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D3E" w:rsidRDefault="00A64D3E" w:rsidP="00A64D3E">
      <w:pPr>
        <w:pStyle w:val="paragraphscx226614589"/>
        <w:spacing w:before="2" w:after="2" w:line="480" w:lineRule="auto"/>
        <w:jc w:val="center"/>
        <w:textAlignment w:val="baseline"/>
        <w:rPr>
          <w:rFonts w:ascii="Tahoma" w:hAnsi="Tahoma" w:cs="Times New Roman"/>
          <w:sz w:val="16"/>
          <w:szCs w:val="16"/>
        </w:rPr>
      </w:pPr>
      <w:bookmarkStart w:id="0" w:name="_GoBack"/>
      <w:bookmarkEnd w:id="0"/>
      <w:r>
        <w:rPr>
          <w:rStyle w:val="textrunscx226614589"/>
          <w:rFonts w:ascii="Calibri" w:hAnsi="Calibri" w:cs="Times New Roman"/>
          <w:sz w:val="22"/>
          <w:szCs w:val="22"/>
        </w:rPr>
        <w:t>Cesar Aviles  </w:t>
      </w:r>
      <w:r>
        <w:rPr>
          <w:rStyle w:val="eopscx226614589"/>
          <w:rFonts w:ascii="Calibri" w:hAnsi="Calibri" w:cs="Times New Roman"/>
          <w:sz w:val="22"/>
          <w:szCs w:val="22"/>
        </w:rPr>
        <w:t> </w:t>
      </w:r>
    </w:p>
    <w:p w:rsidR="00A64D3E" w:rsidRDefault="007B0253" w:rsidP="00A64D3E">
      <w:pPr>
        <w:pStyle w:val="paragraphscx226614589"/>
        <w:spacing w:before="2" w:after="2" w:line="480" w:lineRule="auto"/>
        <w:jc w:val="center"/>
        <w:textAlignment w:val="baseline"/>
        <w:rPr>
          <w:rFonts w:ascii="Tahoma" w:hAnsi="Tahoma" w:cs="Times New Roman"/>
          <w:sz w:val="16"/>
          <w:szCs w:val="16"/>
        </w:rPr>
      </w:pPr>
      <w:r>
        <w:rPr>
          <w:rStyle w:val="textrunscx226614589"/>
          <w:rFonts w:ascii="Calibri" w:hAnsi="Calibri" w:cs="Times New Roman"/>
          <w:sz w:val="22"/>
          <w:szCs w:val="22"/>
        </w:rPr>
        <w:t>TAILS (Nine</w:t>
      </w:r>
      <w:r w:rsidR="00A64D3E">
        <w:rPr>
          <w:rStyle w:val="textrunscx226614589"/>
          <w:rFonts w:ascii="Calibri" w:hAnsi="Calibri" w:cs="Times New Roman"/>
          <w:sz w:val="22"/>
          <w:szCs w:val="22"/>
        </w:rPr>
        <w:t xml:space="preserve"> Men's Morris) </w:t>
      </w:r>
      <w:r w:rsidR="00A64D3E">
        <w:rPr>
          <w:rStyle w:val="eopscx226614589"/>
          <w:rFonts w:ascii="Calibri" w:hAnsi="Calibri" w:cs="Times New Roman"/>
          <w:sz w:val="22"/>
          <w:szCs w:val="22"/>
        </w:rPr>
        <w:t> </w:t>
      </w:r>
    </w:p>
    <w:p w:rsidR="00A64D3E" w:rsidRDefault="007B0253" w:rsidP="00A64D3E">
      <w:pPr>
        <w:pStyle w:val="paragraphscx226614589"/>
        <w:spacing w:before="2" w:after="2" w:line="480" w:lineRule="auto"/>
        <w:jc w:val="center"/>
        <w:textAlignment w:val="baseline"/>
        <w:rPr>
          <w:rFonts w:ascii="Tahoma" w:hAnsi="Tahoma" w:cs="Times New Roman"/>
          <w:sz w:val="16"/>
          <w:szCs w:val="16"/>
        </w:rPr>
      </w:pPr>
      <w:r>
        <w:rPr>
          <w:rStyle w:val="textrunscx226614589"/>
          <w:rFonts w:ascii="Calibri" w:hAnsi="Calibri" w:cs="Times New Roman"/>
          <w:sz w:val="22"/>
          <w:szCs w:val="22"/>
        </w:rPr>
        <w:t>January</w:t>
      </w:r>
      <w:r w:rsidR="00A64D3E">
        <w:rPr>
          <w:rStyle w:val="textrunscx226614589"/>
          <w:rFonts w:ascii="Calibri" w:hAnsi="Calibri" w:cs="Times New Roman"/>
          <w:sz w:val="22"/>
          <w:szCs w:val="22"/>
        </w:rPr>
        <w:t xml:space="preserve"> 22</w:t>
      </w:r>
      <w:r>
        <w:rPr>
          <w:rStyle w:val="textrunscx226614589"/>
          <w:rFonts w:ascii="Calibri" w:hAnsi="Calibri" w:cs="Times New Roman"/>
          <w:sz w:val="22"/>
          <w:szCs w:val="22"/>
        </w:rPr>
        <w:t>,</w:t>
      </w:r>
      <w:r w:rsidR="00A64D3E">
        <w:rPr>
          <w:rStyle w:val="textrunscx226614589"/>
          <w:rFonts w:ascii="Calibri" w:hAnsi="Calibri" w:cs="Times New Roman"/>
          <w:sz w:val="22"/>
          <w:szCs w:val="22"/>
        </w:rPr>
        <w:t xml:space="preserve"> 2011 </w:t>
      </w:r>
      <w:r w:rsidR="00A64D3E">
        <w:rPr>
          <w:rStyle w:val="eopscx226614589"/>
          <w:rFonts w:ascii="Calibri" w:hAnsi="Calibri" w:cs="Times New Roman"/>
          <w:sz w:val="22"/>
          <w:szCs w:val="22"/>
        </w:rPr>
        <w:t> </w:t>
      </w:r>
    </w:p>
    <w:p w:rsidR="007B0253" w:rsidRDefault="007B0253" w:rsidP="00A64D3E">
      <w:pPr>
        <w:pStyle w:val="paragraphscx226614589"/>
        <w:spacing w:before="2" w:after="2" w:line="480" w:lineRule="auto"/>
        <w:textAlignment w:val="baseline"/>
        <w:rPr>
          <w:rStyle w:val="textrunscx226614589"/>
          <w:rFonts w:ascii="Calibri" w:hAnsi="Calibri" w:cs="Times New Roman"/>
          <w:b/>
          <w:bCs/>
          <w:sz w:val="22"/>
          <w:szCs w:val="22"/>
        </w:rPr>
      </w:pPr>
    </w:p>
    <w:p w:rsidR="00A64D3E" w:rsidRDefault="00A64D3E" w:rsidP="00A64D3E">
      <w:pPr>
        <w:pStyle w:val="paragraphscx226614589"/>
        <w:spacing w:before="2" w:after="2" w:line="480" w:lineRule="auto"/>
        <w:textAlignment w:val="baseline"/>
        <w:rPr>
          <w:rFonts w:ascii="Tahoma" w:hAnsi="Tahoma" w:cs="Times New Roman"/>
          <w:sz w:val="16"/>
          <w:szCs w:val="16"/>
        </w:rPr>
      </w:pPr>
      <w:r>
        <w:rPr>
          <w:rStyle w:val="textrunscx226614589"/>
          <w:rFonts w:ascii="Calibri" w:hAnsi="Calibri" w:cs="Times New Roman"/>
          <w:b/>
          <w:bCs/>
          <w:sz w:val="22"/>
          <w:szCs w:val="22"/>
        </w:rPr>
        <w:t>Introduction</w:t>
      </w:r>
      <w:r>
        <w:rPr>
          <w:rStyle w:val="eopscx226614589"/>
          <w:rFonts w:ascii="Calibri" w:hAnsi="Calibri" w:cs="Times New Roman"/>
          <w:sz w:val="22"/>
          <w:szCs w:val="22"/>
        </w:rPr>
        <w:t> </w:t>
      </w:r>
    </w:p>
    <w:p w:rsidR="00A64D3E" w:rsidRDefault="007B0253" w:rsidP="00A64D3E">
      <w:pPr>
        <w:pStyle w:val="paragraphscx226614589"/>
        <w:spacing w:before="2" w:after="2" w:line="480" w:lineRule="auto"/>
        <w:textAlignment w:val="baseline"/>
        <w:rPr>
          <w:rFonts w:ascii="Tahoma" w:hAnsi="Tahoma" w:cs="Times New Roman"/>
          <w:sz w:val="16"/>
          <w:szCs w:val="16"/>
        </w:rPr>
      </w:pPr>
      <w:r>
        <w:rPr>
          <w:rStyle w:val="textrunscx226614589"/>
          <w:rFonts w:ascii="Calibri" w:hAnsi="Calibri" w:cs="Times New Roman"/>
          <w:sz w:val="22"/>
          <w:szCs w:val="22"/>
        </w:rPr>
        <w:t>One of the projects</w:t>
      </w:r>
      <w:r w:rsidR="00A64D3E">
        <w:rPr>
          <w:rStyle w:val="textrunscx226614589"/>
          <w:rFonts w:ascii="Calibri" w:hAnsi="Calibri" w:cs="Times New Roman"/>
          <w:sz w:val="22"/>
          <w:szCs w:val="22"/>
        </w:rPr>
        <w:t xml:space="preserve"> the TAILS team will be completing this semester </w:t>
      </w:r>
      <w:r>
        <w:rPr>
          <w:rStyle w:val="textrunscx226614589"/>
          <w:rFonts w:ascii="Calibri" w:hAnsi="Calibri" w:cs="Times New Roman"/>
          <w:sz w:val="22"/>
          <w:szCs w:val="22"/>
        </w:rPr>
        <w:t>is</w:t>
      </w:r>
      <w:r w:rsidR="00A64D3E">
        <w:rPr>
          <w:rStyle w:val="textrunscx226614589"/>
          <w:rFonts w:ascii="Calibri" w:hAnsi="Calibri" w:cs="Times New Roman"/>
          <w:sz w:val="22"/>
          <w:szCs w:val="22"/>
        </w:rPr>
        <w:t xml:space="preserve"> a few additions to our Nine Men's Morris Game.  The enhancements will enable people to get a better understanding of artificial intelligence algorithms by looking and stepping through live working code. The additions will consist of two new agents that can be used in the game. </w:t>
      </w:r>
      <w:r w:rsidR="00A64D3E">
        <w:rPr>
          <w:rStyle w:val="eopscx226614589"/>
          <w:rFonts w:ascii="Calibri" w:hAnsi="Calibri" w:cs="Times New Roman"/>
          <w:sz w:val="22"/>
          <w:szCs w:val="22"/>
        </w:rPr>
        <w:t> </w:t>
      </w:r>
    </w:p>
    <w:p w:rsidR="007B0253" w:rsidRDefault="007B0253" w:rsidP="00A64D3E">
      <w:pPr>
        <w:pStyle w:val="paragraphscx226614589"/>
        <w:spacing w:before="2" w:after="2" w:line="480" w:lineRule="auto"/>
        <w:textAlignment w:val="baseline"/>
        <w:rPr>
          <w:rStyle w:val="textrunscx226614589"/>
          <w:rFonts w:ascii="Calibri" w:hAnsi="Calibri" w:cs="Times New Roman"/>
          <w:b/>
          <w:bCs/>
          <w:sz w:val="22"/>
          <w:szCs w:val="22"/>
        </w:rPr>
      </w:pPr>
    </w:p>
    <w:p w:rsidR="00A64D3E" w:rsidRDefault="00A64D3E" w:rsidP="00A64D3E">
      <w:pPr>
        <w:pStyle w:val="paragraphscx226614589"/>
        <w:spacing w:before="2" w:after="2" w:line="480" w:lineRule="auto"/>
        <w:textAlignment w:val="baseline"/>
        <w:rPr>
          <w:rFonts w:ascii="Tahoma" w:hAnsi="Tahoma" w:cs="Times New Roman"/>
          <w:sz w:val="16"/>
          <w:szCs w:val="16"/>
        </w:rPr>
      </w:pPr>
      <w:r>
        <w:rPr>
          <w:rStyle w:val="textrunscx226614589"/>
          <w:rFonts w:ascii="Calibri" w:hAnsi="Calibri" w:cs="Times New Roman"/>
          <w:b/>
          <w:bCs/>
          <w:sz w:val="22"/>
          <w:szCs w:val="22"/>
        </w:rPr>
        <w:t>Current Architecture</w:t>
      </w:r>
      <w:r>
        <w:rPr>
          <w:rStyle w:val="textrunscx226614589"/>
          <w:rFonts w:ascii="Calibri" w:hAnsi="Calibri" w:cs="Times New Roman"/>
          <w:sz w:val="22"/>
          <w:szCs w:val="22"/>
        </w:rPr>
        <w:t> </w:t>
      </w:r>
      <w:r>
        <w:rPr>
          <w:rStyle w:val="eopscx226614589"/>
          <w:rFonts w:ascii="Calibri" w:hAnsi="Calibri" w:cs="Times New Roman"/>
          <w:sz w:val="22"/>
          <w:szCs w:val="22"/>
        </w:rPr>
        <w:t> </w:t>
      </w:r>
    </w:p>
    <w:p w:rsidR="00A64D3E" w:rsidRDefault="00A64D3E" w:rsidP="00A64D3E">
      <w:pPr>
        <w:pStyle w:val="paragraphscx226614589"/>
        <w:spacing w:before="2" w:after="2" w:line="480" w:lineRule="auto"/>
        <w:textAlignment w:val="baseline"/>
        <w:rPr>
          <w:rFonts w:ascii="Tahoma" w:hAnsi="Tahoma" w:cs="Times New Roman"/>
          <w:sz w:val="16"/>
          <w:szCs w:val="16"/>
        </w:rPr>
      </w:pPr>
      <w:r>
        <w:rPr>
          <w:rStyle w:val="textrunscx226614589"/>
          <w:rFonts w:ascii="Calibri" w:hAnsi="Calibri" w:cs="Times New Roman"/>
          <w:sz w:val="22"/>
          <w:szCs w:val="22"/>
        </w:rPr>
        <w:t>The gam</w:t>
      </w:r>
      <w:r w:rsidR="007B0253">
        <w:rPr>
          <w:rStyle w:val="textrunscx226614589"/>
          <w:rFonts w:ascii="Calibri" w:hAnsi="Calibri" w:cs="Times New Roman"/>
          <w:sz w:val="22"/>
          <w:szCs w:val="22"/>
        </w:rPr>
        <w:t>e’s current architecture is two-</w:t>
      </w:r>
      <w:r>
        <w:rPr>
          <w:rStyle w:val="textrunscx226614589"/>
          <w:rFonts w:ascii="Calibri" w:hAnsi="Calibri" w:cs="Times New Roman"/>
          <w:sz w:val="22"/>
          <w:szCs w:val="22"/>
        </w:rPr>
        <w:t>tier</w:t>
      </w:r>
      <w:r w:rsidR="007B0253">
        <w:rPr>
          <w:rStyle w:val="textrunscx226614589"/>
          <w:rFonts w:ascii="Calibri" w:hAnsi="Calibri" w:cs="Times New Roman"/>
          <w:sz w:val="22"/>
          <w:szCs w:val="22"/>
        </w:rPr>
        <w:t>ed</w:t>
      </w:r>
      <w:r>
        <w:rPr>
          <w:rStyle w:val="textrunscx226614589"/>
          <w:rFonts w:ascii="Calibri" w:hAnsi="Calibri" w:cs="Times New Roman"/>
          <w:sz w:val="22"/>
          <w:szCs w:val="22"/>
        </w:rPr>
        <w:t>. The first tier is the game engine which is written in TCL. The second tier is the MiniMax agent</w:t>
      </w:r>
      <w:r w:rsidR="007B0253">
        <w:rPr>
          <w:rStyle w:val="textrunscx226614589"/>
          <w:rFonts w:ascii="Calibri" w:hAnsi="Calibri" w:cs="Times New Roman"/>
          <w:sz w:val="22"/>
          <w:szCs w:val="22"/>
        </w:rPr>
        <w:t>,</w:t>
      </w:r>
      <w:r>
        <w:rPr>
          <w:rStyle w:val="textrunscx226614589"/>
          <w:rFonts w:ascii="Calibri" w:hAnsi="Calibri" w:cs="Times New Roman"/>
          <w:sz w:val="22"/>
          <w:szCs w:val="22"/>
        </w:rPr>
        <w:t xml:space="preserve"> which has</w:t>
      </w:r>
      <w:r w:rsidR="007B0253">
        <w:rPr>
          <w:rStyle w:val="textrunscx226614589"/>
          <w:rFonts w:ascii="Calibri" w:hAnsi="Calibri" w:cs="Times New Roman"/>
          <w:sz w:val="22"/>
          <w:szCs w:val="22"/>
        </w:rPr>
        <w:t xml:space="preserve"> been written in Java. The MiniM</w:t>
      </w:r>
      <w:r>
        <w:rPr>
          <w:rStyle w:val="textrunscx226614589"/>
          <w:rFonts w:ascii="Calibri" w:hAnsi="Calibri" w:cs="Times New Roman"/>
          <w:sz w:val="22"/>
          <w:szCs w:val="22"/>
        </w:rPr>
        <w:t>ax agent communicates with the gam</w:t>
      </w:r>
      <w:r w:rsidR="007B0253">
        <w:rPr>
          <w:rStyle w:val="textrunscx226614589"/>
          <w:rFonts w:ascii="Calibri" w:hAnsi="Calibri" w:cs="Times New Roman"/>
          <w:sz w:val="22"/>
          <w:szCs w:val="22"/>
        </w:rPr>
        <w:t>e engine via a socket. The MiniM</w:t>
      </w:r>
      <w:r>
        <w:rPr>
          <w:rStyle w:val="textrunscx226614589"/>
          <w:rFonts w:ascii="Calibri" w:hAnsi="Calibri" w:cs="Times New Roman"/>
          <w:sz w:val="22"/>
          <w:szCs w:val="22"/>
        </w:rPr>
        <w:t>ax agent is currently using a one</w:t>
      </w:r>
      <w:r w:rsidR="007B0253">
        <w:rPr>
          <w:rStyle w:val="textrunscx226614589"/>
          <w:rFonts w:ascii="Calibri" w:hAnsi="Calibri" w:cs="Times New Roman"/>
          <w:sz w:val="22"/>
          <w:szCs w:val="22"/>
        </w:rPr>
        <w:t>-</w:t>
      </w:r>
      <w:r>
        <w:rPr>
          <w:rStyle w:val="textrunscx226614589"/>
          <w:rFonts w:ascii="Calibri" w:hAnsi="Calibri" w:cs="Times New Roman"/>
          <w:sz w:val="22"/>
          <w:szCs w:val="22"/>
        </w:rPr>
        <w:t>ply search.</w:t>
      </w:r>
      <w:r>
        <w:rPr>
          <w:rStyle w:val="eopscx226614589"/>
          <w:rFonts w:ascii="Calibri" w:hAnsi="Calibri" w:cs="Times New Roman"/>
          <w:sz w:val="22"/>
          <w:szCs w:val="22"/>
        </w:rPr>
        <w:t> </w:t>
      </w:r>
    </w:p>
    <w:p w:rsidR="007B0253" w:rsidRDefault="007B0253" w:rsidP="00A64D3E">
      <w:pPr>
        <w:pStyle w:val="paragraphscx226614589"/>
        <w:spacing w:before="2" w:after="2" w:line="480" w:lineRule="auto"/>
        <w:ind w:right="100"/>
        <w:textAlignment w:val="baseline"/>
        <w:rPr>
          <w:rStyle w:val="textrunscx226614589"/>
          <w:rFonts w:ascii="Calibri" w:hAnsi="Calibri" w:cs="Times New Roman"/>
          <w:b/>
          <w:bCs/>
          <w:sz w:val="22"/>
          <w:szCs w:val="22"/>
        </w:rPr>
      </w:pPr>
    </w:p>
    <w:p w:rsidR="00A64D3E" w:rsidRDefault="00A64D3E" w:rsidP="00A64D3E">
      <w:pPr>
        <w:pStyle w:val="paragraphscx226614589"/>
        <w:spacing w:before="2" w:after="2" w:line="480" w:lineRule="auto"/>
        <w:ind w:right="100"/>
        <w:textAlignment w:val="baseline"/>
        <w:rPr>
          <w:rFonts w:ascii="Tahoma" w:hAnsi="Tahoma" w:cs="Times New Roman"/>
          <w:sz w:val="16"/>
          <w:szCs w:val="16"/>
        </w:rPr>
      </w:pPr>
      <w:r>
        <w:rPr>
          <w:rStyle w:val="textrunscx226614589"/>
          <w:rFonts w:ascii="Calibri" w:hAnsi="Calibri" w:cs="Times New Roman"/>
          <w:b/>
          <w:bCs/>
          <w:sz w:val="22"/>
          <w:szCs w:val="22"/>
        </w:rPr>
        <w:t>Additions</w:t>
      </w:r>
      <w:r>
        <w:rPr>
          <w:rStyle w:val="eopscx226614589"/>
          <w:rFonts w:ascii="Calibri" w:hAnsi="Calibri" w:cs="Times New Roman"/>
          <w:sz w:val="22"/>
          <w:szCs w:val="22"/>
        </w:rPr>
        <w:t> </w:t>
      </w:r>
    </w:p>
    <w:p w:rsidR="00A64D3E" w:rsidRDefault="00A64D3E" w:rsidP="00A64D3E">
      <w:pPr>
        <w:pStyle w:val="paragraphscx226614589"/>
        <w:spacing w:before="2" w:after="2" w:line="480" w:lineRule="auto"/>
        <w:textAlignment w:val="baseline"/>
        <w:rPr>
          <w:rFonts w:ascii="Tahoma" w:hAnsi="Tahoma" w:cs="Times New Roman"/>
          <w:sz w:val="16"/>
          <w:szCs w:val="16"/>
        </w:rPr>
      </w:pPr>
      <w:r>
        <w:rPr>
          <w:rStyle w:val="textrunscx226614589"/>
          <w:rFonts w:ascii="Calibri" w:hAnsi="Calibri" w:cs="Times New Roman"/>
          <w:sz w:val="22"/>
          <w:szCs w:val="22"/>
        </w:rPr>
        <w:t>This semester</w:t>
      </w:r>
      <w:r w:rsidR="007B0253">
        <w:rPr>
          <w:rStyle w:val="textrunscx226614589"/>
          <w:rFonts w:ascii="Calibri" w:hAnsi="Calibri" w:cs="Times New Roman"/>
          <w:sz w:val="22"/>
          <w:szCs w:val="22"/>
        </w:rPr>
        <w:t>,</w:t>
      </w:r>
      <w:r>
        <w:rPr>
          <w:rStyle w:val="textrunscx226614589"/>
          <w:rFonts w:ascii="Calibri" w:hAnsi="Calibri" w:cs="Times New Roman"/>
          <w:sz w:val="22"/>
          <w:szCs w:val="22"/>
        </w:rPr>
        <w:t xml:space="preserve"> we will be adding two new agents. The agent will be a Min</w:t>
      </w:r>
      <w:r w:rsidR="007B0253">
        <w:rPr>
          <w:rStyle w:val="textrunscx226614589"/>
          <w:rFonts w:ascii="Calibri" w:hAnsi="Calibri" w:cs="Times New Roman"/>
          <w:sz w:val="22"/>
          <w:szCs w:val="22"/>
        </w:rPr>
        <w:t>i</w:t>
      </w:r>
      <w:r>
        <w:rPr>
          <w:rStyle w:val="textrunscx226614589"/>
          <w:rFonts w:ascii="Calibri" w:hAnsi="Calibri" w:cs="Times New Roman"/>
          <w:sz w:val="22"/>
          <w:szCs w:val="22"/>
        </w:rPr>
        <w:t>M</w:t>
      </w:r>
      <w:r w:rsidR="007B0253">
        <w:rPr>
          <w:rStyle w:val="textrunscx226614589"/>
          <w:rFonts w:ascii="Calibri" w:hAnsi="Calibri" w:cs="Times New Roman"/>
          <w:sz w:val="22"/>
          <w:szCs w:val="22"/>
        </w:rPr>
        <w:t>ax agent that can perform a two-</w:t>
      </w:r>
      <w:r>
        <w:rPr>
          <w:rStyle w:val="textrunscx226614589"/>
          <w:rFonts w:ascii="Calibri" w:hAnsi="Calibri" w:cs="Times New Roman"/>
          <w:sz w:val="22"/>
          <w:szCs w:val="22"/>
        </w:rPr>
        <w:t>ply search. This agent will make smarter decisions</w:t>
      </w:r>
      <w:r w:rsidR="007B0253">
        <w:rPr>
          <w:rStyle w:val="textrunscx226614589"/>
          <w:rFonts w:ascii="Calibri" w:hAnsi="Calibri" w:cs="Times New Roman"/>
          <w:sz w:val="22"/>
          <w:szCs w:val="22"/>
        </w:rPr>
        <w:t xml:space="preserve"> than</w:t>
      </w:r>
      <w:r>
        <w:rPr>
          <w:rStyle w:val="textrunscx226614589"/>
          <w:rFonts w:ascii="Calibri" w:hAnsi="Calibri" w:cs="Times New Roman"/>
          <w:sz w:val="22"/>
          <w:szCs w:val="22"/>
        </w:rPr>
        <w:t xml:space="preserve"> the</w:t>
      </w:r>
      <w:r w:rsidR="007B0253">
        <w:rPr>
          <w:rStyle w:val="textrunscx226614589"/>
          <w:rFonts w:ascii="Calibri" w:hAnsi="Calibri" w:cs="Times New Roman"/>
          <w:sz w:val="22"/>
          <w:szCs w:val="22"/>
        </w:rPr>
        <w:t xml:space="preserve"> first agent we built because it can</w:t>
      </w:r>
      <w:r>
        <w:rPr>
          <w:rStyle w:val="textrunscx226614589"/>
          <w:rFonts w:ascii="Calibri" w:hAnsi="Calibri" w:cs="Times New Roman"/>
          <w:sz w:val="22"/>
          <w:szCs w:val="22"/>
        </w:rPr>
        <w:t xml:space="preserve"> look two turns </w:t>
      </w:r>
      <w:r w:rsidR="007B0253">
        <w:rPr>
          <w:rStyle w:val="textrunscx226614589"/>
          <w:rFonts w:ascii="Calibri" w:hAnsi="Calibri" w:cs="Times New Roman"/>
          <w:sz w:val="22"/>
          <w:szCs w:val="22"/>
        </w:rPr>
        <w:t>into the game, as opposed to only one turn into the game with the one-</w:t>
      </w:r>
      <w:r>
        <w:rPr>
          <w:rStyle w:val="textrunscx226614589"/>
          <w:rFonts w:ascii="Calibri" w:hAnsi="Calibri" w:cs="Times New Roman"/>
          <w:sz w:val="22"/>
          <w:szCs w:val="22"/>
        </w:rPr>
        <w:t>ply agent. The second agent will be a MiniMax age</w:t>
      </w:r>
      <w:r w:rsidR="007B0253">
        <w:rPr>
          <w:rStyle w:val="textrunscx226614589"/>
          <w:rFonts w:ascii="Calibri" w:hAnsi="Calibri" w:cs="Times New Roman"/>
          <w:sz w:val="22"/>
          <w:szCs w:val="22"/>
        </w:rPr>
        <w:t xml:space="preserve">nt with alpha-beta pruning.  Our </w:t>
      </w:r>
      <w:r>
        <w:rPr>
          <w:rStyle w:val="textrunscx226614589"/>
          <w:rFonts w:ascii="Calibri" w:hAnsi="Calibri" w:cs="Times New Roman"/>
          <w:sz w:val="22"/>
          <w:szCs w:val="22"/>
        </w:rPr>
        <w:t xml:space="preserve">expectation of the alpha-beta agent is that it will perform faster than our other agents because it will be evaluating </w:t>
      </w:r>
      <w:r w:rsidR="007B0253">
        <w:rPr>
          <w:rStyle w:val="textrunscx226614589"/>
          <w:rFonts w:ascii="Calibri" w:hAnsi="Calibri" w:cs="Times New Roman"/>
          <w:sz w:val="22"/>
          <w:szCs w:val="22"/>
        </w:rPr>
        <w:t>fewer</w:t>
      </w:r>
      <w:r>
        <w:rPr>
          <w:rStyle w:val="textrunscx226614589"/>
          <w:rFonts w:ascii="Calibri" w:hAnsi="Calibri" w:cs="Times New Roman"/>
          <w:sz w:val="22"/>
          <w:szCs w:val="22"/>
        </w:rPr>
        <w:t xml:space="preserve"> branches in the search tree.</w:t>
      </w:r>
      <w:r>
        <w:rPr>
          <w:rStyle w:val="eopscx226614589"/>
          <w:rFonts w:ascii="Calibri" w:hAnsi="Calibri" w:cs="Times New Roman"/>
          <w:sz w:val="22"/>
          <w:szCs w:val="22"/>
        </w:rPr>
        <w:t> </w:t>
      </w:r>
    </w:p>
    <w:p w:rsidR="007B0253" w:rsidRDefault="00A64D3E" w:rsidP="00A64D3E">
      <w:pPr>
        <w:pStyle w:val="paragraphscx226614589"/>
        <w:spacing w:before="2" w:after="2" w:line="480" w:lineRule="auto"/>
        <w:textAlignment w:val="baseline"/>
        <w:rPr>
          <w:rStyle w:val="textrunscx226614589"/>
          <w:rFonts w:ascii="Calibri" w:hAnsi="Calibri" w:cs="Times New Roman"/>
          <w:b/>
          <w:bCs/>
          <w:sz w:val="22"/>
          <w:szCs w:val="22"/>
        </w:rPr>
      </w:pPr>
      <w:r>
        <w:rPr>
          <w:rStyle w:val="textrunscx226614589"/>
          <w:rFonts w:ascii="Calibri" w:hAnsi="Calibri" w:cs="Times New Roman"/>
          <w:b/>
          <w:bCs/>
          <w:sz w:val="22"/>
          <w:szCs w:val="22"/>
        </w:rPr>
        <w:t> </w:t>
      </w:r>
    </w:p>
    <w:p w:rsidR="00A64D3E" w:rsidRDefault="00A64D3E" w:rsidP="00A64D3E">
      <w:pPr>
        <w:pStyle w:val="paragraphscx226614589"/>
        <w:spacing w:before="2" w:after="2" w:line="480" w:lineRule="auto"/>
        <w:textAlignment w:val="baseline"/>
        <w:rPr>
          <w:rFonts w:ascii="Tahoma" w:hAnsi="Tahoma" w:cs="Times New Roman"/>
          <w:sz w:val="16"/>
          <w:szCs w:val="16"/>
        </w:rPr>
      </w:pPr>
      <w:r>
        <w:rPr>
          <w:rStyle w:val="textrunscx226614589"/>
          <w:rFonts w:ascii="Calibri" w:hAnsi="Calibri" w:cs="Times New Roman"/>
          <w:b/>
          <w:bCs/>
          <w:sz w:val="22"/>
          <w:szCs w:val="22"/>
        </w:rPr>
        <w:lastRenderedPageBreak/>
        <w:t>Conclusion</w:t>
      </w:r>
      <w:r>
        <w:rPr>
          <w:rStyle w:val="eopscx226614589"/>
          <w:rFonts w:ascii="Calibri" w:hAnsi="Calibri" w:cs="Times New Roman"/>
          <w:sz w:val="22"/>
          <w:szCs w:val="22"/>
        </w:rPr>
        <w:t> </w:t>
      </w:r>
    </w:p>
    <w:p w:rsidR="00A64D3E" w:rsidRDefault="00A64D3E" w:rsidP="00A64D3E">
      <w:pPr>
        <w:pStyle w:val="paragraphscx226614589"/>
        <w:spacing w:before="2" w:after="2" w:line="480" w:lineRule="auto"/>
        <w:textAlignment w:val="baseline"/>
        <w:rPr>
          <w:rFonts w:ascii="Tahoma" w:hAnsi="Tahoma" w:cs="Times New Roman"/>
          <w:sz w:val="16"/>
          <w:szCs w:val="16"/>
        </w:rPr>
      </w:pPr>
      <w:r>
        <w:rPr>
          <w:rStyle w:val="textrunscx226614589"/>
          <w:rFonts w:ascii="Calibri" w:hAnsi="Calibri" w:cs="Times New Roman"/>
          <w:sz w:val="22"/>
          <w:szCs w:val="22"/>
        </w:rPr>
        <w:t>Our goal is to have the additions completed by March</w:t>
      </w:r>
      <w:r w:rsidR="007B0253">
        <w:rPr>
          <w:rStyle w:val="textrunscx226614589"/>
          <w:rFonts w:ascii="Calibri" w:hAnsi="Calibri" w:cs="Times New Roman"/>
          <w:sz w:val="22"/>
          <w:szCs w:val="22"/>
        </w:rPr>
        <w:t xml:space="preserve"> 2011</w:t>
      </w:r>
      <w:r>
        <w:rPr>
          <w:rStyle w:val="textrunscx226614589"/>
          <w:rFonts w:ascii="Calibri" w:hAnsi="Calibri" w:cs="Times New Roman"/>
          <w:sz w:val="22"/>
          <w:szCs w:val="22"/>
        </w:rPr>
        <w:t>. In addition to the two new agents</w:t>
      </w:r>
      <w:r w:rsidR="007B0253">
        <w:rPr>
          <w:rStyle w:val="textrunscx226614589"/>
          <w:rFonts w:ascii="Calibri" w:hAnsi="Calibri" w:cs="Times New Roman"/>
          <w:sz w:val="22"/>
          <w:szCs w:val="22"/>
        </w:rPr>
        <w:t>,</w:t>
      </w:r>
      <w:r>
        <w:rPr>
          <w:rStyle w:val="textrunscx226614589"/>
          <w:rFonts w:ascii="Calibri" w:hAnsi="Calibri" w:cs="Times New Roman"/>
          <w:sz w:val="22"/>
          <w:szCs w:val="22"/>
        </w:rPr>
        <w:t xml:space="preserve"> we will also be including UML diagrams to help explain exactly what is happening in the code at a</w:t>
      </w:r>
      <w:r w:rsidR="007B0253">
        <w:rPr>
          <w:rStyle w:val="textrunscx226614589"/>
          <w:rFonts w:ascii="Calibri" w:hAnsi="Calibri" w:cs="Times New Roman"/>
          <w:sz w:val="22"/>
          <w:szCs w:val="22"/>
        </w:rPr>
        <w:t>ny</w:t>
      </w:r>
      <w:r>
        <w:rPr>
          <w:rStyle w:val="textrunscx226614589"/>
          <w:rFonts w:ascii="Calibri" w:hAnsi="Calibri" w:cs="Times New Roman"/>
          <w:sz w:val="22"/>
          <w:szCs w:val="22"/>
        </w:rPr>
        <w:t xml:space="preserve"> given point.</w:t>
      </w:r>
      <w:r>
        <w:rPr>
          <w:rStyle w:val="eopscx226614589"/>
          <w:rFonts w:ascii="Calibri" w:hAnsi="Calibri" w:cs="Times New Roman"/>
          <w:sz w:val="22"/>
          <w:szCs w:val="22"/>
        </w:rPr>
        <w:t> </w:t>
      </w:r>
    </w:p>
    <w:p w:rsidR="00A64D3E" w:rsidRDefault="00A64D3E" w:rsidP="00A64D3E">
      <w:pPr>
        <w:pStyle w:val="paragraphscx226614589"/>
        <w:spacing w:before="2" w:after="2" w:line="480" w:lineRule="auto"/>
        <w:textAlignment w:val="baseline"/>
        <w:rPr>
          <w:rFonts w:ascii="Tahoma" w:hAnsi="Tahoma" w:cs="Times New Roman"/>
          <w:sz w:val="16"/>
          <w:szCs w:val="16"/>
        </w:rPr>
      </w:pPr>
      <w:r>
        <w:rPr>
          <w:rStyle w:val="eopscx226614589"/>
          <w:rFonts w:ascii="Arial" w:hAnsi="Arial" w:cs="Times New Roman"/>
          <w:sz w:val="24"/>
          <w:szCs w:val="24"/>
        </w:rPr>
        <w:t> </w:t>
      </w:r>
    </w:p>
    <w:p w:rsidR="00BD42A8" w:rsidRPr="00A64D3E" w:rsidRDefault="005B56B3" w:rsidP="00A64D3E">
      <w:pPr>
        <w:spacing w:before="1" w:after="1" w:line="480" w:lineRule="auto"/>
      </w:pPr>
    </w:p>
    <w:sectPr w:rsidR="00BD42A8" w:rsidRPr="00A64D3E" w:rsidSect="00BD42A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A2689"/>
    <w:rsid w:val="00094D6A"/>
    <w:rsid w:val="004E309D"/>
    <w:rsid w:val="005B56B3"/>
    <w:rsid w:val="007B0253"/>
    <w:rsid w:val="00A64D3E"/>
    <w:rsid w:val="00B92216"/>
    <w:rsid w:val="00CD187B"/>
    <w:rsid w:val="00EA2689"/>
    <w:rsid w:val="00F13972"/>
    <w:rsid w:val="00F738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scx7994690">
    <w:name w:val="paragraph scx7994690"/>
    <w:basedOn w:val="Normal"/>
    <w:rsid w:val="00EA2689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textrunscx7994690">
    <w:name w:val="textrun scx7994690"/>
    <w:basedOn w:val="DefaultParagraphFont"/>
    <w:rsid w:val="00EA2689"/>
  </w:style>
  <w:style w:type="character" w:customStyle="1" w:styleId="eopscx7994690">
    <w:name w:val="eop scx7994690"/>
    <w:basedOn w:val="DefaultParagraphFont"/>
    <w:rsid w:val="00EA2689"/>
  </w:style>
  <w:style w:type="paragraph" w:customStyle="1" w:styleId="paragraphscx63046183">
    <w:name w:val="paragraph scx63046183"/>
    <w:basedOn w:val="Normal"/>
    <w:rsid w:val="00A64D3E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textrunscx63046183">
    <w:name w:val="textrun scx63046183"/>
    <w:basedOn w:val="DefaultParagraphFont"/>
    <w:rsid w:val="00A64D3E"/>
  </w:style>
  <w:style w:type="character" w:customStyle="1" w:styleId="eopscx63046183">
    <w:name w:val="eop scx63046183"/>
    <w:basedOn w:val="DefaultParagraphFont"/>
    <w:rsid w:val="00A64D3E"/>
  </w:style>
  <w:style w:type="paragraph" w:customStyle="1" w:styleId="paragraphscx226614589">
    <w:name w:val="paragraph scx226614589"/>
    <w:basedOn w:val="Normal"/>
    <w:rsid w:val="00A64D3E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textrunscx226614589">
    <w:name w:val="textrun scx226614589"/>
    <w:basedOn w:val="DefaultParagraphFont"/>
    <w:rsid w:val="00A64D3E"/>
  </w:style>
  <w:style w:type="character" w:customStyle="1" w:styleId="eopscx226614589">
    <w:name w:val="eop scx226614589"/>
    <w:basedOn w:val="DefaultParagraphFont"/>
    <w:rsid w:val="00A64D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5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4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6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Loyola Marymount University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</dc:creator>
  <cp:lastModifiedBy>Jamie</cp:lastModifiedBy>
  <cp:revision>2</cp:revision>
  <dcterms:created xsi:type="dcterms:W3CDTF">2011-01-23T07:21:00Z</dcterms:created>
  <dcterms:modified xsi:type="dcterms:W3CDTF">2011-01-23T07:21:00Z</dcterms:modified>
</cp:coreProperties>
</file>