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3DE5" w:rsidRDefault="007875BF" w:rsidP="007875BF">
      <w:pPr>
        <w:pStyle w:val="Title"/>
      </w:pPr>
      <w:r>
        <w:t>Azure Storage Explorer 4 User Guide</w:t>
      </w:r>
    </w:p>
    <w:p w:rsidR="007875BF" w:rsidRDefault="007875BF" w:rsidP="007875BF">
      <w:r>
        <w:t>Azure Storage Explorer is a utility for viewing and acting on Windows Azure Storage. Windows Azure Storage is the area of the Windows Azure Cloud Computing platform that provides non-database storage in the form of blobs, queues, and tables.</w:t>
      </w:r>
      <w:r w:rsidR="00DE0D14">
        <w:t xml:space="preserve"> This documentation is for Azure Storage Explorer version 4</w:t>
      </w:r>
      <w:r w:rsidR="001A7DD4">
        <w:t>.</w:t>
      </w:r>
      <w:bookmarkStart w:id="0" w:name="_GoBack"/>
      <w:bookmarkEnd w:id="0"/>
      <w:r w:rsidR="00BF1761">
        <w:t>0.0.</w:t>
      </w:r>
      <w:r w:rsidR="00007D1C">
        <w:t>9</w:t>
      </w:r>
      <w:r w:rsidR="00DE0D14">
        <w:t xml:space="preserve"> (</w:t>
      </w:r>
      <w:r w:rsidR="00007D1C">
        <w:t>04</w:t>
      </w:r>
      <w:r w:rsidR="00DE0D14">
        <w:t>/</w:t>
      </w:r>
      <w:r w:rsidR="00007D1C">
        <w:t>30</w:t>
      </w:r>
      <w:r w:rsidR="00DE0D14">
        <w:t>/201</w:t>
      </w:r>
      <w:r w:rsidR="00007D1C">
        <w:t>1</w:t>
      </w:r>
      <w:r w:rsidR="00DE0D14">
        <w:t>).</w:t>
      </w:r>
    </w:p>
    <w:sdt>
      <w:sdtPr>
        <w:rPr>
          <w:b w:val="0"/>
          <w:bCs w:val="0"/>
          <w:caps w:val="0"/>
          <w:color w:val="auto"/>
          <w:spacing w:val="0"/>
          <w:sz w:val="20"/>
          <w:szCs w:val="20"/>
          <w:lang w:bidi="ar-SA"/>
        </w:rPr>
        <w:id w:val="990136312"/>
        <w:docPartObj>
          <w:docPartGallery w:val="Table of Contents"/>
          <w:docPartUnique/>
        </w:docPartObj>
      </w:sdtPr>
      <w:sdtEndPr>
        <w:rPr>
          <w:noProof/>
        </w:rPr>
      </w:sdtEndPr>
      <w:sdtContent>
        <w:p w:rsidR="007875BF" w:rsidRDefault="007875BF">
          <w:pPr>
            <w:pStyle w:val="TOCHeading"/>
          </w:pPr>
          <w:r>
            <w:t>Contents</w:t>
          </w:r>
        </w:p>
        <w:p w:rsidR="004F4E04" w:rsidRDefault="007875BF">
          <w:pPr>
            <w:pStyle w:val="TOC1"/>
            <w:tabs>
              <w:tab w:val="right" w:leader="dot" w:pos="9350"/>
            </w:tabs>
            <w:rPr>
              <w:noProof/>
              <w:sz w:val="22"/>
              <w:szCs w:val="22"/>
            </w:rPr>
          </w:pPr>
          <w:r>
            <w:fldChar w:fldCharType="begin"/>
          </w:r>
          <w:r>
            <w:instrText xml:space="preserve"> TOC \o "1-3" \h \z \u </w:instrText>
          </w:r>
          <w:r>
            <w:fldChar w:fldCharType="separate"/>
          </w:r>
          <w:hyperlink w:anchor="_Toc291941335" w:history="1">
            <w:r w:rsidR="004F4E04" w:rsidRPr="00052F2F">
              <w:rPr>
                <w:rStyle w:val="Hyperlink"/>
                <w:noProof/>
              </w:rPr>
              <w:t>Configuration</w:t>
            </w:r>
            <w:r w:rsidR="004F4E04">
              <w:rPr>
                <w:noProof/>
                <w:webHidden/>
              </w:rPr>
              <w:tab/>
            </w:r>
            <w:r w:rsidR="004F4E04">
              <w:rPr>
                <w:noProof/>
                <w:webHidden/>
              </w:rPr>
              <w:fldChar w:fldCharType="begin"/>
            </w:r>
            <w:r w:rsidR="004F4E04">
              <w:rPr>
                <w:noProof/>
                <w:webHidden/>
              </w:rPr>
              <w:instrText xml:space="preserve"> PAGEREF _Toc291941335 \h </w:instrText>
            </w:r>
            <w:r w:rsidR="004F4E04">
              <w:rPr>
                <w:noProof/>
                <w:webHidden/>
              </w:rPr>
            </w:r>
            <w:r w:rsidR="004F4E04">
              <w:rPr>
                <w:noProof/>
                <w:webHidden/>
              </w:rPr>
              <w:fldChar w:fldCharType="separate"/>
            </w:r>
            <w:r w:rsidR="002A0700">
              <w:rPr>
                <w:noProof/>
                <w:webHidden/>
              </w:rPr>
              <w:t>3</w:t>
            </w:r>
            <w:r w:rsidR="004F4E04">
              <w:rPr>
                <w:noProof/>
                <w:webHidden/>
              </w:rPr>
              <w:fldChar w:fldCharType="end"/>
            </w:r>
          </w:hyperlink>
        </w:p>
        <w:p w:rsidR="004F4E04" w:rsidRDefault="004F4E04">
          <w:pPr>
            <w:pStyle w:val="TOC1"/>
            <w:tabs>
              <w:tab w:val="right" w:leader="dot" w:pos="9350"/>
            </w:tabs>
            <w:rPr>
              <w:noProof/>
              <w:sz w:val="22"/>
              <w:szCs w:val="22"/>
            </w:rPr>
          </w:pPr>
          <w:hyperlink w:anchor="_Toc291941336" w:history="1">
            <w:r w:rsidRPr="00052F2F">
              <w:rPr>
                <w:rStyle w:val="Hyperlink"/>
                <w:noProof/>
              </w:rPr>
              <w:t>Basic Navigation</w:t>
            </w:r>
            <w:r>
              <w:rPr>
                <w:noProof/>
                <w:webHidden/>
              </w:rPr>
              <w:tab/>
            </w:r>
            <w:r>
              <w:rPr>
                <w:noProof/>
                <w:webHidden/>
              </w:rPr>
              <w:fldChar w:fldCharType="begin"/>
            </w:r>
            <w:r>
              <w:rPr>
                <w:noProof/>
                <w:webHidden/>
              </w:rPr>
              <w:instrText xml:space="preserve"> PAGEREF _Toc291941336 \h </w:instrText>
            </w:r>
            <w:r>
              <w:rPr>
                <w:noProof/>
                <w:webHidden/>
              </w:rPr>
            </w:r>
            <w:r>
              <w:rPr>
                <w:noProof/>
                <w:webHidden/>
              </w:rPr>
              <w:fldChar w:fldCharType="separate"/>
            </w:r>
            <w:r w:rsidR="002A0700">
              <w:rPr>
                <w:noProof/>
                <w:webHidden/>
              </w:rPr>
              <w:t>3</w:t>
            </w:r>
            <w:r>
              <w:rPr>
                <w:noProof/>
                <w:webHidden/>
              </w:rPr>
              <w:fldChar w:fldCharType="end"/>
            </w:r>
          </w:hyperlink>
        </w:p>
        <w:p w:rsidR="004F4E04" w:rsidRDefault="004F4E04">
          <w:pPr>
            <w:pStyle w:val="TOC2"/>
            <w:tabs>
              <w:tab w:val="right" w:leader="dot" w:pos="9350"/>
            </w:tabs>
            <w:rPr>
              <w:noProof/>
              <w:sz w:val="22"/>
              <w:szCs w:val="22"/>
            </w:rPr>
          </w:pPr>
          <w:hyperlink w:anchor="_Toc291941337" w:history="1">
            <w:r w:rsidRPr="00052F2F">
              <w:rPr>
                <w:rStyle w:val="Hyperlink"/>
                <w:noProof/>
              </w:rPr>
              <w:t>Storage Accounts</w:t>
            </w:r>
            <w:r>
              <w:rPr>
                <w:noProof/>
                <w:webHidden/>
              </w:rPr>
              <w:tab/>
            </w:r>
            <w:r>
              <w:rPr>
                <w:noProof/>
                <w:webHidden/>
              </w:rPr>
              <w:fldChar w:fldCharType="begin"/>
            </w:r>
            <w:r>
              <w:rPr>
                <w:noProof/>
                <w:webHidden/>
              </w:rPr>
              <w:instrText xml:space="preserve"> PAGEREF _Toc291941337 \h </w:instrText>
            </w:r>
            <w:r>
              <w:rPr>
                <w:noProof/>
                <w:webHidden/>
              </w:rPr>
            </w:r>
            <w:r>
              <w:rPr>
                <w:noProof/>
                <w:webHidden/>
              </w:rPr>
              <w:fldChar w:fldCharType="separate"/>
            </w:r>
            <w:r w:rsidR="002A0700">
              <w:rPr>
                <w:noProof/>
                <w:webHidden/>
              </w:rPr>
              <w:t>3</w:t>
            </w:r>
            <w:r>
              <w:rPr>
                <w:noProof/>
                <w:webHidden/>
              </w:rPr>
              <w:fldChar w:fldCharType="end"/>
            </w:r>
          </w:hyperlink>
        </w:p>
        <w:p w:rsidR="004F4E04" w:rsidRDefault="004F4E04">
          <w:pPr>
            <w:pStyle w:val="TOC3"/>
            <w:tabs>
              <w:tab w:val="right" w:leader="dot" w:pos="9350"/>
            </w:tabs>
            <w:rPr>
              <w:noProof/>
              <w:sz w:val="22"/>
              <w:szCs w:val="22"/>
            </w:rPr>
          </w:pPr>
          <w:hyperlink w:anchor="_Toc291941338" w:history="1">
            <w:r w:rsidRPr="00052F2F">
              <w:rPr>
                <w:rStyle w:val="Hyperlink"/>
                <w:noProof/>
              </w:rPr>
              <w:t>Developer Storage</w:t>
            </w:r>
            <w:r>
              <w:rPr>
                <w:noProof/>
                <w:webHidden/>
              </w:rPr>
              <w:tab/>
            </w:r>
            <w:r>
              <w:rPr>
                <w:noProof/>
                <w:webHidden/>
              </w:rPr>
              <w:fldChar w:fldCharType="begin"/>
            </w:r>
            <w:r>
              <w:rPr>
                <w:noProof/>
                <w:webHidden/>
              </w:rPr>
              <w:instrText xml:space="preserve"> PAGEREF _Toc291941338 \h </w:instrText>
            </w:r>
            <w:r>
              <w:rPr>
                <w:noProof/>
                <w:webHidden/>
              </w:rPr>
            </w:r>
            <w:r>
              <w:rPr>
                <w:noProof/>
                <w:webHidden/>
              </w:rPr>
              <w:fldChar w:fldCharType="separate"/>
            </w:r>
            <w:r w:rsidR="002A0700">
              <w:rPr>
                <w:noProof/>
                <w:webHidden/>
              </w:rPr>
              <w:t>4</w:t>
            </w:r>
            <w:r>
              <w:rPr>
                <w:noProof/>
                <w:webHidden/>
              </w:rPr>
              <w:fldChar w:fldCharType="end"/>
            </w:r>
          </w:hyperlink>
        </w:p>
        <w:p w:rsidR="004F4E04" w:rsidRDefault="004F4E04">
          <w:pPr>
            <w:pStyle w:val="TOC3"/>
            <w:tabs>
              <w:tab w:val="right" w:leader="dot" w:pos="9350"/>
            </w:tabs>
            <w:rPr>
              <w:noProof/>
              <w:sz w:val="22"/>
              <w:szCs w:val="22"/>
            </w:rPr>
          </w:pPr>
          <w:hyperlink w:anchor="_Toc291941339" w:history="1">
            <w:r w:rsidRPr="00052F2F">
              <w:rPr>
                <w:rStyle w:val="Hyperlink"/>
                <w:noProof/>
              </w:rPr>
              <w:t>Adding a Storage Account</w:t>
            </w:r>
            <w:r>
              <w:rPr>
                <w:noProof/>
                <w:webHidden/>
              </w:rPr>
              <w:tab/>
            </w:r>
            <w:r>
              <w:rPr>
                <w:noProof/>
                <w:webHidden/>
              </w:rPr>
              <w:fldChar w:fldCharType="begin"/>
            </w:r>
            <w:r>
              <w:rPr>
                <w:noProof/>
                <w:webHidden/>
              </w:rPr>
              <w:instrText xml:space="preserve"> PAGEREF _Toc291941339 \h </w:instrText>
            </w:r>
            <w:r>
              <w:rPr>
                <w:noProof/>
                <w:webHidden/>
              </w:rPr>
            </w:r>
            <w:r>
              <w:rPr>
                <w:noProof/>
                <w:webHidden/>
              </w:rPr>
              <w:fldChar w:fldCharType="separate"/>
            </w:r>
            <w:r w:rsidR="002A0700">
              <w:rPr>
                <w:noProof/>
                <w:webHidden/>
              </w:rPr>
              <w:t>4</w:t>
            </w:r>
            <w:r>
              <w:rPr>
                <w:noProof/>
                <w:webHidden/>
              </w:rPr>
              <w:fldChar w:fldCharType="end"/>
            </w:r>
          </w:hyperlink>
        </w:p>
        <w:p w:rsidR="004F4E04" w:rsidRDefault="004F4E04">
          <w:pPr>
            <w:pStyle w:val="TOC3"/>
            <w:tabs>
              <w:tab w:val="right" w:leader="dot" w:pos="9350"/>
            </w:tabs>
            <w:rPr>
              <w:noProof/>
              <w:sz w:val="22"/>
              <w:szCs w:val="22"/>
            </w:rPr>
          </w:pPr>
          <w:hyperlink w:anchor="_Toc291941340" w:history="1">
            <w:r w:rsidRPr="00052F2F">
              <w:rPr>
                <w:rStyle w:val="Hyperlink"/>
                <w:noProof/>
              </w:rPr>
              <w:t>Removing a storage Account</w:t>
            </w:r>
            <w:r>
              <w:rPr>
                <w:noProof/>
                <w:webHidden/>
              </w:rPr>
              <w:tab/>
            </w:r>
            <w:r>
              <w:rPr>
                <w:noProof/>
                <w:webHidden/>
              </w:rPr>
              <w:fldChar w:fldCharType="begin"/>
            </w:r>
            <w:r>
              <w:rPr>
                <w:noProof/>
                <w:webHidden/>
              </w:rPr>
              <w:instrText xml:space="preserve"> PAGEREF _Toc291941340 \h </w:instrText>
            </w:r>
            <w:r>
              <w:rPr>
                <w:noProof/>
                <w:webHidden/>
              </w:rPr>
            </w:r>
            <w:r>
              <w:rPr>
                <w:noProof/>
                <w:webHidden/>
              </w:rPr>
              <w:fldChar w:fldCharType="separate"/>
            </w:r>
            <w:r w:rsidR="002A0700">
              <w:rPr>
                <w:noProof/>
                <w:webHidden/>
              </w:rPr>
              <w:t>5</w:t>
            </w:r>
            <w:r>
              <w:rPr>
                <w:noProof/>
                <w:webHidden/>
              </w:rPr>
              <w:fldChar w:fldCharType="end"/>
            </w:r>
          </w:hyperlink>
        </w:p>
        <w:p w:rsidR="004F4E04" w:rsidRDefault="004F4E04">
          <w:pPr>
            <w:pStyle w:val="TOC1"/>
            <w:tabs>
              <w:tab w:val="right" w:leader="dot" w:pos="9350"/>
            </w:tabs>
            <w:rPr>
              <w:noProof/>
              <w:sz w:val="22"/>
              <w:szCs w:val="22"/>
            </w:rPr>
          </w:pPr>
          <w:hyperlink w:anchor="_Toc291941341" w:history="1">
            <w:r w:rsidRPr="00052F2F">
              <w:rPr>
                <w:rStyle w:val="Hyperlink"/>
                <w:noProof/>
              </w:rPr>
              <w:t>Storage Account Tabs</w:t>
            </w:r>
            <w:r>
              <w:rPr>
                <w:noProof/>
                <w:webHidden/>
              </w:rPr>
              <w:tab/>
            </w:r>
            <w:r>
              <w:rPr>
                <w:noProof/>
                <w:webHidden/>
              </w:rPr>
              <w:fldChar w:fldCharType="begin"/>
            </w:r>
            <w:r>
              <w:rPr>
                <w:noProof/>
                <w:webHidden/>
              </w:rPr>
              <w:instrText xml:space="preserve"> PAGEREF _Toc291941341 \h </w:instrText>
            </w:r>
            <w:r>
              <w:rPr>
                <w:noProof/>
                <w:webHidden/>
              </w:rPr>
            </w:r>
            <w:r>
              <w:rPr>
                <w:noProof/>
                <w:webHidden/>
              </w:rPr>
              <w:fldChar w:fldCharType="separate"/>
            </w:r>
            <w:r w:rsidR="002A0700">
              <w:rPr>
                <w:noProof/>
                <w:webHidden/>
              </w:rPr>
              <w:t>6</w:t>
            </w:r>
            <w:r>
              <w:rPr>
                <w:noProof/>
                <w:webHidden/>
              </w:rPr>
              <w:fldChar w:fldCharType="end"/>
            </w:r>
          </w:hyperlink>
        </w:p>
        <w:p w:rsidR="004F4E04" w:rsidRDefault="004F4E04">
          <w:pPr>
            <w:pStyle w:val="TOC2"/>
            <w:tabs>
              <w:tab w:val="right" w:leader="dot" w:pos="9350"/>
            </w:tabs>
            <w:rPr>
              <w:noProof/>
              <w:sz w:val="22"/>
              <w:szCs w:val="22"/>
            </w:rPr>
          </w:pPr>
          <w:hyperlink w:anchor="_Toc291941342" w:history="1">
            <w:r w:rsidRPr="00052F2F">
              <w:rPr>
                <w:rStyle w:val="Hyperlink"/>
                <w:noProof/>
              </w:rPr>
              <w:t>Select Storage to View</w:t>
            </w:r>
            <w:r>
              <w:rPr>
                <w:noProof/>
                <w:webHidden/>
              </w:rPr>
              <w:tab/>
            </w:r>
            <w:r>
              <w:rPr>
                <w:noProof/>
                <w:webHidden/>
              </w:rPr>
              <w:fldChar w:fldCharType="begin"/>
            </w:r>
            <w:r>
              <w:rPr>
                <w:noProof/>
                <w:webHidden/>
              </w:rPr>
              <w:instrText xml:space="preserve"> PAGEREF _Toc291941342 \h </w:instrText>
            </w:r>
            <w:r>
              <w:rPr>
                <w:noProof/>
                <w:webHidden/>
              </w:rPr>
            </w:r>
            <w:r>
              <w:rPr>
                <w:noProof/>
                <w:webHidden/>
              </w:rPr>
              <w:fldChar w:fldCharType="separate"/>
            </w:r>
            <w:r w:rsidR="002A0700">
              <w:rPr>
                <w:noProof/>
                <w:webHidden/>
              </w:rPr>
              <w:t>7</w:t>
            </w:r>
            <w:r>
              <w:rPr>
                <w:noProof/>
                <w:webHidden/>
              </w:rPr>
              <w:fldChar w:fldCharType="end"/>
            </w:r>
          </w:hyperlink>
        </w:p>
        <w:p w:rsidR="004F4E04" w:rsidRDefault="004F4E04">
          <w:pPr>
            <w:pStyle w:val="TOC1"/>
            <w:tabs>
              <w:tab w:val="right" w:leader="dot" w:pos="9350"/>
            </w:tabs>
            <w:rPr>
              <w:noProof/>
              <w:sz w:val="22"/>
              <w:szCs w:val="22"/>
            </w:rPr>
          </w:pPr>
          <w:hyperlink w:anchor="_Toc291941343" w:history="1">
            <w:r w:rsidRPr="00052F2F">
              <w:rPr>
                <w:rStyle w:val="Hyperlink"/>
                <w:noProof/>
              </w:rPr>
              <w:t>Options</w:t>
            </w:r>
            <w:r>
              <w:rPr>
                <w:noProof/>
                <w:webHidden/>
              </w:rPr>
              <w:tab/>
            </w:r>
            <w:r>
              <w:rPr>
                <w:noProof/>
                <w:webHidden/>
              </w:rPr>
              <w:fldChar w:fldCharType="begin"/>
            </w:r>
            <w:r>
              <w:rPr>
                <w:noProof/>
                <w:webHidden/>
              </w:rPr>
              <w:instrText xml:space="preserve"> PAGEREF _Toc291941343 \h </w:instrText>
            </w:r>
            <w:r>
              <w:rPr>
                <w:noProof/>
                <w:webHidden/>
              </w:rPr>
            </w:r>
            <w:r>
              <w:rPr>
                <w:noProof/>
                <w:webHidden/>
              </w:rPr>
              <w:fldChar w:fldCharType="separate"/>
            </w:r>
            <w:r w:rsidR="002A0700">
              <w:rPr>
                <w:noProof/>
                <w:webHidden/>
              </w:rPr>
              <w:t>7</w:t>
            </w:r>
            <w:r>
              <w:rPr>
                <w:noProof/>
                <w:webHidden/>
              </w:rPr>
              <w:fldChar w:fldCharType="end"/>
            </w:r>
          </w:hyperlink>
        </w:p>
        <w:p w:rsidR="004F4E04" w:rsidRDefault="004F4E04">
          <w:pPr>
            <w:pStyle w:val="TOC2"/>
            <w:tabs>
              <w:tab w:val="right" w:leader="dot" w:pos="9350"/>
            </w:tabs>
            <w:rPr>
              <w:noProof/>
              <w:sz w:val="22"/>
              <w:szCs w:val="22"/>
            </w:rPr>
          </w:pPr>
          <w:hyperlink w:anchor="_Toc291941344" w:history="1">
            <w:r w:rsidRPr="00052F2F">
              <w:rPr>
                <w:rStyle w:val="Hyperlink"/>
                <w:noProof/>
              </w:rPr>
              <w:t>General Options</w:t>
            </w:r>
            <w:r>
              <w:rPr>
                <w:noProof/>
                <w:webHidden/>
              </w:rPr>
              <w:tab/>
            </w:r>
            <w:r>
              <w:rPr>
                <w:noProof/>
                <w:webHidden/>
              </w:rPr>
              <w:fldChar w:fldCharType="begin"/>
            </w:r>
            <w:r>
              <w:rPr>
                <w:noProof/>
                <w:webHidden/>
              </w:rPr>
              <w:instrText xml:space="preserve"> PAGEREF _Toc291941344 \h </w:instrText>
            </w:r>
            <w:r>
              <w:rPr>
                <w:noProof/>
                <w:webHidden/>
              </w:rPr>
            </w:r>
            <w:r>
              <w:rPr>
                <w:noProof/>
                <w:webHidden/>
              </w:rPr>
              <w:fldChar w:fldCharType="separate"/>
            </w:r>
            <w:r w:rsidR="002A0700">
              <w:rPr>
                <w:noProof/>
                <w:webHidden/>
              </w:rPr>
              <w:t>7</w:t>
            </w:r>
            <w:r>
              <w:rPr>
                <w:noProof/>
                <w:webHidden/>
              </w:rPr>
              <w:fldChar w:fldCharType="end"/>
            </w:r>
          </w:hyperlink>
        </w:p>
        <w:p w:rsidR="004F4E04" w:rsidRDefault="004F4E04">
          <w:pPr>
            <w:pStyle w:val="TOC2"/>
            <w:tabs>
              <w:tab w:val="right" w:leader="dot" w:pos="9350"/>
            </w:tabs>
            <w:rPr>
              <w:noProof/>
              <w:sz w:val="22"/>
              <w:szCs w:val="22"/>
            </w:rPr>
          </w:pPr>
          <w:hyperlink w:anchor="_Toc291941345" w:history="1">
            <w:r w:rsidRPr="00052F2F">
              <w:rPr>
                <w:rStyle w:val="Hyperlink"/>
                <w:noProof/>
              </w:rPr>
              <w:t>Content Type Settings</w:t>
            </w:r>
            <w:r>
              <w:rPr>
                <w:noProof/>
                <w:webHidden/>
              </w:rPr>
              <w:tab/>
            </w:r>
            <w:r>
              <w:rPr>
                <w:noProof/>
                <w:webHidden/>
              </w:rPr>
              <w:fldChar w:fldCharType="begin"/>
            </w:r>
            <w:r>
              <w:rPr>
                <w:noProof/>
                <w:webHidden/>
              </w:rPr>
              <w:instrText xml:space="preserve"> PAGEREF _Toc291941345 \h </w:instrText>
            </w:r>
            <w:r>
              <w:rPr>
                <w:noProof/>
                <w:webHidden/>
              </w:rPr>
            </w:r>
            <w:r>
              <w:rPr>
                <w:noProof/>
                <w:webHidden/>
              </w:rPr>
              <w:fldChar w:fldCharType="separate"/>
            </w:r>
            <w:r w:rsidR="002A0700">
              <w:rPr>
                <w:noProof/>
                <w:webHidden/>
              </w:rPr>
              <w:t>9</w:t>
            </w:r>
            <w:r>
              <w:rPr>
                <w:noProof/>
                <w:webHidden/>
              </w:rPr>
              <w:fldChar w:fldCharType="end"/>
            </w:r>
          </w:hyperlink>
        </w:p>
        <w:p w:rsidR="004F4E04" w:rsidRDefault="004F4E04">
          <w:pPr>
            <w:pStyle w:val="TOC1"/>
            <w:tabs>
              <w:tab w:val="right" w:leader="dot" w:pos="9350"/>
            </w:tabs>
            <w:rPr>
              <w:noProof/>
              <w:sz w:val="22"/>
              <w:szCs w:val="22"/>
            </w:rPr>
          </w:pPr>
          <w:hyperlink w:anchor="_Toc291941346" w:history="1">
            <w:r w:rsidRPr="00052F2F">
              <w:rPr>
                <w:rStyle w:val="Hyperlink"/>
                <w:noProof/>
              </w:rPr>
              <w:t>Working with Blobs</w:t>
            </w:r>
            <w:r>
              <w:rPr>
                <w:noProof/>
                <w:webHidden/>
              </w:rPr>
              <w:tab/>
            </w:r>
            <w:r>
              <w:rPr>
                <w:noProof/>
                <w:webHidden/>
              </w:rPr>
              <w:fldChar w:fldCharType="begin"/>
            </w:r>
            <w:r>
              <w:rPr>
                <w:noProof/>
                <w:webHidden/>
              </w:rPr>
              <w:instrText xml:space="preserve"> PAGEREF _Toc291941346 \h </w:instrText>
            </w:r>
            <w:r>
              <w:rPr>
                <w:noProof/>
                <w:webHidden/>
              </w:rPr>
            </w:r>
            <w:r>
              <w:rPr>
                <w:noProof/>
                <w:webHidden/>
              </w:rPr>
              <w:fldChar w:fldCharType="separate"/>
            </w:r>
            <w:r w:rsidR="002A0700">
              <w:rPr>
                <w:noProof/>
                <w:webHidden/>
              </w:rPr>
              <w:t>10</w:t>
            </w:r>
            <w:r>
              <w:rPr>
                <w:noProof/>
                <w:webHidden/>
              </w:rPr>
              <w:fldChar w:fldCharType="end"/>
            </w:r>
          </w:hyperlink>
        </w:p>
        <w:p w:rsidR="004F4E04" w:rsidRDefault="004F4E04">
          <w:pPr>
            <w:pStyle w:val="TOC2"/>
            <w:tabs>
              <w:tab w:val="right" w:leader="dot" w:pos="9350"/>
            </w:tabs>
            <w:rPr>
              <w:noProof/>
              <w:sz w:val="22"/>
              <w:szCs w:val="22"/>
            </w:rPr>
          </w:pPr>
          <w:hyperlink w:anchor="_Toc291941347" w:history="1">
            <w:r w:rsidRPr="00052F2F">
              <w:rPr>
                <w:rStyle w:val="Hyperlink"/>
                <w:noProof/>
              </w:rPr>
              <w:t>Container Actions</w:t>
            </w:r>
            <w:r>
              <w:rPr>
                <w:noProof/>
                <w:webHidden/>
              </w:rPr>
              <w:tab/>
            </w:r>
            <w:r>
              <w:rPr>
                <w:noProof/>
                <w:webHidden/>
              </w:rPr>
              <w:fldChar w:fldCharType="begin"/>
            </w:r>
            <w:r>
              <w:rPr>
                <w:noProof/>
                <w:webHidden/>
              </w:rPr>
              <w:instrText xml:space="preserve"> PAGEREF _Toc291941347 \h </w:instrText>
            </w:r>
            <w:r>
              <w:rPr>
                <w:noProof/>
                <w:webHidden/>
              </w:rPr>
            </w:r>
            <w:r>
              <w:rPr>
                <w:noProof/>
                <w:webHidden/>
              </w:rPr>
              <w:fldChar w:fldCharType="separate"/>
            </w:r>
            <w:r w:rsidR="002A0700">
              <w:rPr>
                <w:noProof/>
                <w:webHidden/>
              </w:rPr>
              <w:t>10</w:t>
            </w:r>
            <w:r>
              <w:rPr>
                <w:noProof/>
                <w:webHidden/>
              </w:rPr>
              <w:fldChar w:fldCharType="end"/>
            </w:r>
          </w:hyperlink>
        </w:p>
        <w:p w:rsidR="004F4E04" w:rsidRDefault="004F4E04">
          <w:pPr>
            <w:pStyle w:val="TOC3"/>
            <w:tabs>
              <w:tab w:val="right" w:leader="dot" w:pos="9350"/>
            </w:tabs>
            <w:rPr>
              <w:noProof/>
              <w:sz w:val="22"/>
              <w:szCs w:val="22"/>
            </w:rPr>
          </w:pPr>
          <w:hyperlink w:anchor="_Toc291941348" w:history="1">
            <w:r w:rsidRPr="00052F2F">
              <w:rPr>
                <w:rStyle w:val="Hyperlink"/>
                <w:noProof/>
              </w:rPr>
              <w:t>Creating a New Container</w:t>
            </w:r>
            <w:r>
              <w:rPr>
                <w:noProof/>
                <w:webHidden/>
              </w:rPr>
              <w:tab/>
            </w:r>
            <w:r>
              <w:rPr>
                <w:noProof/>
                <w:webHidden/>
              </w:rPr>
              <w:fldChar w:fldCharType="begin"/>
            </w:r>
            <w:r>
              <w:rPr>
                <w:noProof/>
                <w:webHidden/>
              </w:rPr>
              <w:instrText xml:space="preserve"> PAGEREF _Toc291941348 \h </w:instrText>
            </w:r>
            <w:r>
              <w:rPr>
                <w:noProof/>
                <w:webHidden/>
              </w:rPr>
            </w:r>
            <w:r>
              <w:rPr>
                <w:noProof/>
                <w:webHidden/>
              </w:rPr>
              <w:fldChar w:fldCharType="separate"/>
            </w:r>
            <w:r w:rsidR="002A0700">
              <w:rPr>
                <w:noProof/>
                <w:webHidden/>
              </w:rPr>
              <w:t>11</w:t>
            </w:r>
            <w:r>
              <w:rPr>
                <w:noProof/>
                <w:webHidden/>
              </w:rPr>
              <w:fldChar w:fldCharType="end"/>
            </w:r>
          </w:hyperlink>
        </w:p>
        <w:p w:rsidR="004F4E04" w:rsidRDefault="004F4E04">
          <w:pPr>
            <w:pStyle w:val="TOC3"/>
            <w:tabs>
              <w:tab w:val="right" w:leader="dot" w:pos="9350"/>
            </w:tabs>
            <w:rPr>
              <w:noProof/>
              <w:sz w:val="22"/>
              <w:szCs w:val="22"/>
            </w:rPr>
          </w:pPr>
          <w:hyperlink w:anchor="_Toc291941349" w:history="1">
            <w:r w:rsidRPr="00052F2F">
              <w:rPr>
                <w:rStyle w:val="Hyperlink"/>
                <w:noProof/>
              </w:rPr>
              <w:t>Copying a Container</w:t>
            </w:r>
            <w:r>
              <w:rPr>
                <w:noProof/>
                <w:webHidden/>
              </w:rPr>
              <w:tab/>
            </w:r>
            <w:r>
              <w:rPr>
                <w:noProof/>
                <w:webHidden/>
              </w:rPr>
              <w:fldChar w:fldCharType="begin"/>
            </w:r>
            <w:r>
              <w:rPr>
                <w:noProof/>
                <w:webHidden/>
              </w:rPr>
              <w:instrText xml:space="preserve"> PAGEREF _Toc291941349 \h </w:instrText>
            </w:r>
            <w:r>
              <w:rPr>
                <w:noProof/>
                <w:webHidden/>
              </w:rPr>
            </w:r>
            <w:r>
              <w:rPr>
                <w:noProof/>
                <w:webHidden/>
              </w:rPr>
              <w:fldChar w:fldCharType="separate"/>
            </w:r>
            <w:r w:rsidR="002A0700">
              <w:rPr>
                <w:noProof/>
                <w:webHidden/>
              </w:rPr>
              <w:t>11</w:t>
            </w:r>
            <w:r>
              <w:rPr>
                <w:noProof/>
                <w:webHidden/>
              </w:rPr>
              <w:fldChar w:fldCharType="end"/>
            </w:r>
          </w:hyperlink>
        </w:p>
        <w:p w:rsidR="004F4E04" w:rsidRDefault="004F4E04">
          <w:pPr>
            <w:pStyle w:val="TOC3"/>
            <w:tabs>
              <w:tab w:val="right" w:leader="dot" w:pos="9350"/>
            </w:tabs>
            <w:rPr>
              <w:noProof/>
              <w:sz w:val="22"/>
              <w:szCs w:val="22"/>
            </w:rPr>
          </w:pPr>
          <w:hyperlink w:anchor="_Toc291941350" w:history="1">
            <w:r w:rsidRPr="00052F2F">
              <w:rPr>
                <w:rStyle w:val="Hyperlink"/>
                <w:noProof/>
              </w:rPr>
              <w:t>Renaming a Container</w:t>
            </w:r>
            <w:r>
              <w:rPr>
                <w:noProof/>
                <w:webHidden/>
              </w:rPr>
              <w:tab/>
            </w:r>
            <w:r>
              <w:rPr>
                <w:noProof/>
                <w:webHidden/>
              </w:rPr>
              <w:fldChar w:fldCharType="begin"/>
            </w:r>
            <w:r>
              <w:rPr>
                <w:noProof/>
                <w:webHidden/>
              </w:rPr>
              <w:instrText xml:space="preserve"> PAGEREF _Toc291941350 \h </w:instrText>
            </w:r>
            <w:r>
              <w:rPr>
                <w:noProof/>
                <w:webHidden/>
              </w:rPr>
            </w:r>
            <w:r>
              <w:rPr>
                <w:noProof/>
                <w:webHidden/>
              </w:rPr>
              <w:fldChar w:fldCharType="separate"/>
            </w:r>
            <w:r w:rsidR="002A0700">
              <w:rPr>
                <w:noProof/>
                <w:webHidden/>
              </w:rPr>
              <w:t>11</w:t>
            </w:r>
            <w:r>
              <w:rPr>
                <w:noProof/>
                <w:webHidden/>
              </w:rPr>
              <w:fldChar w:fldCharType="end"/>
            </w:r>
          </w:hyperlink>
        </w:p>
        <w:p w:rsidR="004F4E04" w:rsidRDefault="004F4E04">
          <w:pPr>
            <w:pStyle w:val="TOC3"/>
            <w:tabs>
              <w:tab w:val="right" w:leader="dot" w:pos="9350"/>
            </w:tabs>
            <w:rPr>
              <w:noProof/>
              <w:sz w:val="22"/>
              <w:szCs w:val="22"/>
            </w:rPr>
          </w:pPr>
          <w:hyperlink w:anchor="_Toc291941351" w:history="1">
            <w:r w:rsidRPr="00052F2F">
              <w:rPr>
                <w:rStyle w:val="Hyperlink"/>
                <w:noProof/>
              </w:rPr>
              <w:t>Deleting a Container</w:t>
            </w:r>
            <w:r>
              <w:rPr>
                <w:noProof/>
                <w:webHidden/>
              </w:rPr>
              <w:tab/>
            </w:r>
            <w:r>
              <w:rPr>
                <w:noProof/>
                <w:webHidden/>
              </w:rPr>
              <w:fldChar w:fldCharType="begin"/>
            </w:r>
            <w:r>
              <w:rPr>
                <w:noProof/>
                <w:webHidden/>
              </w:rPr>
              <w:instrText xml:space="preserve"> PAGEREF _Toc291941351 \h </w:instrText>
            </w:r>
            <w:r>
              <w:rPr>
                <w:noProof/>
                <w:webHidden/>
              </w:rPr>
            </w:r>
            <w:r>
              <w:rPr>
                <w:noProof/>
                <w:webHidden/>
              </w:rPr>
              <w:fldChar w:fldCharType="separate"/>
            </w:r>
            <w:r w:rsidR="002A0700">
              <w:rPr>
                <w:noProof/>
                <w:webHidden/>
              </w:rPr>
              <w:t>12</w:t>
            </w:r>
            <w:r>
              <w:rPr>
                <w:noProof/>
                <w:webHidden/>
              </w:rPr>
              <w:fldChar w:fldCharType="end"/>
            </w:r>
          </w:hyperlink>
        </w:p>
        <w:p w:rsidR="004F4E04" w:rsidRDefault="004F4E04">
          <w:pPr>
            <w:pStyle w:val="TOC3"/>
            <w:tabs>
              <w:tab w:val="right" w:leader="dot" w:pos="9350"/>
            </w:tabs>
            <w:rPr>
              <w:noProof/>
              <w:sz w:val="22"/>
              <w:szCs w:val="22"/>
            </w:rPr>
          </w:pPr>
          <w:hyperlink w:anchor="_Toc291941352" w:history="1">
            <w:r w:rsidRPr="00052F2F">
              <w:rPr>
                <w:rStyle w:val="Hyperlink"/>
                <w:noProof/>
              </w:rPr>
              <w:t>Container Security</w:t>
            </w:r>
            <w:r>
              <w:rPr>
                <w:noProof/>
                <w:webHidden/>
              </w:rPr>
              <w:tab/>
            </w:r>
            <w:r>
              <w:rPr>
                <w:noProof/>
                <w:webHidden/>
              </w:rPr>
              <w:fldChar w:fldCharType="begin"/>
            </w:r>
            <w:r>
              <w:rPr>
                <w:noProof/>
                <w:webHidden/>
              </w:rPr>
              <w:instrText xml:space="preserve"> PAGEREF _Toc291941352 \h </w:instrText>
            </w:r>
            <w:r>
              <w:rPr>
                <w:noProof/>
                <w:webHidden/>
              </w:rPr>
            </w:r>
            <w:r>
              <w:rPr>
                <w:noProof/>
                <w:webHidden/>
              </w:rPr>
              <w:fldChar w:fldCharType="separate"/>
            </w:r>
            <w:r w:rsidR="002A0700">
              <w:rPr>
                <w:noProof/>
                <w:webHidden/>
              </w:rPr>
              <w:t>12</w:t>
            </w:r>
            <w:r>
              <w:rPr>
                <w:noProof/>
                <w:webHidden/>
              </w:rPr>
              <w:fldChar w:fldCharType="end"/>
            </w:r>
          </w:hyperlink>
        </w:p>
        <w:p w:rsidR="004F4E04" w:rsidRDefault="004F4E04">
          <w:pPr>
            <w:pStyle w:val="TOC2"/>
            <w:tabs>
              <w:tab w:val="right" w:leader="dot" w:pos="9350"/>
            </w:tabs>
            <w:rPr>
              <w:noProof/>
              <w:sz w:val="22"/>
              <w:szCs w:val="22"/>
            </w:rPr>
          </w:pPr>
          <w:hyperlink w:anchor="_Toc291941353" w:history="1">
            <w:r w:rsidRPr="00052F2F">
              <w:rPr>
                <w:rStyle w:val="Hyperlink"/>
                <w:noProof/>
              </w:rPr>
              <w:t>Blob Actions</w:t>
            </w:r>
            <w:r>
              <w:rPr>
                <w:noProof/>
                <w:webHidden/>
              </w:rPr>
              <w:tab/>
            </w:r>
            <w:r>
              <w:rPr>
                <w:noProof/>
                <w:webHidden/>
              </w:rPr>
              <w:fldChar w:fldCharType="begin"/>
            </w:r>
            <w:r>
              <w:rPr>
                <w:noProof/>
                <w:webHidden/>
              </w:rPr>
              <w:instrText xml:space="preserve"> PAGEREF _Toc291941353 \h </w:instrText>
            </w:r>
            <w:r>
              <w:rPr>
                <w:noProof/>
                <w:webHidden/>
              </w:rPr>
            </w:r>
            <w:r>
              <w:rPr>
                <w:noProof/>
                <w:webHidden/>
              </w:rPr>
              <w:fldChar w:fldCharType="separate"/>
            </w:r>
            <w:r w:rsidR="002A0700">
              <w:rPr>
                <w:noProof/>
                <w:webHidden/>
              </w:rPr>
              <w:t>12</w:t>
            </w:r>
            <w:r>
              <w:rPr>
                <w:noProof/>
                <w:webHidden/>
              </w:rPr>
              <w:fldChar w:fldCharType="end"/>
            </w:r>
          </w:hyperlink>
        </w:p>
        <w:p w:rsidR="004F4E04" w:rsidRDefault="004F4E04">
          <w:pPr>
            <w:pStyle w:val="TOC3"/>
            <w:tabs>
              <w:tab w:val="right" w:leader="dot" w:pos="9350"/>
            </w:tabs>
            <w:rPr>
              <w:noProof/>
              <w:sz w:val="22"/>
              <w:szCs w:val="22"/>
            </w:rPr>
          </w:pPr>
          <w:hyperlink w:anchor="_Toc291941354" w:history="1">
            <w:r w:rsidRPr="00052F2F">
              <w:rPr>
                <w:rStyle w:val="Hyperlink"/>
                <w:noProof/>
              </w:rPr>
              <w:t>viewing a Blob</w:t>
            </w:r>
            <w:r>
              <w:rPr>
                <w:noProof/>
                <w:webHidden/>
              </w:rPr>
              <w:tab/>
            </w:r>
            <w:r>
              <w:rPr>
                <w:noProof/>
                <w:webHidden/>
              </w:rPr>
              <w:fldChar w:fldCharType="begin"/>
            </w:r>
            <w:r>
              <w:rPr>
                <w:noProof/>
                <w:webHidden/>
              </w:rPr>
              <w:instrText xml:space="preserve"> PAGEREF _Toc291941354 \h </w:instrText>
            </w:r>
            <w:r>
              <w:rPr>
                <w:noProof/>
                <w:webHidden/>
              </w:rPr>
            </w:r>
            <w:r>
              <w:rPr>
                <w:noProof/>
                <w:webHidden/>
              </w:rPr>
              <w:fldChar w:fldCharType="separate"/>
            </w:r>
            <w:r w:rsidR="002A0700">
              <w:rPr>
                <w:noProof/>
                <w:webHidden/>
              </w:rPr>
              <w:t>13</w:t>
            </w:r>
            <w:r>
              <w:rPr>
                <w:noProof/>
                <w:webHidden/>
              </w:rPr>
              <w:fldChar w:fldCharType="end"/>
            </w:r>
          </w:hyperlink>
        </w:p>
        <w:p w:rsidR="004F4E04" w:rsidRDefault="004F4E04">
          <w:pPr>
            <w:pStyle w:val="TOC3"/>
            <w:tabs>
              <w:tab w:val="right" w:leader="dot" w:pos="9350"/>
            </w:tabs>
            <w:rPr>
              <w:noProof/>
              <w:sz w:val="22"/>
              <w:szCs w:val="22"/>
            </w:rPr>
          </w:pPr>
          <w:hyperlink w:anchor="_Toc291941355" w:history="1">
            <w:r w:rsidRPr="00052F2F">
              <w:rPr>
                <w:rStyle w:val="Hyperlink"/>
                <w:noProof/>
              </w:rPr>
              <w:t>Creating a New Blob</w:t>
            </w:r>
            <w:r>
              <w:rPr>
                <w:noProof/>
                <w:webHidden/>
              </w:rPr>
              <w:tab/>
            </w:r>
            <w:r>
              <w:rPr>
                <w:noProof/>
                <w:webHidden/>
              </w:rPr>
              <w:fldChar w:fldCharType="begin"/>
            </w:r>
            <w:r>
              <w:rPr>
                <w:noProof/>
                <w:webHidden/>
              </w:rPr>
              <w:instrText xml:space="preserve"> PAGEREF _Toc291941355 \h </w:instrText>
            </w:r>
            <w:r>
              <w:rPr>
                <w:noProof/>
                <w:webHidden/>
              </w:rPr>
            </w:r>
            <w:r>
              <w:rPr>
                <w:noProof/>
                <w:webHidden/>
              </w:rPr>
              <w:fldChar w:fldCharType="separate"/>
            </w:r>
            <w:r w:rsidR="002A0700">
              <w:rPr>
                <w:noProof/>
                <w:webHidden/>
              </w:rPr>
              <w:t>14</w:t>
            </w:r>
            <w:r>
              <w:rPr>
                <w:noProof/>
                <w:webHidden/>
              </w:rPr>
              <w:fldChar w:fldCharType="end"/>
            </w:r>
          </w:hyperlink>
        </w:p>
        <w:p w:rsidR="004F4E04" w:rsidRDefault="004F4E04">
          <w:pPr>
            <w:pStyle w:val="TOC3"/>
            <w:tabs>
              <w:tab w:val="right" w:leader="dot" w:pos="9350"/>
            </w:tabs>
            <w:rPr>
              <w:noProof/>
              <w:sz w:val="22"/>
              <w:szCs w:val="22"/>
            </w:rPr>
          </w:pPr>
          <w:hyperlink w:anchor="_Toc291941356" w:history="1">
            <w:r w:rsidRPr="00052F2F">
              <w:rPr>
                <w:rStyle w:val="Hyperlink"/>
                <w:noProof/>
              </w:rPr>
              <w:t>Copying a Blob</w:t>
            </w:r>
            <w:r>
              <w:rPr>
                <w:noProof/>
                <w:webHidden/>
              </w:rPr>
              <w:tab/>
            </w:r>
            <w:r>
              <w:rPr>
                <w:noProof/>
                <w:webHidden/>
              </w:rPr>
              <w:fldChar w:fldCharType="begin"/>
            </w:r>
            <w:r>
              <w:rPr>
                <w:noProof/>
                <w:webHidden/>
              </w:rPr>
              <w:instrText xml:space="preserve"> PAGEREF _Toc291941356 \h </w:instrText>
            </w:r>
            <w:r>
              <w:rPr>
                <w:noProof/>
                <w:webHidden/>
              </w:rPr>
            </w:r>
            <w:r>
              <w:rPr>
                <w:noProof/>
                <w:webHidden/>
              </w:rPr>
              <w:fldChar w:fldCharType="separate"/>
            </w:r>
            <w:r w:rsidR="002A0700">
              <w:rPr>
                <w:noProof/>
                <w:webHidden/>
              </w:rPr>
              <w:t>16</w:t>
            </w:r>
            <w:r>
              <w:rPr>
                <w:noProof/>
                <w:webHidden/>
              </w:rPr>
              <w:fldChar w:fldCharType="end"/>
            </w:r>
          </w:hyperlink>
        </w:p>
        <w:p w:rsidR="004F4E04" w:rsidRDefault="004F4E04">
          <w:pPr>
            <w:pStyle w:val="TOC3"/>
            <w:tabs>
              <w:tab w:val="right" w:leader="dot" w:pos="9350"/>
            </w:tabs>
            <w:rPr>
              <w:noProof/>
              <w:sz w:val="22"/>
              <w:szCs w:val="22"/>
            </w:rPr>
          </w:pPr>
          <w:hyperlink w:anchor="_Toc291941357" w:history="1">
            <w:r w:rsidRPr="00052F2F">
              <w:rPr>
                <w:rStyle w:val="Hyperlink"/>
                <w:noProof/>
              </w:rPr>
              <w:t>Renaming a Blob</w:t>
            </w:r>
            <w:r>
              <w:rPr>
                <w:noProof/>
                <w:webHidden/>
              </w:rPr>
              <w:tab/>
            </w:r>
            <w:r>
              <w:rPr>
                <w:noProof/>
                <w:webHidden/>
              </w:rPr>
              <w:fldChar w:fldCharType="begin"/>
            </w:r>
            <w:r>
              <w:rPr>
                <w:noProof/>
                <w:webHidden/>
              </w:rPr>
              <w:instrText xml:space="preserve"> PAGEREF _Toc291941357 \h </w:instrText>
            </w:r>
            <w:r>
              <w:rPr>
                <w:noProof/>
                <w:webHidden/>
              </w:rPr>
            </w:r>
            <w:r>
              <w:rPr>
                <w:noProof/>
                <w:webHidden/>
              </w:rPr>
              <w:fldChar w:fldCharType="separate"/>
            </w:r>
            <w:r w:rsidR="002A0700">
              <w:rPr>
                <w:noProof/>
                <w:webHidden/>
              </w:rPr>
              <w:t>16</w:t>
            </w:r>
            <w:r>
              <w:rPr>
                <w:noProof/>
                <w:webHidden/>
              </w:rPr>
              <w:fldChar w:fldCharType="end"/>
            </w:r>
          </w:hyperlink>
        </w:p>
        <w:p w:rsidR="004F4E04" w:rsidRDefault="004F4E04">
          <w:pPr>
            <w:pStyle w:val="TOC3"/>
            <w:tabs>
              <w:tab w:val="right" w:leader="dot" w:pos="9350"/>
            </w:tabs>
            <w:rPr>
              <w:noProof/>
              <w:sz w:val="22"/>
              <w:szCs w:val="22"/>
            </w:rPr>
          </w:pPr>
          <w:hyperlink w:anchor="_Toc291941358" w:history="1">
            <w:r w:rsidRPr="00052F2F">
              <w:rPr>
                <w:rStyle w:val="Hyperlink"/>
                <w:noProof/>
              </w:rPr>
              <w:t>Deleting a Blob</w:t>
            </w:r>
            <w:r>
              <w:rPr>
                <w:noProof/>
                <w:webHidden/>
              </w:rPr>
              <w:tab/>
            </w:r>
            <w:r>
              <w:rPr>
                <w:noProof/>
                <w:webHidden/>
              </w:rPr>
              <w:fldChar w:fldCharType="begin"/>
            </w:r>
            <w:r>
              <w:rPr>
                <w:noProof/>
                <w:webHidden/>
              </w:rPr>
              <w:instrText xml:space="preserve"> PAGEREF _Toc291941358 \h </w:instrText>
            </w:r>
            <w:r>
              <w:rPr>
                <w:noProof/>
                <w:webHidden/>
              </w:rPr>
            </w:r>
            <w:r>
              <w:rPr>
                <w:noProof/>
                <w:webHidden/>
              </w:rPr>
              <w:fldChar w:fldCharType="separate"/>
            </w:r>
            <w:r w:rsidR="002A0700">
              <w:rPr>
                <w:noProof/>
                <w:webHidden/>
              </w:rPr>
              <w:t>16</w:t>
            </w:r>
            <w:r>
              <w:rPr>
                <w:noProof/>
                <w:webHidden/>
              </w:rPr>
              <w:fldChar w:fldCharType="end"/>
            </w:r>
          </w:hyperlink>
        </w:p>
        <w:p w:rsidR="004F4E04" w:rsidRDefault="004F4E04">
          <w:pPr>
            <w:pStyle w:val="TOC3"/>
            <w:tabs>
              <w:tab w:val="right" w:leader="dot" w:pos="9350"/>
            </w:tabs>
            <w:rPr>
              <w:noProof/>
              <w:sz w:val="22"/>
              <w:szCs w:val="22"/>
            </w:rPr>
          </w:pPr>
          <w:hyperlink w:anchor="_Toc291941359" w:history="1">
            <w:r w:rsidRPr="00052F2F">
              <w:rPr>
                <w:rStyle w:val="Hyperlink"/>
                <w:noProof/>
              </w:rPr>
              <w:t>Uploading Blobs</w:t>
            </w:r>
            <w:r>
              <w:rPr>
                <w:noProof/>
                <w:webHidden/>
              </w:rPr>
              <w:tab/>
            </w:r>
            <w:r>
              <w:rPr>
                <w:noProof/>
                <w:webHidden/>
              </w:rPr>
              <w:fldChar w:fldCharType="begin"/>
            </w:r>
            <w:r>
              <w:rPr>
                <w:noProof/>
                <w:webHidden/>
              </w:rPr>
              <w:instrText xml:space="preserve"> PAGEREF _Toc291941359 \h </w:instrText>
            </w:r>
            <w:r>
              <w:rPr>
                <w:noProof/>
                <w:webHidden/>
              </w:rPr>
            </w:r>
            <w:r>
              <w:rPr>
                <w:noProof/>
                <w:webHidden/>
              </w:rPr>
              <w:fldChar w:fldCharType="separate"/>
            </w:r>
            <w:r w:rsidR="002A0700">
              <w:rPr>
                <w:noProof/>
                <w:webHidden/>
              </w:rPr>
              <w:t>17</w:t>
            </w:r>
            <w:r>
              <w:rPr>
                <w:noProof/>
                <w:webHidden/>
              </w:rPr>
              <w:fldChar w:fldCharType="end"/>
            </w:r>
          </w:hyperlink>
        </w:p>
        <w:p w:rsidR="004F4E04" w:rsidRDefault="004F4E04">
          <w:pPr>
            <w:pStyle w:val="TOC3"/>
            <w:tabs>
              <w:tab w:val="right" w:leader="dot" w:pos="9350"/>
            </w:tabs>
            <w:rPr>
              <w:noProof/>
              <w:sz w:val="22"/>
              <w:szCs w:val="22"/>
            </w:rPr>
          </w:pPr>
          <w:hyperlink w:anchor="_Toc291941360" w:history="1">
            <w:r w:rsidRPr="00052F2F">
              <w:rPr>
                <w:rStyle w:val="Hyperlink"/>
                <w:noProof/>
              </w:rPr>
              <w:t>Downloading Blobs</w:t>
            </w:r>
            <w:r>
              <w:rPr>
                <w:noProof/>
                <w:webHidden/>
              </w:rPr>
              <w:tab/>
            </w:r>
            <w:r>
              <w:rPr>
                <w:noProof/>
                <w:webHidden/>
              </w:rPr>
              <w:fldChar w:fldCharType="begin"/>
            </w:r>
            <w:r>
              <w:rPr>
                <w:noProof/>
                <w:webHidden/>
              </w:rPr>
              <w:instrText xml:space="preserve"> PAGEREF _Toc291941360 \h </w:instrText>
            </w:r>
            <w:r>
              <w:rPr>
                <w:noProof/>
                <w:webHidden/>
              </w:rPr>
            </w:r>
            <w:r>
              <w:rPr>
                <w:noProof/>
                <w:webHidden/>
              </w:rPr>
              <w:fldChar w:fldCharType="separate"/>
            </w:r>
            <w:r w:rsidR="002A0700">
              <w:rPr>
                <w:noProof/>
                <w:webHidden/>
              </w:rPr>
              <w:t>17</w:t>
            </w:r>
            <w:r>
              <w:rPr>
                <w:noProof/>
                <w:webHidden/>
              </w:rPr>
              <w:fldChar w:fldCharType="end"/>
            </w:r>
          </w:hyperlink>
        </w:p>
        <w:p w:rsidR="004F4E04" w:rsidRDefault="004F4E04">
          <w:pPr>
            <w:pStyle w:val="TOC3"/>
            <w:tabs>
              <w:tab w:val="right" w:leader="dot" w:pos="9350"/>
            </w:tabs>
            <w:rPr>
              <w:noProof/>
              <w:sz w:val="22"/>
              <w:szCs w:val="22"/>
            </w:rPr>
          </w:pPr>
          <w:hyperlink w:anchor="_Toc291941361" w:history="1">
            <w:r w:rsidRPr="00052F2F">
              <w:rPr>
                <w:rStyle w:val="Hyperlink"/>
                <w:noProof/>
              </w:rPr>
              <w:t>Container &amp; Blob Security</w:t>
            </w:r>
            <w:r>
              <w:rPr>
                <w:noProof/>
                <w:webHidden/>
              </w:rPr>
              <w:tab/>
            </w:r>
            <w:r>
              <w:rPr>
                <w:noProof/>
                <w:webHidden/>
              </w:rPr>
              <w:fldChar w:fldCharType="begin"/>
            </w:r>
            <w:r>
              <w:rPr>
                <w:noProof/>
                <w:webHidden/>
              </w:rPr>
              <w:instrText xml:space="preserve"> PAGEREF _Toc291941361 \h </w:instrText>
            </w:r>
            <w:r>
              <w:rPr>
                <w:noProof/>
                <w:webHidden/>
              </w:rPr>
            </w:r>
            <w:r>
              <w:rPr>
                <w:noProof/>
                <w:webHidden/>
              </w:rPr>
              <w:fldChar w:fldCharType="separate"/>
            </w:r>
            <w:r w:rsidR="002A0700">
              <w:rPr>
                <w:noProof/>
                <w:webHidden/>
              </w:rPr>
              <w:t>18</w:t>
            </w:r>
            <w:r>
              <w:rPr>
                <w:noProof/>
                <w:webHidden/>
              </w:rPr>
              <w:fldChar w:fldCharType="end"/>
            </w:r>
          </w:hyperlink>
        </w:p>
        <w:p w:rsidR="004F4E04" w:rsidRDefault="004F4E04">
          <w:pPr>
            <w:pStyle w:val="TOC1"/>
            <w:tabs>
              <w:tab w:val="right" w:leader="dot" w:pos="9350"/>
            </w:tabs>
            <w:rPr>
              <w:noProof/>
              <w:sz w:val="22"/>
              <w:szCs w:val="22"/>
            </w:rPr>
          </w:pPr>
          <w:hyperlink w:anchor="_Toc291941362" w:history="1">
            <w:r w:rsidRPr="00052F2F">
              <w:rPr>
                <w:rStyle w:val="Hyperlink"/>
                <w:noProof/>
              </w:rPr>
              <w:t>Working with Queues</w:t>
            </w:r>
            <w:r>
              <w:rPr>
                <w:noProof/>
                <w:webHidden/>
              </w:rPr>
              <w:tab/>
            </w:r>
            <w:r>
              <w:rPr>
                <w:noProof/>
                <w:webHidden/>
              </w:rPr>
              <w:fldChar w:fldCharType="begin"/>
            </w:r>
            <w:r>
              <w:rPr>
                <w:noProof/>
                <w:webHidden/>
              </w:rPr>
              <w:instrText xml:space="preserve"> PAGEREF _Toc291941362 \h </w:instrText>
            </w:r>
            <w:r>
              <w:rPr>
                <w:noProof/>
                <w:webHidden/>
              </w:rPr>
            </w:r>
            <w:r>
              <w:rPr>
                <w:noProof/>
                <w:webHidden/>
              </w:rPr>
              <w:fldChar w:fldCharType="separate"/>
            </w:r>
            <w:r w:rsidR="002A0700">
              <w:rPr>
                <w:noProof/>
                <w:webHidden/>
              </w:rPr>
              <w:t>22</w:t>
            </w:r>
            <w:r>
              <w:rPr>
                <w:noProof/>
                <w:webHidden/>
              </w:rPr>
              <w:fldChar w:fldCharType="end"/>
            </w:r>
          </w:hyperlink>
        </w:p>
        <w:p w:rsidR="004F4E04" w:rsidRDefault="004F4E04">
          <w:pPr>
            <w:pStyle w:val="TOC2"/>
            <w:tabs>
              <w:tab w:val="right" w:leader="dot" w:pos="9350"/>
            </w:tabs>
            <w:rPr>
              <w:noProof/>
              <w:sz w:val="22"/>
              <w:szCs w:val="22"/>
            </w:rPr>
          </w:pPr>
          <w:hyperlink w:anchor="_Toc291941363" w:history="1">
            <w:r w:rsidRPr="00052F2F">
              <w:rPr>
                <w:rStyle w:val="Hyperlink"/>
                <w:noProof/>
              </w:rPr>
              <w:t>Queue Actions</w:t>
            </w:r>
            <w:r>
              <w:rPr>
                <w:noProof/>
                <w:webHidden/>
              </w:rPr>
              <w:tab/>
            </w:r>
            <w:r>
              <w:rPr>
                <w:noProof/>
                <w:webHidden/>
              </w:rPr>
              <w:fldChar w:fldCharType="begin"/>
            </w:r>
            <w:r>
              <w:rPr>
                <w:noProof/>
                <w:webHidden/>
              </w:rPr>
              <w:instrText xml:space="preserve"> PAGEREF _Toc291941363 \h </w:instrText>
            </w:r>
            <w:r>
              <w:rPr>
                <w:noProof/>
                <w:webHidden/>
              </w:rPr>
            </w:r>
            <w:r>
              <w:rPr>
                <w:noProof/>
                <w:webHidden/>
              </w:rPr>
              <w:fldChar w:fldCharType="separate"/>
            </w:r>
            <w:r w:rsidR="002A0700">
              <w:rPr>
                <w:noProof/>
                <w:webHidden/>
              </w:rPr>
              <w:t>22</w:t>
            </w:r>
            <w:r>
              <w:rPr>
                <w:noProof/>
                <w:webHidden/>
              </w:rPr>
              <w:fldChar w:fldCharType="end"/>
            </w:r>
          </w:hyperlink>
        </w:p>
        <w:p w:rsidR="004F4E04" w:rsidRDefault="004F4E04">
          <w:pPr>
            <w:pStyle w:val="TOC3"/>
            <w:tabs>
              <w:tab w:val="right" w:leader="dot" w:pos="9350"/>
            </w:tabs>
            <w:rPr>
              <w:noProof/>
              <w:sz w:val="22"/>
              <w:szCs w:val="22"/>
            </w:rPr>
          </w:pPr>
          <w:hyperlink w:anchor="_Toc291941364" w:history="1">
            <w:r w:rsidRPr="00052F2F">
              <w:rPr>
                <w:rStyle w:val="Hyperlink"/>
                <w:noProof/>
              </w:rPr>
              <w:t>Creating a New Queue</w:t>
            </w:r>
            <w:r>
              <w:rPr>
                <w:noProof/>
                <w:webHidden/>
              </w:rPr>
              <w:tab/>
            </w:r>
            <w:r>
              <w:rPr>
                <w:noProof/>
                <w:webHidden/>
              </w:rPr>
              <w:fldChar w:fldCharType="begin"/>
            </w:r>
            <w:r>
              <w:rPr>
                <w:noProof/>
                <w:webHidden/>
              </w:rPr>
              <w:instrText xml:space="preserve"> PAGEREF _Toc291941364 \h </w:instrText>
            </w:r>
            <w:r>
              <w:rPr>
                <w:noProof/>
                <w:webHidden/>
              </w:rPr>
            </w:r>
            <w:r>
              <w:rPr>
                <w:noProof/>
                <w:webHidden/>
              </w:rPr>
              <w:fldChar w:fldCharType="separate"/>
            </w:r>
            <w:r w:rsidR="002A0700">
              <w:rPr>
                <w:noProof/>
                <w:webHidden/>
              </w:rPr>
              <w:t>23</w:t>
            </w:r>
            <w:r>
              <w:rPr>
                <w:noProof/>
                <w:webHidden/>
              </w:rPr>
              <w:fldChar w:fldCharType="end"/>
            </w:r>
          </w:hyperlink>
        </w:p>
        <w:p w:rsidR="004F4E04" w:rsidRDefault="004F4E04">
          <w:pPr>
            <w:pStyle w:val="TOC3"/>
            <w:tabs>
              <w:tab w:val="right" w:leader="dot" w:pos="9350"/>
            </w:tabs>
            <w:rPr>
              <w:noProof/>
              <w:sz w:val="22"/>
              <w:szCs w:val="22"/>
            </w:rPr>
          </w:pPr>
          <w:hyperlink w:anchor="_Toc291941365" w:history="1">
            <w:r w:rsidRPr="00052F2F">
              <w:rPr>
                <w:rStyle w:val="Hyperlink"/>
                <w:noProof/>
              </w:rPr>
              <w:t>Copying a Queue</w:t>
            </w:r>
            <w:r>
              <w:rPr>
                <w:noProof/>
                <w:webHidden/>
              </w:rPr>
              <w:tab/>
            </w:r>
            <w:r>
              <w:rPr>
                <w:noProof/>
                <w:webHidden/>
              </w:rPr>
              <w:fldChar w:fldCharType="begin"/>
            </w:r>
            <w:r>
              <w:rPr>
                <w:noProof/>
                <w:webHidden/>
              </w:rPr>
              <w:instrText xml:space="preserve"> PAGEREF _Toc291941365 \h </w:instrText>
            </w:r>
            <w:r>
              <w:rPr>
                <w:noProof/>
                <w:webHidden/>
              </w:rPr>
            </w:r>
            <w:r>
              <w:rPr>
                <w:noProof/>
                <w:webHidden/>
              </w:rPr>
              <w:fldChar w:fldCharType="separate"/>
            </w:r>
            <w:r w:rsidR="002A0700">
              <w:rPr>
                <w:noProof/>
                <w:webHidden/>
              </w:rPr>
              <w:t>23</w:t>
            </w:r>
            <w:r>
              <w:rPr>
                <w:noProof/>
                <w:webHidden/>
              </w:rPr>
              <w:fldChar w:fldCharType="end"/>
            </w:r>
          </w:hyperlink>
        </w:p>
        <w:p w:rsidR="004F4E04" w:rsidRDefault="004F4E04">
          <w:pPr>
            <w:pStyle w:val="TOC3"/>
            <w:tabs>
              <w:tab w:val="right" w:leader="dot" w:pos="9350"/>
            </w:tabs>
            <w:rPr>
              <w:noProof/>
              <w:sz w:val="22"/>
              <w:szCs w:val="22"/>
            </w:rPr>
          </w:pPr>
          <w:hyperlink w:anchor="_Toc291941366" w:history="1">
            <w:r w:rsidRPr="00052F2F">
              <w:rPr>
                <w:rStyle w:val="Hyperlink"/>
                <w:noProof/>
              </w:rPr>
              <w:t>Renaming a Queue</w:t>
            </w:r>
            <w:r>
              <w:rPr>
                <w:noProof/>
                <w:webHidden/>
              </w:rPr>
              <w:tab/>
            </w:r>
            <w:r>
              <w:rPr>
                <w:noProof/>
                <w:webHidden/>
              </w:rPr>
              <w:fldChar w:fldCharType="begin"/>
            </w:r>
            <w:r>
              <w:rPr>
                <w:noProof/>
                <w:webHidden/>
              </w:rPr>
              <w:instrText xml:space="preserve"> PAGEREF _Toc291941366 \h </w:instrText>
            </w:r>
            <w:r>
              <w:rPr>
                <w:noProof/>
                <w:webHidden/>
              </w:rPr>
            </w:r>
            <w:r>
              <w:rPr>
                <w:noProof/>
                <w:webHidden/>
              </w:rPr>
              <w:fldChar w:fldCharType="separate"/>
            </w:r>
            <w:r w:rsidR="002A0700">
              <w:rPr>
                <w:noProof/>
                <w:webHidden/>
              </w:rPr>
              <w:t>23</w:t>
            </w:r>
            <w:r>
              <w:rPr>
                <w:noProof/>
                <w:webHidden/>
              </w:rPr>
              <w:fldChar w:fldCharType="end"/>
            </w:r>
          </w:hyperlink>
        </w:p>
        <w:p w:rsidR="004F4E04" w:rsidRDefault="004F4E04">
          <w:pPr>
            <w:pStyle w:val="TOC3"/>
            <w:tabs>
              <w:tab w:val="right" w:leader="dot" w:pos="9350"/>
            </w:tabs>
            <w:rPr>
              <w:noProof/>
              <w:sz w:val="22"/>
              <w:szCs w:val="22"/>
            </w:rPr>
          </w:pPr>
          <w:hyperlink w:anchor="_Toc291941367" w:history="1">
            <w:r w:rsidRPr="00052F2F">
              <w:rPr>
                <w:rStyle w:val="Hyperlink"/>
                <w:noProof/>
              </w:rPr>
              <w:t>Deleting a Queue</w:t>
            </w:r>
            <w:r>
              <w:rPr>
                <w:noProof/>
                <w:webHidden/>
              </w:rPr>
              <w:tab/>
            </w:r>
            <w:r>
              <w:rPr>
                <w:noProof/>
                <w:webHidden/>
              </w:rPr>
              <w:fldChar w:fldCharType="begin"/>
            </w:r>
            <w:r>
              <w:rPr>
                <w:noProof/>
                <w:webHidden/>
              </w:rPr>
              <w:instrText xml:space="preserve"> PAGEREF _Toc291941367 \h </w:instrText>
            </w:r>
            <w:r>
              <w:rPr>
                <w:noProof/>
                <w:webHidden/>
              </w:rPr>
            </w:r>
            <w:r>
              <w:rPr>
                <w:noProof/>
                <w:webHidden/>
              </w:rPr>
              <w:fldChar w:fldCharType="separate"/>
            </w:r>
            <w:r w:rsidR="002A0700">
              <w:rPr>
                <w:noProof/>
                <w:webHidden/>
              </w:rPr>
              <w:t>23</w:t>
            </w:r>
            <w:r>
              <w:rPr>
                <w:noProof/>
                <w:webHidden/>
              </w:rPr>
              <w:fldChar w:fldCharType="end"/>
            </w:r>
          </w:hyperlink>
        </w:p>
        <w:p w:rsidR="004F4E04" w:rsidRDefault="004F4E04">
          <w:pPr>
            <w:pStyle w:val="TOC2"/>
            <w:tabs>
              <w:tab w:val="right" w:leader="dot" w:pos="9350"/>
            </w:tabs>
            <w:rPr>
              <w:noProof/>
              <w:sz w:val="22"/>
              <w:szCs w:val="22"/>
            </w:rPr>
          </w:pPr>
          <w:hyperlink w:anchor="_Toc291941368" w:history="1">
            <w:r w:rsidRPr="00052F2F">
              <w:rPr>
                <w:rStyle w:val="Hyperlink"/>
                <w:noProof/>
              </w:rPr>
              <w:t>Message Actions</w:t>
            </w:r>
            <w:r>
              <w:rPr>
                <w:noProof/>
                <w:webHidden/>
              </w:rPr>
              <w:tab/>
            </w:r>
            <w:r>
              <w:rPr>
                <w:noProof/>
                <w:webHidden/>
              </w:rPr>
              <w:fldChar w:fldCharType="begin"/>
            </w:r>
            <w:r>
              <w:rPr>
                <w:noProof/>
                <w:webHidden/>
              </w:rPr>
              <w:instrText xml:space="preserve"> PAGEREF _Toc291941368 \h </w:instrText>
            </w:r>
            <w:r>
              <w:rPr>
                <w:noProof/>
                <w:webHidden/>
              </w:rPr>
            </w:r>
            <w:r>
              <w:rPr>
                <w:noProof/>
                <w:webHidden/>
              </w:rPr>
              <w:fldChar w:fldCharType="separate"/>
            </w:r>
            <w:r w:rsidR="002A0700">
              <w:rPr>
                <w:noProof/>
                <w:webHidden/>
              </w:rPr>
              <w:t>24</w:t>
            </w:r>
            <w:r>
              <w:rPr>
                <w:noProof/>
                <w:webHidden/>
              </w:rPr>
              <w:fldChar w:fldCharType="end"/>
            </w:r>
          </w:hyperlink>
        </w:p>
        <w:p w:rsidR="004F4E04" w:rsidRDefault="004F4E04">
          <w:pPr>
            <w:pStyle w:val="TOC3"/>
            <w:tabs>
              <w:tab w:val="right" w:leader="dot" w:pos="9350"/>
            </w:tabs>
            <w:rPr>
              <w:noProof/>
              <w:sz w:val="22"/>
              <w:szCs w:val="22"/>
            </w:rPr>
          </w:pPr>
          <w:hyperlink w:anchor="_Toc291941369" w:history="1">
            <w:r w:rsidRPr="00052F2F">
              <w:rPr>
                <w:rStyle w:val="Hyperlink"/>
                <w:noProof/>
              </w:rPr>
              <w:t>Viewing a Message</w:t>
            </w:r>
            <w:r>
              <w:rPr>
                <w:noProof/>
                <w:webHidden/>
              </w:rPr>
              <w:tab/>
            </w:r>
            <w:r>
              <w:rPr>
                <w:noProof/>
                <w:webHidden/>
              </w:rPr>
              <w:fldChar w:fldCharType="begin"/>
            </w:r>
            <w:r>
              <w:rPr>
                <w:noProof/>
                <w:webHidden/>
              </w:rPr>
              <w:instrText xml:space="preserve"> PAGEREF _Toc291941369 \h </w:instrText>
            </w:r>
            <w:r>
              <w:rPr>
                <w:noProof/>
                <w:webHidden/>
              </w:rPr>
            </w:r>
            <w:r>
              <w:rPr>
                <w:noProof/>
                <w:webHidden/>
              </w:rPr>
              <w:fldChar w:fldCharType="separate"/>
            </w:r>
            <w:r w:rsidR="002A0700">
              <w:rPr>
                <w:noProof/>
                <w:webHidden/>
              </w:rPr>
              <w:t>25</w:t>
            </w:r>
            <w:r>
              <w:rPr>
                <w:noProof/>
                <w:webHidden/>
              </w:rPr>
              <w:fldChar w:fldCharType="end"/>
            </w:r>
          </w:hyperlink>
        </w:p>
        <w:p w:rsidR="004F4E04" w:rsidRDefault="004F4E04">
          <w:pPr>
            <w:pStyle w:val="TOC3"/>
            <w:tabs>
              <w:tab w:val="right" w:leader="dot" w:pos="9350"/>
            </w:tabs>
            <w:rPr>
              <w:noProof/>
              <w:sz w:val="22"/>
              <w:szCs w:val="22"/>
            </w:rPr>
          </w:pPr>
          <w:hyperlink w:anchor="_Toc291941370" w:history="1">
            <w:r w:rsidRPr="00052F2F">
              <w:rPr>
                <w:rStyle w:val="Hyperlink"/>
                <w:noProof/>
              </w:rPr>
              <w:t>Creating a New Message</w:t>
            </w:r>
            <w:r>
              <w:rPr>
                <w:noProof/>
                <w:webHidden/>
              </w:rPr>
              <w:tab/>
            </w:r>
            <w:r>
              <w:rPr>
                <w:noProof/>
                <w:webHidden/>
              </w:rPr>
              <w:fldChar w:fldCharType="begin"/>
            </w:r>
            <w:r>
              <w:rPr>
                <w:noProof/>
                <w:webHidden/>
              </w:rPr>
              <w:instrText xml:space="preserve"> PAGEREF _Toc291941370 \h </w:instrText>
            </w:r>
            <w:r>
              <w:rPr>
                <w:noProof/>
                <w:webHidden/>
              </w:rPr>
            </w:r>
            <w:r>
              <w:rPr>
                <w:noProof/>
                <w:webHidden/>
              </w:rPr>
              <w:fldChar w:fldCharType="separate"/>
            </w:r>
            <w:r w:rsidR="002A0700">
              <w:rPr>
                <w:noProof/>
                <w:webHidden/>
              </w:rPr>
              <w:t>26</w:t>
            </w:r>
            <w:r>
              <w:rPr>
                <w:noProof/>
                <w:webHidden/>
              </w:rPr>
              <w:fldChar w:fldCharType="end"/>
            </w:r>
          </w:hyperlink>
        </w:p>
        <w:p w:rsidR="004F4E04" w:rsidRDefault="004F4E04">
          <w:pPr>
            <w:pStyle w:val="TOC3"/>
            <w:tabs>
              <w:tab w:val="right" w:leader="dot" w:pos="9350"/>
            </w:tabs>
            <w:rPr>
              <w:noProof/>
              <w:sz w:val="22"/>
              <w:szCs w:val="22"/>
            </w:rPr>
          </w:pPr>
          <w:hyperlink w:anchor="_Toc291941371" w:history="1">
            <w:r w:rsidRPr="00052F2F">
              <w:rPr>
                <w:rStyle w:val="Hyperlink"/>
                <w:noProof/>
              </w:rPr>
              <w:t>Popping a Message</w:t>
            </w:r>
            <w:r>
              <w:rPr>
                <w:noProof/>
                <w:webHidden/>
              </w:rPr>
              <w:tab/>
            </w:r>
            <w:r>
              <w:rPr>
                <w:noProof/>
                <w:webHidden/>
              </w:rPr>
              <w:fldChar w:fldCharType="begin"/>
            </w:r>
            <w:r>
              <w:rPr>
                <w:noProof/>
                <w:webHidden/>
              </w:rPr>
              <w:instrText xml:space="preserve"> PAGEREF _Toc291941371 \h </w:instrText>
            </w:r>
            <w:r>
              <w:rPr>
                <w:noProof/>
                <w:webHidden/>
              </w:rPr>
            </w:r>
            <w:r>
              <w:rPr>
                <w:noProof/>
                <w:webHidden/>
              </w:rPr>
              <w:fldChar w:fldCharType="separate"/>
            </w:r>
            <w:r w:rsidR="002A0700">
              <w:rPr>
                <w:noProof/>
                <w:webHidden/>
              </w:rPr>
              <w:t>27</w:t>
            </w:r>
            <w:r>
              <w:rPr>
                <w:noProof/>
                <w:webHidden/>
              </w:rPr>
              <w:fldChar w:fldCharType="end"/>
            </w:r>
          </w:hyperlink>
        </w:p>
        <w:p w:rsidR="004F4E04" w:rsidRDefault="004F4E04">
          <w:pPr>
            <w:pStyle w:val="TOC3"/>
            <w:tabs>
              <w:tab w:val="right" w:leader="dot" w:pos="9350"/>
            </w:tabs>
            <w:rPr>
              <w:noProof/>
              <w:sz w:val="22"/>
              <w:szCs w:val="22"/>
            </w:rPr>
          </w:pPr>
          <w:hyperlink w:anchor="_Toc291941372" w:history="1">
            <w:r w:rsidRPr="00052F2F">
              <w:rPr>
                <w:rStyle w:val="Hyperlink"/>
                <w:noProof/>
              </w:rPr>
              <w:t>Popping All Messages</w:t>
            </w:r>
            <w:r>
              <w:rPr>
                <w:noProof/>
                <w:webHidden/>
              </w:rPr>
              <w:tab/>
            </w:r>
            <w:r>
              <w:rPr>
                <w:noProof/>
                <w:webHidden/>
              </w:rPr>
              <w:fldChar w:fldCharType="begin"/>
            </w:r>
            <w:r>
              <w:rPr>
                <w:noProof/>
                <w:webHidden/>
              </w:rPr>
              <w:instrText xml:space="preserve"> PAGEREF _Toc291941372 \h </w:instrText>
            </w:r>
            <w:r>
              <w:rPr>
                <w:noProof/>
                <w:webHidden/>
              </w:rPr>
            </w:r>
            <w:r>
              <w:rPr>
                <w:noProof/>
                <w:webHidden/>
              </w:rPr>
              <w:fldChar w:fldCharType="separate"/>
            </w:r>
            <w:r w:rsidR="002A0700">
              <w:rPr>
                <w:noProof/>
                <w:webHidden/>
              </w:rPr>
              <w:t>27</w:t>
            </w:r>
            <w:r>
              <w:rPr>
                <w:noProof/>
                <w:webHidden/>
              </w:rPr>
              <w:fldChar w:fldCharType="end"/>
            </w:r>
          </w:hyperlink>
        </w:p>
        <w:p w:rsidR="004F4E04" w:rsidRDefault="004F4E04">
          <w:pPr>
            <w:pStyle w:val="TOC3"/>
            <w:tabs>
              <w:tab w:val="right" w:leader="dot" w:pos="9350"/>
            </w:tabs>
            <w:rPr>
              <w:noProof/>
              <w:sz w:val="22"/>
              <w:szCs w:val="22"/>
            </w:rPr>
          </w:pPr>
          <w:hyperlink w:anchor="_Toc291941373" w:history="1">
            <w:r w:rsidRPr="00052F2F">
              <w:rPr>
                <w:rStyle w:val="Hyperlink"/>
                <w:noProof/>
              </w:rPr>
              <w:t>Uploading Messages</w:t>
            </w:r>
            <w:r>
              <w:rPr>
                <w:noProof/>
                <w:webHidden/>
              </w:rPr>
              <w:tab/>
            </w:r>
            <w:r>
              <w:rPr>
                <w:noProof/>
                <w:webHidden/>
              </w:rPr>
              <w:fldChar w:fldCharType="begin"/>
            </w:r>
            <w:r>
              <w:rPr>
                <w:noProof/>
                <w:webHidden/>
              </w:rPr>
              <w:instrText xml:space="preserve"> PAGEREF _Toc291941373 \h </w:instrText>
            </w:r>
            <w:r>
              <w:rPr>
                <w:noProof/>
                <w:webHidden/>
              </w:rPr>
            </w:r>
            <w:r>
              <w:rPr>
                <w:noProof/>
                <w:webHidden/>
              </w:rPr>
              <w:fldChar w:fldCharType="separate"/>
            </w:r>
            <w:r w:rsidR="002A0700">
              <w:rPr>
                <w:noProof/>
                <w:webHidden/>
              </w:rPr>
              <w:t>27</w:t>
            </w:r>
            <w:r>
              <w:rPr>
                <w:noProof/>
                <w:webHidden/>
              </w:rPr>
              <w:fldChar w:fldCharType="end"/>
            </w:r>
          </w:hyperlink>
        </w:p>
        <w:p w:rsidR="004F4E04" w:rsidRDefault="004F4E04">
          <w:pPr>
            <w:pStyle w:val="TOC3"/>
            <w:tabs>
              <w:tab w:val="right" w:leader="dot" w:pos="9350"/>
            </w:tabs>
            <w:rPr>
              <w:noProof/>
              <w:sz w:val="22"/>
              <w:szCs w:val="22"/>
            </w:rPr>
          </w:pPr>
          <w:hyperlink w:anchor="_Toc291941374" w:history="1">
            <w:r w:rsidRPr="00052F2F">
              <w:rPr>
                <w:rStyle w:val="Hyperlink"/>
                <w:noProof/>
              </w:rPr>
              <w:t>Downloading Messages</w:t>
            </w:r>
            <w:r>
              <w:rPr>
                <w:noProof/>
                <w:webHidden/>
              </w:rPr>
              <w:tab/>
            </w:r>
            <w:r>
              <w:rPr>
                <w:noProof/>
                <w:webHidden/>
              </w:rPr>
              <w:fldChar w:fldCharType="begin"/>
            </w:r>
            <w:r>
              <w:rPr>
                <w:noProof/>
                <w:webHidden/>
              </w:rPr>
              <w:instrText xml:space="preserve"> PAGEREF _Toc291941374 \h </w:instrText>
            </w:r>
            <w:r>
              <w:rPr>
                <w:noProof/>
                <w:webHidden/>
              </w:rPr>
            </w:r>
            <w:r>
              <w:rPr>
                <w:noProof/>
                <w:webHidden/>
              </w:rPr>
              <w:fldChar w:fldCharType="separate"/>
            </w:r>
            <w:r w:rsidR="002A0700">
              <w:rPr>
                <w:noProof/>
                <w:webHidden/>
              </w:rPr>
              <w:t>29</w:t>
            </w:r>
            <w:r>
              <w:rPr>
                <w:noProof/>
                <w:webHidden/>
              </w:rPr>
              <w:fldChar w:fldCharType="end"/>
            </w:r>
          </w:hyperlink>
        </w:p>
        <w:p w:rsidR="004F4E04" w:rsidRDefault="004F4E04">
          <w:pPr>
            <w:pStyle w:val="TOC1"/>
            <w:tabs>
              <w:tab w:val="right" w:leader="dot" w:pos="9350"/>
            </w:tabs>
            <w:rPr>
              <w:noProof/>
              <w:sz w:val="22"/>
              <w:szCs w:val="22"/>
            </w:rPr>
          </w:pPr>
          <w:hyperlink w:anchor="_Toc291941375" w:history="1">
            <w:r w:rsidRPr="00052F2F">
              <w:rPr>
                <w:rStyle w:val="Hyperlink"/>
                <w:noProof/>
              </w:rPr>
              <w:t>Working with Tables</w:t>
            </w:r>
            <w:r>
              <w:rPr>
                <w:noProof/>
                <w:webHidden/>
              </w:rPr>
              <w:tab/>
            </w:r>
            <w:r>
              <w:rPr>
                <w:noProof/>
                <w:webHidden/>
              </w:rPr>
              <w:fldChar w:fldCharType="begin"/>
            </w:r>
            <w:r>
              <w:rPr>
                <w:noProof/>
                <w:webHidden/>
              </w:rPr>
              <w:instrText xml:space="preserve"> PAGEREF _Toc291941375 \h </w:instrText>
            </w:r>
            <w:r>
              <w:rPr>
                <w:noProof/>
                <w:webHidden/>
              </w:rPr>
            </w:r>
            <w:r>
              <w:rPr>
                <w:noProof/>
                <w:webHidden/>
              </w:rPr>
              <w:fldChar w:fldCharType="separate"/>
            </w:r>
            <w:r w:rsidR="002A0700">
              <w:rPr>
                <w:noProof/>
                <w:webHidden/>
              </w:rPr>
              <w:t>30</w:t>
            </w:r>
            <w:r>
              <w:rPr>
                <w:noProof/>
                <w:webHidden/>
              </w:rPr>
              <w:fldChar w:fldCharType="end"/>
            </w:r>
          </w:hyperlink>
        </w:p>
        <w:p w:rsidR="004F4E04" w:rsidRDefault="004F4E04">
          <w:pPr>
            <w:pStyle w:val="TOC2"/>
            <w:tabs>
              <w:tab w:val="right" w:leader="dot" w:pos="9350"/>
            </w:tabs>
            <w:rPr>
              <w:noProof/>
              <w:sz w:val="22"/>
              <w:szCs w:val="22"/>
            </w:rPr>
          </w:pPr>
          <w:hyperlink w:anchor="_Toc291941376" w:history="1">
            <w:r w:rsidRPr="00052F2F">
              <w:rPr>
                <w:rStyle w:val="Hyperlink"/>
                <w:noProof/>
              </w:rPr>
              <w:t>Table Actions</w:t>
            </w:r>
            <w:r>
              <w:rPr>
                <w:noProof/>
                <w:webHidden/>
              </w:rPr>
              <w:tab/>
            </w:r>
            <w:r>
              <w:rPr>
                <w:noProof/>
                <w:webHidden/>
              </w:rPr>
              <w:fldChar w:fldCharType="begin"/>
            </w:r>
            <w:r>
              <w:rPr>
                <w:noProof/>
                <w:webHidden/>
              </w:rPr>
              <w:instrText xml:space="preserve"> PAGEREF _Toc291941376 \h </w:instrText>
            </w:r>
            <w:r>
              <w:rPr>
                <w:noProof/>
                <w:webHidden/>
              </w:rPr>
            </w:r>
            <w:r>
              <w:rPr>
                <w:noProof/>
                <w:webHidden/>
              </w:rPr>
              <w:fldChar w:fldCharType="separate"/>
            </w:r>
            <w:r w:rsidR="002A0700">
              <w:rPr>
                <w:noProof/>
                <w:webHidden/>
              </w:rPr>
              <w:t>30</w:t>
            </w:r>
            <w:r>
              <w:rPr>
                <w:noProof/>
                <w:webHidden/>
              </w:rPr>
              <w:fldChar w:fldCharType="end"/>
            </w:r>
          </w:hyperlink>
        </w:p>
        <w:p w:rsidR="004F4E04" w:rsidRDefault="004F4E04">
          <w:pPr>
            <w:pStyle w:val="TOC3"/>
            <w:tabs>
              <w:tab w:val="right" w:leader="dot" w:pos="9350"/>
            </w:tabs>
            <w:rPr>
              <w:noProof/>
              <w:sz w:val="22"/>
              <w:szCs w:val="22"/>
            </w:rPr>
          </w:pPr>
          <w:hyperlink w:anchor="_Toc291941377" w:history="1">
            <w:r w:rsidRPr="00052F2F">
              <w:rPr>
                <w:rStyle w:val="Hyperlink"/>
                <w:noProof/>
              </w:rPr>
              <w:t>Creating a New Table</w:t>
            </w:r>
            <w:r>
              <w:rPr>
                <w:noProof/>
                <w:webHidden/>
              </w:rPr>
              <w:tab/>
            </w:r>
            <w:r>
              <w:rPr>
                <w:noProof/>
                <w:webHidden/>
              </w:rPr>
              <w:fldChar w:fldCharType="begin"/>
            </w:r>
            <w:r>
              <w:rPr>
                <w:noProof/>
                <w:webHidden/>
              </w:rPr>
              <w:instrText xml:space="preserve"> PAGEREF _Toc291941377 \h </w:instrText>
            </w:r>
            <w:r>
              <w:rPr>
                <w:noProof/>
                <w:webHidden/>
              </w:rPr>
            </w:r>
            <w:r>
              <w:rPr>
                <w:noProof/>
                <w:webHidden/>
              </w:rPr>
              <w:fldChar w:fldCharType="separate"/>
            </w:r>
            <w:r w:rsidR="002A0700">
              <w:rPr>
                <w:noProof/>
                <w:webHidden/>
              </w:rPr>
              <w:t>31</w:t>
            </w:r>
            <w:r>
              <w:rPr>
                <w:noProof/>
                <w:webHidden/>
              </w:rPr>
              <w:fldChar w:fldCharType="end"/>
            </w:r>
          </w:hyperlink>
        </w:p>
        <w:p w:rsidR="004F4E04" w:rsidRDefault="004F4E04">
          <w:pPr>
            <w:pStyle w:val="TOC3"/>
            <w:tabs>
              <w:tab w:val="right" w:leader="dot" w:pos="9350"/>
            </w:tabs>
            <w:rPr>
              <w:noProof/>
              <w:sz w:val="22"/>
              <w:szCs w:val="22"/>
            </w:rPr>
          </w:pPr>
          <w:hyperlink w:anchor="_Toc291941378" w:history="1">
            <w:r w:rsidRPr="00052F2F">
              <w:rPr>
                <w:rStyle w:val="Hyperlink"/>
                <w:noProof/>
              </w:rPr>
              <w:t>Copying a Table</w:t>
            </w:r>
            <w:r>
              <w:rPr>
                <w:noProof/>
                <w:webHidden/>
              </w:rPr>
              <w:tab/>
            </w:r>
            <w:r>
              <w:rPr>
                <w:noProof/>
                <w:webHidden/>
              </w:rPr>
              <w:fldChar w:fldCharType="begin"/>
            </w:r>
            <w:r>
              <w:rPr>
                <w:noProof/>
                <w:webHidden/>
              </w:rPr>
              <w:instrText xml:space="preserve"> PAGEREF _Toc291941378 \h </w:instrText>
            </w:r>
            <w:r>
              <w:rPr>
                <w:noProof/>
                <w:webHidden/>
              </w:rPr>
            </w:r>
            <w:r>
              <w:rPr>
                <w:noProof/>
                <w:webHidden/>
              </w:rPr>
              <w:fldChar w:fldCharType="separate"/>
            </w:r>
            <w:r w:rsidR="002A0700">
              <w:rPr>
                <w:noProof/>
                <w:webHidden/>
              </w:rPr>
              <w:t>31</w:t>
            </w:r>
            <w:r>
              <w:rPr>
                <w:noProof/>
                <w:webHidden/>
              </w:rPr>
              <w:fldChar w:fldCharType="end"/>
            </w:r>
          </w:hyperlink>
        </w:p>
        <w:p w:rsidR="004F4E04" w:rsidRDefault="004F4E04">
          <w:pPr>
            <w:pStyle w:val="TOC3"/>
            <w:tabs>
              <w:tab w:val="right" w:leader="dot" w:pos="9350"/>
            </w:tabs>
            <w:rPr>
              <w:noProof/>
              <w:sz w:val="22"/>
              <w:szCs w:val="22"/>
            </w:rPr>
          </w:pPr>
          <w:hyperlink w:anchor="_Toc291941379" w:history="1">
            <w:r w:rsidRPr="00052F2F">
              <w:rPr>
                <w:rStyle w:val="Hyperlink"/>
                <w:noProof/>
              </w:rPr>
              <w:t>Renaming a Table</w:t>
            </w:r>
            <w:r>
              <w:rPr>
                <w:noProof/>
                <w:webHidden/>
              </w:rPr>
              <w:tab/>
            </w:r>
            <w:r>
              <w:rPr>
                <w:noProof/>
                <w:webHidden/>
              </w:rPr>
              <w:fldChar w:fldCharType="begin"/>
            </w:r>
            <w:r>
              <w:rPr>
                <w:noProof/>
                <w:webHidden/>
              </w:rPr>
              <w:instrText xml:space="preserve"> PAGEREF _Toc291941379 \h </w:instrText>
            </w:r>
            <w:r>
              <w:rPr>
                <w:noProof/>
                <w:webHidden/>
              </w:rPr>
            </w:r>
            <w:r>
              <w:rPr>
                <w:noProof/>
                <w:webHidden/>
              </w:rPr>
              <w:fldChar w:fldCharType="separate"/>
            </w:r>
            <w:r w:rsidR="002A0700">
              <w:rPr>
                <w:noProof/>
                <w:webHidden/>
              </w:rPr>
              <w:t>31</w:t>
            </w:r>
            <w:r>
              <w:rPr>
                <w:noProof/>
                <w:webHidden/>
              </w:rPr>
              <w:fldChar w:fldCharType="end"/>
            </w:r>
          </w:hyperlink>
        </w:p>
        <w:p w:rsidR="004F4E04" w:rsidRDefault="004F4E04">
          <w:pPr>
            <w:pStyle w:val="TOC3"/>
            <w:tabs>
              <w:tab w:val="right" w:leader="dot" w:pos="9350"/>
            </w:tabs>
            <w:rPr>
              <w:noProof/>
              <w:sz w:val="22"/>
              <w:szCs w:val="22"/>
            </w:rPr>
          </w:pPr>
          <w:hyperlink w:anchor="_Toc291941380" w:history="1">
            <w:r w:rsidRPr="00052F2F">
              <w:rPr>
                <w:rStyle w:val="Hyperlink"/>
                <w:noProof/>
              </w:rPr>
              <w:t>Deleting a Table</w:t>
            </w:r>
            <w:r>
              <w:rPr>
                <w:noProof/>
                <w:webHidden/>
              </w:rPr>
              <w:tab/>
            </w:r>
            <w:r>
              <w:rPr>
                <w:noProof/>
                <w:webHidden/>
              </w:rPr>
              <w:fldChar w:fldCharType="begin"/>
            </w:r>
            <w:r>
              <w:rPr>
                <w:noProof/>
                <w:webHidden/>
              </w:rPr>
              <w:instrText xml:space="preserve"> PAGEREF _Toc291941380 \h </w:instrText>
            </w:r>
            <w:r>
              <w:rPr>
                <w:noProof/>
                <w:webHidden/>
              </w:rPr>
            </w:r>
            <w:r>
              <w:rPr>
                <w:noProof/>
                <w:webHidden/>
              </w:rPr>
              <w:fldChar w:fldCharType="separate"/>
            </w:r>
            <w:r w:rsidR="002A0700">
              <w:rPr>
                <w:noProof/>
                <w:webHidden/>
              </w:rPr>
              <w:t>31</w:t>
            </w:r>
            <w:r>
              <w:rPr>
                <w:noProof/>
                <w:webHidden/>
              </w:rPr>
              <w:fldChar w:fldCharType="end"/>
            </w:r>
          </w:hyperlink>
        </w:p>
        <w:p w:rsidR="004F4E04" w:rsidRDefault="004F4E04">
          <w:pPr>
            <w:pStyle w:val="TOC2"/>
            <w:tabs>
              <w:tab w:val="right" w:leader="dot" w:pos="9350"/>
            </w:tabs>
            <w:rPr>
              <w:noProof/>
              <w:sz w:val="22"/>
              <w:szCs w:val="22"/>
            </w:rPr>
          </w:pPr>
          <w:hyperlink w:anchor="_Toc291941381" w:history="1">
            <w:r w:rsidRPr="00052F2F">
              <w:rPr>
                <w:rStyle w:val="Hyperlink"/>
                <w:noProof/>
              </w:rPr>
              <w:t>Querying Entities</w:t>
            </w:r>
            <w:r>
              <w:rPr>
                <w:noProof/>
                <w:webHidden/>
              </w:rPr>
              <w:tab/>
            </w:r>
            <w:r>
              <w:rPr>
                <w:noProof/>
                <w:webHidden/>
              </w:rPr>
              <w:fldChar w:fldCharType="begin"/>
            </w:r>
            <w:r>
              <w:rPr>
                <w:noProof/>
                <w:webHidden/>
              </w:rPr>
              <w:instrText xml:space="preserve"> PAGEREF _Toc291941381 \h </w:instrText>
            </w:r>
            <w:r>
              <w:rPr>
                <w:noProof/>
                <w:webHidden/>
              </w:rPr>
            </w:r>
            <w:r>
              <w:rPr>
                <w:noProof/>
                <w:webHidden/>
              </w:rPr>
              <w:fldChar w:fldCharType="separate"/>
            </w:r>
            <w:r w:rsidR="002A0700">
              <w:rPr>
                <w:noProof/>
                <w:webHidden/>
              </w:rPr>
              <w:t>33</w:t>
            </w:r>
            <w:r>
              <w:rPr>
                <w:noProof/>
                <w:webHidden/>
              </w:rPr>
              <w:fldChar w:fldCharType="end"/>
            </w:r>
          </w:hyperlink>
        </w:p>
        <w:p w:rsidR="004F4E04" w:rsidRDefault="004F4E04">
          <w:pPr>
            <w:pStyle w:val="TOC3"/>
            <w:tabs>
              <w:tab w:val="right" w:leader="dot" w:pos="9350"/>
            </w:tabs>
            <w:rPr>
              <w:noProof/>
              <w:sz w:val="22"/>
              <w:szCs w:val="22"/>
            </w:rPr>
          </w:pPr>
          <w:hyperlink w:anchor="_Toc291941382" w:history="1">
            <w:r w:rsidRPr="00052F2F">
              <w:rPr>
                <w:rStyle w:val="Hyperlink"/>
                <w:noProof/>
              </w:rPr>
              <w:t>Deleting Entities</w:t>
            </w:r>
            <w:r>
              <w:rPr>
                <w:noProof/>
                <w:webHidden/>
              </w:rPr>
              <w:tab/>
            </w:r>
            <w:r>
              <w:rPr>
                <w:noProof/>
                <w:webHidden/>
              </w:rPr>
              <w:fldChar w:fldCharType="begin"/>
            </w:r>
            <w:r>
              <w:rPr>
                <w:noProof/>
                <w:webHidden/>
              </w:rPr>
              <w:instrText xml:space="preserve"> PAGEREF _Toc291941382 \h </w:instrText>
            </w:r>
            <w:r>
              <w:rPr>
                <w:noProof/>
                <w:webHidden/>
              </w:rPr>
            </w:r>
            <w:r>
              <w:rPr>
                <w:noProof/>
                <w:webHidden/>
              </w:rPr>
              <w:fldChar w:fldCharType="separate"/>
            </w:r>
            <w:r w:rsidR="002A0700">
              <w:rPr>
                <w:noProof/>
                <w:webHidden/>
              </w:rPr>
              <w:t>33</w:t>
            </w:r>
            <w:r>
              <w:rPr>
                <w:noProof/>
                <w:webHidden/>
              </w:rPr>
              <w:fldChar w:fldCharType="end"/>
            </w:r>
          </w:hyperlink>
        </w:p>
        <w:p w:rsidR="004F4E04" w:rsidRDefault="004F4E04">
          <w:pPr>
            <w:pStyle w:val="TOC2"/>
            <w:tabs>
              <w:tab w:val="right" w:leader="dot" w:pos="9350"/>
            </w:tabs>
            <w:rPr>
              <w:noProof/>
              <w:sz w:val="22"/>
              <w:szCs w:val="22"/>
            </w:rPr>
          </w:pPr>
          <w:hyperlink w:anchor="_Toc291941383" w:history="1">
            <w:r w:rsidRPr="00052F2F">
              <w:rPr>
                <w:rStyle w:val="Hyperlink"/>
                <w:noProof/>
              </w:rPr>
              <w:t>Entity Actions</w:t>
            </w:r>
            <w:r>
              <w:rPr>
                <w:noProof/>
                <w:webHidden/>
              </w:rPr>
              <w:tab/>
            </w:r>
            <w:r>
              <w:rPr>
                <w:noProof/>
                <w:webHidden/>
              </w:rPr>
              <w:fldChar w:fldCharType="begin"/>
            </w:r>
            <w:r>
              <w:rPr>
                <w:noProof/>
                <w:webHidden/>
              </w:rPr>
              <w:instrText xml:space="preserve"> PAGEREF _Toc291941383 \h </w:instrText>
            </w:r>
            <w:r>
              <w:rPr>
                <w:noProof/>
                <w:webHidden/>
              </w:rPr>
            </w:r>
            <w:r>
              <w:rPr>
                <w:noProof/>
                <w:webHidden/>
              </w:rPr>
              <w:fldChar w:fldCharType="separate"/>
            </w:r>
            <w:r w:rsidR="002A0700">
              <w:rPr>
                <w:noProof/>
                <w:webHidden/>
              </w:rPr>
              <w:t>33</w:t>
            </w:r>
            <w:r>
              <w:rPr>
                <w:noProof/>
                <w:webHidden/>
              </w:rPr>
              <w:fldChar w:fldCharType="end"/>
            </w:r>
          </w:hyperlink>
        </w:p>
        <w:p w:rsidR="004F4E04" w:rsidRDefault="004F4E04">
          <w:pPr>
            <w:pStyle w:val="TOC3"/>
            <w:tabs>
              <w:tab w:val="right" w:leader="dot" w:pos="9350"/>
            </w:tabs>
            <w:rPr>
              <w:noProof/>
              <w:sz w:val="22"/>
              <w:szCs w:val="22"/>
            </w:rPr>
          </w:pPr>
          <w:hyperlink w:anchor="_Toc291941384" w:history="1">
            <w:r w:rsidRPr="00052F2F">
              <w:rPr>
                <w:rStyle w:val="Hyperlink"/>
                <w:noProof/>
              </w:rPr>
              <w:t>Editing an Entity</w:t>
            </w:r>
            <w:r>
              <w:rPr>
                <w:noProof/>
                <w:webHidden/>
              </w:rPr>
              <w:tab/>
            </w:r>
            <w:r>
              <w:rPr>
                <w:noProof/>
                <w:webHidden/>
              </w:rPr>
              <w:fldChar w:fldCharType="begin"/>
            </w:r>
            <w:r>
              <w:rPr>
                <w:noProof/>
                <w:webHidden/>
              </w:rPr>
              <w:instrText xml:space="preserve"> PAGEREF _Toc291941384 \h </w:instrText>
            </w:r>
            <w:r>
              <w:rPr>
                <w:noProof/>
                <w:webHidden/>
              </w:rPr>
            </w:r>
            <w:r>
              <w:rPr>
                <w:noProof/>
                <w:webHidden/>
              </w:rPr>
              <w:fldChar w:fldCharType="separate"/>
            </w:r>
            <w:r w:rsidR="002A0700">
              <w:rPr>
                <w:noProof/>
                <w:webHidden/>
              </w:rPr>
              <w:t>34</w:t>
            </w:r>
            <w:r>
              <w:rPr>
                <w:noProof/>
                <w:webHidden/>
              </w:rPr>
              <w:fldChar w:fldCharType="end"/>
            </w:r>
          </w:hyperlink>
        </w:p>
        <w:p w:rsidR="004F4E04" w:rsidRDefault="004F4E04">
          <w:pPr>
            <w:pStyle w:val="TOC3"/>
            <w:tabs>
              <w:tab w:val="right" w:leader="dot" w:pos="9350"/>
            </w:tabs>
            <w:rPr>
              <w:noProof/>
              <w:sz w:val="22"/>
              <w:szCs w:val="22"/>
            </w:rPr>
          </w:pPr>
          <w:hyperlink w:anchor="_Toc291941385" w:history="1">
            <w:r w:rsidRPr="00052F2F">
              <w:rPr>
                <w:rStyle w:val="Hyperlink"/>
                <w:noProof/>
              </w:rPr>
              <w:t>Creating a New entity</w:t>
            </w:r>
            <w:r>
              <w:rPr>
                <w:noProof/>
                <w:webHidden/>
              </w:rPr>
              <w:tab/>
            </w:r>
            <w:r>
              <w:rPr>
                <w:noProof/>
                <w:webHidden/>
              </w:rPr>
              <w:fldChar w:fldCharType="begin"/>
            </w:r>
            <w:r>
              <w:rPr>
                <w:noProof/>
                <w:webHidden/>
              </w:rPr>
              <w:instrText xml:space="preserve"> PAGEREF _Toc291941385 \h </w:instrText>
            </w:r>
            <w:r>
              <w:rPr>
                <w:noProof/>
                <w:webHidden/>
              </w:rPr>
            </w:r>
            <w:r>
              <w:rPr>
                <w:noProof/>
                <w:webHidden/>
              </w:rPr>
              <w:fldChar w:fldCharType="separate"/>
            </w:r>
            <w:r w:rsidR="002A0700">
              <w:rPr>
                <w:noProof/>
                <w:webHidden/>
              </w:rPr>
              <w:t>34</w:t>
            </w:r>
            <w:r>
              <w:rPr>
                <w:noProof/>
                <w:webHidden/>
              </w:rPr>
              <w:fldChar w:fldCharType="end"/>
            </w:r>
          </w:hyperlink>
        </w:p>
        <w:p w:rsidR="004F4E04" w:rsidRDefault="004F4E04">
          <w:pPr>
            <w:pStyle w:val="TOC3"/>
            <w:tabs>
              <w:tab w:val="right" w:leader="dot" w:pos="9350"/>
            </w:tabs>
            <w:rPr>
              <w:noProof/>
              <w:sz w:val="22"/>
              <w:szCs w:val="22"/>
            </w:rPr>
          </w:pPr>
          <w:hyperlink w:anchor="_Toc291941386" w:history="1">
            <w:r w:rsidRPr="00052F2F">
              <w:rPr>
                <w:rStyle w:val="Hyperlink"/>
                <w:noProof/>
              </w:rPr>
              <w:t>Copying an Entity</w:t>
            </w:r>
            <w:r>
              <w:rPr>
                <w:noProof/>
                <w:webHidden/>
              </w:rPr>
              <w:tab/>
            </w:r>
            <w:r>
              <w:rPr>
                <w:noProof/>
                <w:webHidden/>
              </w:rPr>
              <w:fldChar w:fldCharType="begin"/>
            </w:r>
            <w:r>
              <w:rPr>
                <w:noProof/>
                <w:webHidden/>
              </w:rPr>
              <w:instrText xml:space="preserve"> PAGEREF _Toc291941386 \h </w:instrText>
            </w:r>
            <w:r>
              <w:rPr>
                <w:noProof/>
                <w:webHidden/>
              </w:rPr>
            </w:r>
            <w:r>
              <w:rPr>
                <w:noProof/>
                <w:webHidden/>
              </w:rPr>
              <w:fldChar w:fldCharType="separate"/>
            </w:r>
            <w:r w:rsidR="002A0700">
              <w:rPr>
                <w:noProof/>
                <w:webHidden/>
              </w:rPr>
              <w:t>36</w:t>
            </w:r>
            <w:r>
              <w:rPr>
                <w:noProof/>
                <w:webHidden/>
              </w:rPr>
              <w:fldChar w:fldCharType="end"/>
            </w:r>
          </w:hyperlink>
        </w:p>
        <w:p w:rsidR="004F4E04" w:rsidRDefault="004F4E04">
          <w:pPr>
            <w:pStyle w:val="TOC3"/>
            <w:tabs>
              <w:tab w:val="right" w:leader="dot" w:pos="9350"/>
            </w:tabs>
            <w:rPr>
              <w:noProof/>
              <w:sz w:val="22"/>
              <w:szCs w:val="22"/>
            </w:rPr>
          </w:pPr>
          <w:hyperlink w:anchor="_Toc291941387" w:history="1">
            <w:r w:rsidRPr="00052F2F">
              <w:rPr>
                <w:rStyle w:val="Hyperlink"/>
                <w:noProof/>
              </w:rPr>
              <w:t>deleting an Entity</w:t>
            </w:r>
            <w:r>
              <w:rPr>
                <w:noProof/>
                <w:webHidden/>
              </w:rPr>
              <w:tab/>
            </w:r>
            <w:r>
              <w:rPr>
                <w:noProof/>
                <w:webHidden/>
              </w:rPr>
              <w:fldChar w:fldCharType="begin"/>
            </w:r>
            <w:r>
              <w:rPr>
                <w:noProof/>
                <w:webHidden/>
              </w:rPr>
              <w:instrText xml:space="preserve"> PAGEREF _Toc291941387 \h </w:instrText>
            </w:r>
            <w:r>
              <w:rPr>
                <w:noProof/>
                <w:webHidden/>
              </w:rPr>
            </w:r>
            <w:r>
              <w:rPr>
                <w:noProof/>
                <w:webHidden/>
              </w:rPr>
              <w:fldChar w:fldCharType="separate"/>
            </w:r>
            <w:r w:rsidR="002A0700">
              <w:rPr>
                <w:noProof/>
                <w:webHidden/>
              </w:rPr>
              <w:t>36</w:t>
            </w:r>
            <w:r>
              <w:rPr>
                <w:noProof/>
                <w:webHidden/>
              </w:rPr>
              <w:fldChar w:fldCharType="end"/>
            </w:r>
          </w:hyperlink>
        </w:p>
        <w:p w:rsidR="004F4E04" w:rsidRDefault="004F4E04">
          <w:pPr>
            <w:pStyle w:val="TOC3"/>
            <w:tabs>
              <w:tab w:val="right" w:leader="dot" w:pos="9350"/>
            </w:tabs>
            <w:rPr>
              <w:noProof/>
              <w:sz w:val="22"/>
              <w:szCs w:val="22"/>
            </w:rPr>
          </w:pPr>
          <w:hyperlink w:anchor="_Toc291941388" w:history="1">
            <w:r w:rsidRPr="00052F2F">
              <w:rPr>
                <w:rStyle w:val="Hyperlink"/>
                <w:noProof/>
              </w:rPr>
              <w:t>Uploading Entities</w:t>
            </w:r>
            <w:r>
              <w:rPr>
                <w:noProof/>
                <w:webHidden/>
              </w:rPr>
              <w:tab/>
            </w:r>
            <w:r>
              <w:rPr>
                <w:noProof/>
                <w:webHidden/>
              </w:rPr>
              <w:fldChar w:fldCharType="begin"/>
            </w:r>
            <w:r>
              <w:rPr>
                <w:noProof/>
                <w:webHidden/>
              </w:rPr>
              <w:instrText xml:space="preserve"> PAGEREF _Toc291941388 \h </w:instrText>
            </w:r>
            <w:r>
              <w:rPr>
                <w:noProof/>
                <w:webHidden/>
              </w:rPr>
            </w:r>
            <w:r>
              <w:rPr>
                <w:noProof/>
                <w:webHidden/>
              </w:rPr>
              <w:fldChar w:fldCharType="separate"/>
            </w:r>
            <w:r w:rsidR="002A0700">
              <w:rPr>
                <w:noProof/>
                <w:webHidden/>
              </w:rPr>
              <w:t>37</w:t>
            </w:r>
            <w:r>
              <w:rPr>
                <w:noProof/>
                <w:webHidden/>
              </w:rPr>
              <w:fldChar w:fldCharType="end"/>
            </w:r>
          </w:hyperlink>
        </w:p>
        <w:p w:rsidR="004F4E04" w:rsidRDefault="004F4E04">
          <w:pPr>
            <w:pStyle w:val="TOC3"/>
            <w:tabs>
              <w:tab w:val="right" w:leader="dot" w:pos="9350"/>
            </w:tabs>
            <w:rPr>
              <w:noProof/>
              <w:sz w:val="22"/>
              <w:szCs w:val="22"/>
            </w:rPr>
          </w:pPr>
          <w:hyperlink w:anchor="_Toc291941389" w:history="1">
            <w:r w:rsidRPr="00052F2F">
              <w:rPr>
                <w:rStyle w:val="Hyperlink"/>
                <w:noProof/>
              </w:rPr>
              <w:t>Downloading entities</w:t>
            </w:r>
            <w:r>
              <w:rPr>
                <w:noProof/>
                <w:webHidden/>
              </w:rPr>
              <w:tab/>
            </w:r>
            <w:r>
              <w:rPr>
                <w:noProof/>
                <w:webHidden/>
              </w:rPr>
              <w:fldChar w:fldCharType="begin"/>
            </w:r>
            <w:r>
              <w:rPr>
                <w:noProof/>
                <w:webHidden/>
              </w:rPr>
              <w:instrText xml:space="preserve"> PAGEREF _Toc291941389 \h </w:instrText>
            </w:r>
            <w:r>
              <w:rPr>
                <w:noProof/>
                <w:webHidden/>
              </w:rPr>
            </w:r>
            <w:r>
              <w:rPr>
                <w:noProof/>
                <w:webHidden/>
              </w:rPr>
              <w:fldChar w:fldCharType="separate"/>
            </w:r>
            <w:r w:rsidR="002A0700">
              <w:rPr>
                <w:noProof/>
                <w:webHidden/>
              </w:rPr>
              <w:t>38</w:t>
            </w:r>
            <w:r>
              <w:rPr>
                <w:noProof/>
                <w:webHidden/>
              </w:rPr>
              <w:fldChar w:fldCharType="end"/>
            </w:r>
          </w:hyperlink>
        </w:p>
        <w:p w:rsidR="007875BF" w:rsidRDefault="007875BF" w:rsidP="007875BF">
          <w:pPr>
            <w:rPr>
              <w:b/>
              <w:bCs/>
              <w:noProof/>
            </w:rPr>
          </w:pPr>
          <w:r>
            <w:rPr>
              <w:b/>
              <w:bCs/>
              <w:noProof/>
            </w:rPr>
            <w:fldChar w:fldCharType="end"/>
          </w:r>
        </w:p>
      </w:sdtContent>
    </w:sdt>
    <w:p w:rsidR="00C52E04" w:rsidRDefault="00C52E04" w:rsidP="00C52E04">
      <w:pPr>
        <w:pStyle w:val="Heading1"/>
      </w:pPr>
      <w:bookmarkStart w:id="1" w:name="_Toc291941335"/>
      <w:r>
        <w:t>Configuration</w:t>
      </w:r>
      <w:bookmarkEnd w:id="1"/>
    </w:p>
    <w:p w:rsidR="00D56E2E" w:rsidRDefault="00C52E04" w:rsidP="00D56E2E">
      <w:r>
        <w:t>Your configuration information (storage account credentials and preferences) is stored in th</w:t>
      </w:r>
      <w:r w:rsidR="00D56E2E">
        <w:t xml:space="preserve">e file AzureStorageExplorer.config in your user AppData folder </w:t>
      </w:r>
      <w:r w:rsidR="00D56E2E" w:rsidRPr="00D56E2E">
        <w:t>\Users\</w:t>
      </w:r>
      <w:r w:rsidR="00D56E2E">
        <w:t>&lt;user&gt;</w:t>
      </w:r>
      <w:r w:rsidR="00D56E2E" w:rsidRPr="00D56E2E">
        <w:t>\AppData\Roaming\AzureStorageExplorer</w:t>
      </w:r>
      <w:r w:rsidR="00D56E2E">
        <w:t xml:space="preserve">. This is an editable text file but we recommend making changes </w:t>
      </w:r>
      <w:r w:rsidR="00D17383">
        <w:t>via</w:t>
      </w:r>
      <w:r w:rsidR="00D56E2E">
        <w:t xml:space="preserve"> Azure Storage Explorer.</w:t>
      </w:r>
    </w:p>
    <w:p w:rsidR="007875BF" w:rsidRDefault="007875BF" w:rsidP="00D56E2E">
      <w:pPr>
        <w:pStyle w:val="Heading1"/>
      </w:pPr>
      <w:bookmarkStart w:id="2" w:name="_Toc291941336"/>
      <w:r>
        <w:t>Basic Navigation</w:t>
      </w:r>
      <w:bookmarkEnd w:id="2"/>
    </w:p>
    <w:p w:rsidR="007875BF" w:rsidRDefault="007875BF" w:rsidP="007875BF">
      <w:pPr>
        <w:pStyle w:val="Heading2"/>
      </w:pPr>
      <w:bookmarkStart w:id="3" w:name="_Toc291941337"/>
      <w:r>
        <w:t>Storage Accounts</w:t>
      </w:r>
      <w:bookmarkEnd w:id="3"/>
    </w:p>
    <w:p w:rsidR="007875BF" w:rsidRDefault="007875BF" w:rsidP="007875BF">
      <w:r>
        <w:t>You can work with one or with multiple storage accounts. A combo box at top left allows you to select an account to work with; selecting an account opens up a tab for it. To the right of the combo box are buttons for adding a new storage account or removing the selected storage account.</w:t>
      </w:r>
    </w:p>
    <w:p w:rsidR="007875BF" w:rsidRDefault="007875BF" w:rsidP="007875BF">
      <w:r>
        <w:rPr>
          <w:noProof/>
        </w:rPr>
        <w:drawing>
          <wp:inline distT="0" distB="0" distL="0" distR="0">
            <wp:extent cx="5943600" cy="1334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1334770"/>
                    </a:xfrm>
                    <a:prstGeom prst="rect">
                      <a:avLst/>
                    </a:prstGeom>
                    <a:noFill/>
                    <a:ln>
                      <a:noFill/>
                    </a:ln>
                  </pic:spPr>
                </pic:pic>
              </a:graphicData>
            </a:graphic>
          </wp:inline>
        </w:drawing>
      </w:r>
    </w:p>
    <w:p w:rsidR="007875BF" w:rsidRDefault="007875BF" w:rsidP="00080F55">
      <w:pPr>
        <w:pStyle w:val="Heading3"/>
        <w:keepNext/>
        <w:keepLines/>
      </w:pPr>
      <w:bookmarkStart w:id="4" w:name="_Toc291941338"/>
      <w:r>
        <w:lastRenderedPageBreak/>
        <w:t>Developer Storage</w:t>
      </w:r>
      <w:bookmarkEnd w:id="4"/>
    </w:p>
    <w:p w:rsidR="007875BF" w:rsidRDefault="007875BF" w:rsidP="00080F55">
      <w:pPr>
        <w:keepNext/>
        <w:keepLines/>
      </w:pPr>
      <w:r>
        <w:t>The DevStorage name is special and refers to your local Developer Storage. If you attempt to select it but Developer Storage is not running, you’ll receive this error message:</w:t>
      </w:r>
    </w:p>
    <w:p w:rsidR="007875BF" w:rsidRDefault="007875BF" w:rsidP="00080F55">
      <w:pPr>
        <w:keepNext/>
        <w:keepLines/>
      </w:pPr>
      <w:r>
        <w:rPr>
          <w:noProof/>
        </w:rPr>
        <w:drawing>
          <wp:inline distT="0" distB="0" distL="0" distR="0" wp14:anchorId="2FF7DF72" wp14:editId="5343D87A">
            <wp:extent cx="3633470" cy="195072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3470" cy="1950720"/>
                    </a:xfrm>
                    <a:prstGeom prst="rect">
                      <a:avLst/>
                    </a:prstGeom>
                    <a:noFill/>
                    <a:ln>
                      <a:noFill/>
                    </a:ln>
                  </pic:spPr>
                </pic:pic>
              </a:graphicData>
            </a:graphic>
          </wp:inline>
        </w:drawing>
      </w:r>
    </w:p>
    <w:p w:rsidR="007875BF" w:rsidRDefault="007875BF" w:rsidP="00080F55">
      <w:pPr>
        <w:keepNext/>
        <w:keepLines/>
      </w:pPr>
      <w:proofErr w:type="gramStart"/>
      <w:r>
        <w:t xml:space="preserve">To start developer storage, select </w:t>
      </w:r>
      <w:r w:rsidRPr="007875BF">
        <w:rPr>
          <w:i/>
        </w:rPr>
        <w:t>Program Files &gt; Windows Azure SDK &gt; Developer Storage</w:t>
      </w:r>
      <w:r>
        <w:t xml:space="preserve"> from the Start Menu.</w:t>
      </w:r>
      <w:proofErr w:type="gramEnd"/>
      <w:r w:rsidR="00C52E04">
        <w:t xml:space="preserve"> Or, start an Azure application running out of Visual Studio.</w:t>
      </w:r>
    </w:p>
    <w:p w:rsidR="007875BF" w:rsidRDefault="007875BF" w:rsidP="007875BF">
      <w:pPr>
        <w:pStyle w:val="Heading3"/>
      </w:pPr>
      <w:bookmarkStart w:id="5" w:name="_Toc291941339"/>
      <w:r>
        <w:t>Adding a Storage Account</w:t>
      </w:r>
      <w:bookmarkEnd w:id="5"/>
    </w:p>
    <w:p w:rsidR="007875BF" w:rsidRDefault="007875BF" w:rsidP="007875BF">
      <w:r>
        <w:t>Click the Add Account button, which displays the dialog shown below.</w:t>
      </w:r>
    </w:p>
    <w:p w:rsidR="007875BF" w:rsidRDefault="00C52E04" w:rsidP="007875BF">
      <w:r>
        <w:rPr>
          <w:noProof/>
        </w:rPr>
        <w:drawing>
          <wp:inline distT="0" distB="0" distL="0" distR="0">
            <wp:extent cx="4017010" cy="181673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17010" cy="1816735"/>
                    </a:xfrm>
                    <a:prstGeom prst="rect">
                      <a:avLst/>
                    </a:prstGeom>
                    <a:noFill/>
                    <a:ln>
                      <a:noFill/>
                    </a:ln>
                  </pic:spPr>
                </pic:pic>
              </a:graphicData>
            </a:graphic>
          </wp:inline>
        </w:drawing>
      </w:r>
    </w:p>
    <w:p w:rsidR="00C52E04" w:rsidRDefault="00C52E04" w:rsidP="007875BF">
      <w:r>
        <w:t>For a cloud storage account, enter the account name and storage account key, then click Add Storage Account.</w:t>
      </w:r>
    </w:p>
    <w:p w:rsidR="00C52E04" w:rsidRDefault="00C52E04" w:rsidP="007875BF">
      <w:r>
        <w:rPr>
          <w:noProof/>
        </w:rPr>
        <w:lastRenderedPageBreak/>
        <w:drawing>
          <wp:inline distT="0" distB="0" distL="0" distR="0">
            <wp:extent cx="3999230" cy="1822450"/>
            <wp:effectExtent l="0" t="0" r="127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99230" cy="1822450"/>
                    </a:xfrm>
                    <a:prstGeom prst="rect">
                      <a:avLst/>
                    </a:prstGeom>
                    <a:noFill/>
                    <a:ln>
                      <a:noFill/>
                    </a:ln>
                  </pic:spPr>
                </pic:pic>
              </a:graphicData>
            </a:graphic>
          </wp:inline>
        </w:drawing>
      </w:r>
    </w:p>
    <w:p w:rsidR="00C52E04" w:rsidRDefault="00C52E04" w:rsidP="007875BF">
      <w:r>
        <w:t>For a local Developer Storage account, just check the Developer Storage checkbox. There is no need to enter an account name o</w:t>
      </w:r>
      <w:r w:rsidR="00D17383">
        <w:t>r</w:t>
      </w:r>
      <w:r>
        <w:t xml:space="preserve"> key.</w:t>
      </w:r>
      <w:r w:rsidR="00D17383">
        <w:t xml:space="preserve"> </w:t>
      </w:r>
    </w:p>
    <w:p w:rsidR="00C52E04" w:rsidRDefault="00C52E04" w:rsidP="007875BF">
      <w:r>
        <w:rPr>
          <w:noProof/>
        </w:rPr>
        <w:drawing>
          <wp:inline distT="0" distB="0" distL="0" distR="0">
            <wp:extent cx="3968750" cy="1828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8750" cy="1828800"/>
                    </a:xfrm>
                    <a:prstGeom prst="rect">
                      <a:avLst/>
                    </a:prstGeom>
                    <a:noFill/>
                    <a:ln>
                      <a:noFill/>
                    </a:ln>
                  </pic:spPr>
                </pic:pic>
              </a:graphicData>
            </a:graphic>
          </wp:inline>
        </w:drawing>
      </w:r>
    </w:p>
    <w:p w:rsidR="00C52E04" w:rsidRDefault="00C52E04" w:rsidP="00C52E04">
      <w:pPr>
        <w:pStyle w:val="Heading3"/>
      </w:pPr>
      <w:bookmarkStart w:id="6" w:name="_Toc291941340"/>
      <w:r>
        <w:t>Removing a storage Account</w:t>
      </w:r>
      <w:bookmarkEnd w:id="6"/>
    </w:p>
    <w:p w:rsidR="00C52E04" w:rsidRDefault="00C52E04" w:rsidP="00C52E04">
      <w:r>
        <w:t>To remove a storage account, select it from the combo box then click the Remove Account button. If you confirm the delete the storage account will be removed from your configuration.</w:t>
      </w:r>
    </w:p>
    <w:p w:rsidR="00C52E04" w:rsidRPr="00C52E04" w:rsidRDefault="00C52E04" w:rsidP="00C52E04">
      <w:r>
        <w:rPr>
          <w:noProof/>
        </w:rPr>
        <w:drawing>
          <wp:inline distT="0" distB="0" distL="0" distR="0">
            <wp:extent cx="4334510" cy="2377440"/>
            <wp:effectExtent l="0" t="0" r="889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34510" cy="2377440"/>
                    </a:xfrm>
                    <a:prstGeom prst="rect">
                      <a:avLst/>
                    </a:prstGeom>
                    <a:noFill/>
                    <a:ln>
                      <a:noFill/>
                    </a:ln>
                  </pic:spPr>
                </pic:pic>
              </a:graphicData>
            </a:graphic>
          </wp:inline>
        </w:drawing>
      </w:r>
    </w:p>
    <w:p w:rsidR="00D17383" w:rsidRDefault="00D17383" w:rsidP="00E84C3D">
      <w:pPr>
        <w:pStyle w:val="Heading1"/>
        <w:keepNext/>
        <w:keepLines/>
      </w:pPr>
      <w:bookmarkStart w:id="7" w:name="_Toc291941341"/>
      <w:r>
        <w:lastRenderedPageBreak/>
        <w:t>Storage Account Tabs</w:t>
      </w:r>
      <w:bookmarkEnd w:id="7"/>
    </w:p>
    <w:p w:rsidR="00D17383" w:rsidRDefault="00D17383" w:rsidP="00E84C3D">
      <w:pPr>
        <w:keepNext/>
        <w:keepLines/>
      </w:pPr>
      <w:r>
        <w:t>When you select a storage account, a tab opens up for working with it. If you have multiple tabs open, you can move between them either by clicking on a tab or by selecting from the combo box.</w:t>
      </w:r>
    </w:p>
    <w:p w:rsidR="001D6A93" w:rsidRDefault="00D17383" w:rsidP="00D17383">
      <w:r>
        <w:t>A storage account tab contains</w:t>
      </w:r>
      <w:r w:rsidR="001D6A93">
        <w:t>:</w:t>
      </w:r>
    </w:p>
    <w:p w:rsidR="001D6A93" w:rsidRDefault="001D6A93" w:rsidP="001D6A93">
      <w:pPr>
        <w:pStyle w:val="ListParagraph"/>
        <w:numPr>
          <w:ilvl w:val="0"/>
          <w:numId w:val="1"/>
        </w:numPr>
      </w:pPr>
      <w:r>
        <w:t>A</w:t>
      </w:r>
      <w:r w:rsidR="00D17383">
        <w:t xml:space="preserve"> toolbar </w:t>
      </w:r>
      <w:r>
        <w:t>(top) for selecting the kind of storage to view and performing operations.</w:t>
      </w:r>
    </w:p>
    <w:p w:rsidR="001D6A93" w:rsidRDefault="001D6A93" w:rsidP="001D6A93">
      <w:pPr>
        <w:pStyle w:val="ListParagraph"/>
        <w:numPr>
          <w:ilvl w:val="0"/>
          <w:numId w:val="1"/>
        </w:numPr>
      </w:pPr>
      <w:r>
        <w:t>A folder pane (left) that shows blob containers, queues, or tables.</w:t>
      </w:r>
    </w:p>
    <w:p w:rsidR="00D17383" w:rsidRDefault="001D6A93" w:rsidP="001D6A93">
      <w:pPr>
        <w:pStyle w:val="ListParagraph"/>
        <w:numPr>
          <w:ilvl w:val="0"/>
          <w:numId w:val="1"/>
        </w:numPr>
      </w:pPr>
      <w:r>
        <w:t>An item pane (right) that lists blobs, messages, or entities for the selected item in the left pane.</w:t>
      </w:r>
      <w:r w:rsidR="00D17383">
        <w:t xml:space="preserve"> </w:t>
      </w:r>
    </w:p>
    <w:p w:rsidR="001D6A93" w:rsidRDefault="001D6A93" w:rsidP="001D6A93">
      <w:pPr>
        <w:pStyle w:val="ListParagraph"/>
        <w:numPr>
          <w:ilvl w:val="0"/>
          <w:numId w:val="1"/>
        </w:numPr>
      </w:pPr>
      <w:r>
        <w:t>A status bar (bottom) which shows the selected container (left), status (center), and item count and size (right)</w:t>
      </w:r>
    </w:p>
    <w:p w:rsidR="00D17383" w:rsidRDefault="001D6A93" w:rsidP="00D17383">
      <w:r>
        <w:rPr>
          <w:noProof/>
        </w:rPr>
        <w:drawing>
          <wp:inline distT="0" distB="0" distL="0" distR="0">
            <wp:extent cx="5937250" cy="4304030"/>
            <wp:effectExtent l="0" t="0" r="635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250" cy="4304030"/>
                    </a:xfrm>
                    <a:prstGeom prst="rect">
                      <a:avLst/>
                    </a:prstGeom>
                    <a:noFill/>
                    <a:ln>
                      <a:noFill/>
                    </a:ln>
                  </pic:spPr>
                </pic:pic>
              </a:graphicData>
            </a:graphic>
          </wp:inline>
        </w:drawing>
      </w:r>
    </w:p>
    <w:p w:rsidR="001D6A93" w:rsidRDefault="001D6A93" w:rsidP="00E84C3D">
      <w:pPr>
        <w:pStyle w:val="Heading2"/>
        <w:keepNext/>
        <w:keepLines/>
      </w:pPr>
      <w:bookmarkStart w:id="8" w:name="_Toc291941342"/>
      <w:r>
        <w:lastRenderedPageBreak/>
        <w:t>Select Storage to View</w:t>
      </w:r>
      <w:bookmarkEnd w:id="8"/>
    </w:p>
    <w:p w:rsidR="001D6A93" w:rsidRDefault="001D6A93" w:rsidP="00E84C3D">
      <w:pPr>
        <w:keepNext/>
        <w:keepLines/>
      </w:pPr>
      <w:r>
        <w:t xml:space="preserve">The right-most </w:t>
      </w:r>
      <w:r w:rsidR="00D02183">
        <w:t xml:space="preserve">Storage Type </w:t>
      </w:r>
      <w:r>
        <w:t>toolbar allows you to change your view to see views of blobs, queues or tables or to refresh the current view.</w:t>
      </w:r>
    </w:p>
    <w:p w:rsidR="001D6A93" w:rsidRDefault="001D6A93" w:rsidP="001D6A93">
      <w:r>
        <w:rPr>
          <w:noProof/>
        </w:rPr>
        <w:drawing>
          <wp:inline distT="0" distB="0" distL="0" distR="0">
            <wp:extent cx="1889760" cy="67691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89760" cy="676910"/>
                    </a:xfrm>
                    <a:prstGeom prst="rect">
                      <a:avLst/>
                    </a:prstGeom>
                    <a:noFill/>
                    <a:ln>
                      <a:noFill/>
                    </a:ln>
                  </pic:spPr>
                </pic:pic>
              </a:graphicData>
            </a:graphic>
          </wp:inline>
        </w:drawing>
      </w:r>
    </w:p>
    <w:p w:rsidR="001D6A93" w:rsidRDefault="001D6A93" w:rsidP="001D6A93">
      <w:r>
        <w:t>In the Blobs view, shown earlier, the left pane lists containers and the right pane lists blobs in the selected container. The Container toolbar has action buttons for containers and the Blob toolbar has action buttons for blobs.</w:t>
      </w:r>
    </w:p>
    <w:p w:rsidR="001D6A93" w:rsidRPr="001D6A93" w:rsidRDefault="001D6A93" w:rsidP="001D6A93">
      <w:r>
        <w:rPr>
          <w:noProof/>
        </w:rPr>
        <w:drawing>
          <wp:inline distT="0" distB="0" distL="0" distR="0">
            <wp:extent cx="5052060" cy="6934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52060" cy="693420"/>
                    </a:xfrm>
                    <a:prstGeom prst="rect">
                      <a:avLst/>
                    </a:prstGeom>
                    <a:noFill/>
                    <a:ln>
                      <a:noFill/>
                    </a:ln>
                  </pic:spPr>
                </pic:pic>
              </a:graphicData>
            </a:graphic>
          </wp:inline>
        </w:drawing>
      </w:r>
    </w:p>
    <w:p w:rsidR="00CE432F" w:rsidRDefault="00CE432F" w:rsidP="00CE432F">
      <w:pPr>
        <w:pStyle w:val="Heading1"/>
        <w:keepNext/>
        <w:keepLines/>
      </w:pPr>
      <w:bookmarkStart w:id="9" w:name="_Toc291941343"/>
      <w:r>
        <w:t>Options</w:t>
      </w:r>
      <w:bookmarkEnd w:id="9"/>
    </w:p>
    <w:p w:rsidR="00CE432F" w:rsidRDefault="00CE432F" w:rsidP="00CE432F">
      <w:proofErr w:type="gramStart"/>
      <w:r>
        <w:t>To view or modify option settings, invoke Tools &gt; Options from the menu.</w:t>
      </w:r>
      <w:proofErr w:type="gramEnd"/>
      <w:r>
        <w:t xml:space="preserve"> There are several tabs of options.</w:t>
      </w:r>
    </w:p>
    <w:p w:rsidR="00CE432F" w:rsidRDefault="00CE432F" w:rsidP="00CE432F">
      <w:pPr>
        <w:pStyle w:val="Heading2"/>
      </w:pPr>
      <w:bookmarkStart w:id="10" w:name="_Toc291941344"/>
      <w:r>
        <w:t>General Options</w:t>
      </w:r>
      <w:bookmarkEnd w:id="10"/>
    </w:p>
    <w:p w:rsidR="00CE432F" w:rsidRDefault="00CE432F" w:rsidP="00CE432F">
      <w:r>
        <w:t>On the general options these settings are available:</w:t>
      </w:r>
    </w:p>
    <w:p w:rsidR="00CE432F" w:rsidRDefault="00CE432F" w:rsidP="00CE432F">
      <w:pPr>
        <w:pStyle w:val="ListParagraph"/>
        <w:numPr>
          <w:ilvl w:val="0"/>
          <w:numId w:val="4"/>
        </w:numPr>
      </w:pPr>
      <w:r w:rsidRPr="00CE432F">
        <w:rPr>
          <w:i/>
        </w:rPr>
        <w:t>Culture</w:t>
      </w:r>
      <w:r>
        <w:t xml:space="preserve">. The culture to use. If left blank, the current OS culture is </w:t>
      </w:r>
      <w:r w:rsidR="009B56BE">
        <w:t>used. Changing culture does not take effect until the next time you launch Azure Storage Explorer.</w:t>
      </w:r>
    </w:p>
    <w:p w:rsidR="00CE432F" w:rsidRDefault="00CE432F" w:rsidP="00CE432F">
      <w:pPr>
        <w:pStyle w:val="ListParagraph"/>
        <w:numPr>
          <w:ilvl w:val="0"/>
          <w:numId w:val="4"/>
        </w:numPr>
      </w:pPr>
      <w:r w:rsidRPr="00CE432F">
        <w:rPr>
          <w:i/>
        </w:rPr>
        <w:t>Show welcome screen on start-up</w:t>
      </w:r>
      <w:r>
        <w:t>. If checked the welcome screen appears when Azure Storage Explorer is launched. If turned off, the welcome screen can also be summoned back via the Help menu.</w:t>
      </w:r>
    </w:p>
    <w:p w:rsidR="00CE432F" w:rsidRPr="00CE432F" w:rsidRDefault="00CE432F" w:rsidP="00CE432F">
      <w:pPr>
        <w:pStyle w:val="ListParagraph"/>
        <w:numPr>
          <w:ilvl w:val="0"/>
          <w:numId w:val="4"/>
        </w:numPr>
      </w:pPr>
      <w:r w:rsidRPr="00CE432F">
        <w:rPr>
          <w:i/>
        </w:rPr>
        <w:t>Preserve window size and position</w:t>
      </w:r>
      <w:r>
        <w:t>. If check, the main window’s size and position are saved and restore between sessions.</w:t>
      </w:r>
    </w:p>
    <w:p w:rsidR="00CE432F" w:rsidRDefault="00CE432F" w:rsidP="00CE432F">
      <w:r>
        <w:rPr>
          <w:noProof/>
        </w:rPr>
        <w:lastRenderedPageBreak/>
        <w:drawing>
          <wp:inline distT="0" distB="0" distL="0" distR="0" wp14:anchorId="2B3FA6D9" wp14:editId="032B7383">
            <wp:extent cx="5234940" cy="342900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34940" cy="3429000"/>
                    </a:xfrm>
                    <a:prstGeom prst="rect">
                      <a:avLst/>
                    </a:prstGeom>
                  </pic:spPr>
                </pic:pic>
              </a:graphicData>
            </a:graphic>
          </wp:inline>
        </w:drawing>
      </w:r>
    </w:p>
    <w:p w:rsidR="009B56BE" w:rsidRDefault="009B56BE" w:rsidP="009B56BE">
      <w:pPr>
        <w:pStyle w:val="Heading2"/>
        <w:keepNext/>
        <w:keepLines/>
      </w:pPr>
      <w:bookmarkStart w:id="11" w:name="_Toc291941345"/>
      <w:r>
        <w:lastRenderedPageBreak/>
        <w:t>Content Type Settings</w:t>
      </w:r>
      <w:bookmarkEnd w:id="11"/>
    </w:p>
    <w:p w:rsidR="009B56BE" w:rsidRDefault="009B56BE" w:rsidP="009B56BE">
      <w:pPr>
        <w:keepNext/>
        <w:keepLines/>
      </w:pPr>
      <w:r>
        <w:t>The Content Type settings are used to allow blobs uploaded from files to have their ContentType property set automatically based on the file type.</w:t>
      </w:r>
    </w:p>
    <w:p w:rsidR="009B56BE" w:rsidRDefault="009B56BE" w:rsidP="009B56BE">
      <w:pPr>
        <w:pStyle w:val="ListParagraph"/>
        <w:keepNext/>
        <w:keepLines/>
        <w:numPr>
          <w:ilvl w:val="0"/>
          <w:numId w:val="5"/>
        </w:numPr>
      </w:pPr>
      <w:r>
        <w:rPr>
          <w:i/>
        </w:rPr>
        <w:t>Set Content Type Automatically On Upload</w:t>
      </w:r>
      <w:r>
        <w:t>. If checked, content types are automatically set for files uploaded to blob storage using the content types table.</w:t>
      </w:r>
    </w:p>
    <w:p w:rsidR="009B56BE" w:rsidRDefault="009B56BE" w:rsidP="009B56BE">
      <w:pPr>
        <w:pStyle w:val="ListParagraph"/>
        <w:keepNext/>
        <w:keepLines/>
        <w:numPr>
          <w:ilvl w:val="0"/>
          <w:numId w:val="5"/>
        </w:numPr>
      </w:pPr>
      <w:r w:rsidRPr="009B56BE">
        <w:rPr>
          <w:i/>
        </w:rPr>
        <w:t>Content Types Table</w:t>
      </w:r>
      <w:r>
        <w:t>. This list defines file types and associated content types.</w:t>
      </w:r>
    </w:p>
    <w:p w:rsidR="009B56BE" w:rsidRDefault="009B56BE" w:rsidP="009B56BE">
      <w:pPr>
        <w:keepNext/>
        <w:keepLines/>
      </w:pPr>
      <w:r>
        <w:rPr>
          <w:noProof/>
        </w:rPr>
        <w:drawing>
          <wp:inline distT="0" distB="0" distL="0" distR="0" wp14:anchorId="2179429B" wp14:editId="43FD0B00">
            <wp:extent cx="5234940" cy="34290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34940" cy="3429000"/>
                    </a:xfrm>
                    <a:prstGeom prst="rect">
                      <a:avLst/>
                    </a:prstGeom>
                  </pic:spPr>
                </pic:pic>
              </a:graphicData>
            </a:graphic>
          </wp:inline>
        </w:drawing>
      </w:r>
    </w:p>
    <w:p w:rsidR="009B56BE" w:rsidRPr="009B56BE" w:rsidRDefault="009B56BE" w:rsidP="009B56BE">
      <w:r>
        <w:t>To save changes, click the Save Changes button.</w:t>
      </w:r>
    </w:p>
    <w:p w:rsidR="007875BF" w:rsidRDefault="007875BF" w:rsidP="00E84C3D">
      <w:pPr>
        <w:pStyle w:val="Heading1"/>
        <w:keepNext/>
        <w:keepLines/>
      </w:pPr>
      <w:bookmarkStart w:id="12" w:name="_Toc291941346"/>
      <w:r>
        <w:lastRenderedPageBreak/>
        <w:t>Working with Blobs</w:t>
      </w:r>
      <w:bookmarkEnd w:id="12"/>
    </w:p>
    <w:p w:rsidR="007875BF" w:rsidRDefault="005E1F3C" w:rsidP="00E84C3D">
      <w:pPr>
        <w:keepNext/>
        <w:keepLines/>
      </w:pPr>
      <w:r>
        <w:t>To view blobs, open a storage account tab (blobs are the default view) or click the Blobs button on the</w:t>
      </w:r>
      <w:r w:rsidR="00D02183">
        <w:t xml:space="preserve"> Storage Type</w:t>
      </w:r>
      <w:r>
        <w:t xml:space="preserve"> toolbar at top right. The left pane will list blob containers. Selecting a container will list its blobs in the right pane.</w:t>
      </w:r>
    </w:p>
    <w:p w:rsidR="005E1F3C" w:rsidRDefault="005E1F3C" w:rsidP="007875BF">
      <w:r>
        <w:rPr>
          <w:noProof/>
        </w:rPr>
        <w:drawing>
          <wp:inline distT="0" distB="0" distL="0" distR="0" wp14:anchorId="2EBADEFB" wp14:editId="3E38F411">
            <wp:extent cx="5943600" cy="43091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4309110"/>
                    </a:xfrm>
                    <a:prstGeom prst="rect">
                      <a:avLst/>
                    </a:prstGeom>
                  </pic:spPr>
                </pic:pic>
              </a:graphicData>
            </a:graphic>
          </wp:inline>
        </w:drawing>
      </w:r>
    </w:p>
    <w:p w:rsidR="005E1F3C" w:rsidRDefault="005E1F3C" w:rsidP="00E84C3D">
      <w:pPr>
        <w:pStyle w:val="Heading2"/>
        <w:keepNext/>
        <w:keepLines/>
      </w:pPr>
      <w:bookmarkStart w:id="13" w:name="_Toc291941347"/>
      <w:r>
        <w:t>Container Actions</w:t>
      </w:r>
      <w:bookmarkEnd w:id="13"/>
    </w:p>
    <w:p w:rsidR="005E1F3C" w:rsidRDefault="005E1F3C" w:rsidP="00E84C3D">
      <w:pPr>
        <w:keepNext/>
        <w:keepLines/>
      </w:pPr>
      <w:r>
        <w:t>The Container toolbar allows you to take actions on containers.</w:t>
      </w:r>
    </w:p>
    <w:p w:rsidR="005E1F3C" w:rsidRDefault="005E1F3C" w:rsidP="005E1F3C">
      <w:r>
        <w:rPr>
          <w:noProof/>
        </w:rPr>
        <w:drawing>
          <wp:inline distT="0" distB="0" distL="0" distR="0" wp14:anchorId="0571EA3D" wp14:editId="7E33D12A">
            <wp:extent cx="1835150" cy="6400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35150" cy="640080"/>
                    </a:xfrm>
                    <a:prstGeom prst="rect">
                      <a:avLst/>
                    </a:prstGeom>
                    <a:noFill/>
                    <a:ln>
                      <a:noFill/>
                    </a:ln>
                  </pic:spPr>
                </pic:pic>
              </a:graphicData>
            </a:graphic>
          </wp:inline>
        </w:drawing>
      </w:r>
    </w:p>
    <w:p w:rsidR="005E1F3C" w:rsidRDefault="005E1F3C" w:rsidP="005E1F3C">
      <w:r>
        <w:t>The container actions are:</w:t>
      </w:r>
    </w:p>
    <w:p w:rsidR="005E1F3C" w:rsidRDefault="005E1F3C" w:rsidP="005E1F3C">
      <w:pPr>
        <w:pStyle w:val="ListParagraph"/>
        <w:numPr>
          <w:ilvl w:val="0"/>
          <w:numId w:val="2"/>
        </w:numPr>
      </w:pPr>
      <w:r>
        <w:t>New Container</w:t>
      </w:r>
    </w:p>
    <w:p w:rsidR="005E1F3C" w:rsidRDefault="005E1F3C" w:rsidP="005E1F3C">
      <w:pPr>
        <w:pStyle w:val="ListParagraph"/>
        <w:numPr>
          <w:ilvl w:val="0"/>
          <w:numId w:val="2"/>
        </w:numPr>
      </w:pPr>
      <w:r>
        <w:t>Copy Container</w:t>
      </w:r>
    </w:p>
    <w:p w:rsidR="005E1F3C" w:rsidRDefault="005E1F3C" w:rsidP="005E1F3C">
      <w:pPr>
        <w:pStyle w:val="ListParagraph"/>
        <w:numPr>
          <w:ilvl w:val="0"/>
          <w:numId w:val="2"/>
        </w:numPr>
      </w:pPr>
      <w:r>
        <w:t>Rename Container</w:t>
      </w:r>
    </w:p>
    <w:p w:rsidR="005E1F3C" w:rsidRDefault="005E1F3C" w:rsidP="005E1F3C">
      <w:pPr>
        <w:pStyle w:val="ListParagraph"/>
        <w:numPr>
          <w:ilvl w:val="0"/>
          <w:numId w:val="2"/>
        </w:numPr>
      </w:pPr>
      <w:r>
        <w:t>Delete Container</w:t>
      </w:r>
    </w:p>
    <w:p w:rsidR="005E1F3C" w:rsidRDefault="005E1F3C" w:rsidP="005E1F3C">
      <w:pPr>
        <w:pStyle w:val="Heading3"/>
      </w:pPr>
      <w:bookmarkStart w:id="14" w:name="_Toc291941348"/>
      <w:r>
        <w:lastRenderedPageBreak/>
        <w:t>Creating a New Container</w:t>
      </w:r>
      <w:bookmarkEnd w:id="14"/>
    </w:p>
    <w:p w:rsidR="005E1F3C" w:rsidRDefault="005E1F3C" w:rsidP="005E1F3C">
      <w:r>
        <w:t>To create a new container, click t</w:t>
      </w:r>
      <w:r w:rsidR="00DE0D14">
        <w:t xml:space="preserve">he </w:t>
      </w:r>
      <w:proofErr w:type="gramStart"/>
      <w:r w:rsidR="00DE0D14">
        <w:t>New</w:t>
      </w:r>
      <w:proofErr w:type="gramEnd"/>
      <w:r w:rsidR="00DE0D14">
        <w:t xml:space="preserve"> button in the Contai</w:t>
      </w:r>
      <w:r>
        <w:t xml:space="preserve">ner toolbar. Enter a name for the container and select </w:t>
      </w:r>
      <w:r w:rsidR="00DE0D14">
        <w:t>a level of access. Public container means the blobs are accessible as public Internet URLs as well as enumeration of the container itself. Public blob means the blobs are accessible as public Internet URLs. Private means no public Internet accessibility. Click Create Container to create a new, empty container.</w:t>
      </w:r>
    </w:p>
    <w:p w:rsidR="005E1F3C" w:rsidRDefault="005E1F3C" w:rsidP="005E1F3C">
      <w:r>
        <w:rPr>
          <w:noProof/>
        </w:rPr>
        <w:drawing>
          <wp:inline distT="0" distB="0" distL="0" distR="0" wp14:anchorId="08E0415B" wp14:editId="636421FE">
            <wp:extent cx="3429000" cy="14249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429000" cy="1424940"/>
                    </a:xfrm>
                    <a:prstGeom prst="rect">
                      <a:avLst/>
                    </a:prstGeom>
                  </pic:spPr>
                </pic:pic>
              </a:graphicData>
            </a:graphic>
          </wp:inline>
        </w:drawing>
      </w:r>
    </w:p>
    <w:p w:rsidR="005E1F3C" w:rsidRDefault="00DE0D14" w:rsidP="00DE0D14">
      <w:pPr>
        <w:pStyle w:val="Heading3"/>
      </w:pPr>
      <w:bookmarkStart w:id="15" w:name="_Toc291941349"/>
      <w:r>
        <w:t>Copying a Container</w:t>
      </w:r>
      <w:bookmarkEnd w:id="15"/>
    </w:p>
    <w:p w:rsidR="00DE0D14" w:rsidRDefault="00DE0D14" w:rsidP="00DE0D14">
      <w:r>
        <w:t>To copy the selected container, click the Copy button in the Container toolbar. Enter a destination container name and if desired change the level of access. Click Copy Container to create a new container and make a copy of all blobs in the source container in the new container.</w:t>
      </w:r>
    </w:p>
    <w:p w:rsidR="00DE0D14" w:rsidRDefault="00DE0D14" w:rsidP="00DE0D14">
      <w:r>
        <w:rPr>
          <w:noProof/>
        </w:rPr>
        <w:drawing>
          <wp:inline distT="0" distB="0" distL="0" distR="0" wp14:anchorId="3CEFDDAE" wp14:editId="5918420A">
            <wp:extent cx="3429000" cy="1905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429000" cy="1905000"/>
                    </a:xfrm>
                    <a:prstGeom prst="rect">
                      <a:avLst/>
                    </a:prstGeom>
                  </pic:spPr>
                </pic:pic>
              </a:graphicData>
            </a:graphic>
          </wp:inline>
        </w:drawing>
      </w:r>
    </w:p>
    <w:p w:rsidR="00DE0D14" w:rsidRDefault="00DE0D14" w:rsidP="00DE0D14">
      <w:pPr>
        <w:pStyle w:val="Heading3"/>
      </w:pPr>
      <w:bookmarkStart w:id="16" w:name="_Toc291941350"/>
      <w:r>
        <w:t>Renaming a Container</w:t>
      </w:r>
      <w:bookmarkEnd w:id="16"/>
    </w:p>
    <w:p w:rsidR="00DE0D14" w:rsidRDefault="00DE0D14" w:rsidP="00DE0D14">
      <w:r>
        <w:t>To rename the selected container, click the Rename button in the Container toolbar. Enter a replacement container name and if desired change the level of access. Click Rename Container to copy the container and delete the original.</w:t>
      </w:r>
    </w:p>
    <w:p w:rsidR="00DE0D14" w:rsidRDefault="00DE0D14" w:rsidP="00DE0D14">
      <w:r>
        <w:rPr>
          <w:noProof/>
        </w:rPr>
        <w:lastRenderedPageBreak/>
        <w:drawing>
          <wp:inline distT="0" distB="0" distL="0" distR="0" wp14:anchorId="39B73D17" wp14:editId="45AF6E4D">
            <wp:extent cx="3429000" cy="1905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429000" cy="1905000"/>
                    </a:xfrm>
                    <a:prstGeom prst="rect">
                      <a:avLst/>
                    </a:prstGeom>
                  </pic:spPr>
                </pic:pic>
              </a:graphicData>
            </a:graphic>
          </wp:inline>
        </w:drawing>
      </w:r>
    </w:p>
    <w:p w:rsidR="00DE0D14" w:rsidRDefault="00DE0D14" w:rsidP="00DE0D14">
      <w:pPr>
        <w:pStyle w:val="Heading3"/>
      </w:pPr>
      <w:bookmarkStart w:id="17" w:name="_Toc291941351"/>
      <w:r>
        <w:t>Deleting a Container</w:t>
      </w:r>
      <w:bookmarkEnd w:id="17"/>
    </w:p>
    <w:p w:rsidR="00DE0D14" w:rsidRDefault="00DE0D14" w:rsidP="00DE0D14">
      <w:r>
        <w:t xml:space="preserve">To delete the selected container, click the Delete button in the Container toolbar. </w:t>
      </w:r>
      <w:r w:rsidR="00260335">
        <w:t>If you confirm delete the container and all blobs it contains will be permanently deleted.</w:t>
      </w:r>
    </w:p>
    <w:p w:rsidR="00DE0D14" w:rsidRDefault="00DE0D14" w:rsidP="00DE0D14">
      <w:r>
        <w:rPr>
          <w:noProof/>
        </w:rPr>
        <w:drawing>
          <wp:inline distT="0" distB="0" distL="0" distR="0" wp14:anchorId="3641B413" wp14:editId="2CD17C8A">
            <wp:extent cx="4130040" cy="19812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130040" cy="1981200"/>
                    </a:xfrm>
                    <a:prstGeom prst="rect">
                      <a:avLst/>
                    </a:prstGeom>
                  </pic:spPr>
                </pic:pic>
              </a:graphicData>
            </a:graphic>
          </wp:inline>
        </w:drawing>
      </w:r>
    </w:p>
    <w:p w:rsidR="00007D1C" w:rsidRDefault="00007D1C" w:rsidP="00007D1C">
      <w:pPr>
        <w:pStyle w:val="Heading3"/>
      </w:pPr>
      <w:bookmarkStart w:id="18" w:name="_Toc291941352"/>
      <w:r>
        <w:t>Container Security</w:t>
      </w:r>
      <w:bookmarkEnd w:id="18"/>
    </w:p>
    <w:p w:rsidR="00007D1C" w:rsidRDefault="00007D1C" w:rsidP="00007D1C">
      <w:r>
        <w:t xml:space="preserve">For container security actions, see </w:t>
      </w:r>
      <w:r w:rsidRPr="00007D1C">
        <w:rPr>
          <w:i/>
        </w:rPr>
        <w:t>Container &amp; Blob Security</w:t>
      </w:r>
      <w:r>
        <w:t xml:space="preserve"> in the Blob Actions section below.</w:t>
      </w:r>
    </w:p>
    <w:p w:rsidR="00E84C3D" w:rsidRDefault="00E84C3D" w:rsidP="00E84C3D">
      <w:pPr>
        <w:pStyle w:val="Heading2"/>
        <w:keepNext/>
        <w:keepLines/>
      </w:pPr>
      <w:bookmarkStart w:id="19" w:name="_Toc291941353"/>
      <w:r>
        <w:t>Blob Actions</w:t>
      </w:r>
      <w:bookmarkEnd w:id="19"/>
    </w:p>
    <w:p w:rsidR="00E84C3D" w:rsidRDefault="00E84C3D" w:rsidP="00E84C3D">
      <w:pPr>
        <w:keepNext/>
        <w:keepLines/>
      </w:pPr>
      <w:r>
        <w:t>The Blob toolbar allows you to take actions on blobs.</w:t>
      </w:r>
    </w:p>
    <w:p w:rsidR="00E84C3D" w:rsidRDefault="00E84C3D" w:rsidP="00E84C3D">
      <w:r>
        <w:rPr>
          <w:noProof/>
        </w:rPr>
        <w:drawing>
          <wp:inline distT="0" distB="0" distL="0" distR="0">
            <wp:extent cx="3145790" cy="664210"/>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5790" cy="664210"/>
                    </a:xfrm>
                    <a:prstGeom prst="rect">
                      <a:avLst/>
                    </a:prstGeom>
                    <a:noFill/>
                    <a:ln>
                      <a:noFill/>
                    </a:ln>
                  </pic:spPr>
                </pic:pic>
              </a:graphicData>
            </a:graphic>
          </wp:inline>
        </w:drawing>
      </w:r>
    </w:p>
    <w:p w:rsidR="00E84C3D" w:rsidRDefault="00E84C3D" w:rsidP="00E84C3D">
      <w:r>
        <w:t>The blob actions are:</w:t>
      </w:r>
    </w:p>
    <w:p w:rsidR="00E84C3D" w:rsidRDefault="00E84C3D" w:rsidP="00E84C3D">
      <w:pPr>
        <w:pStyle w:val="ListParagraph"/>
        <w:numPr>
          <w:ilvl w:val="0"/>
          <w:numId w:val="2"/>
        </w:numPr>
      </w:pPr>
      <w:r>
        <w:t>View Blob</w:t>
      </w:r>
    </w:p>
    <w:p w:rsidR="00E84C3D" w:rsidRDefault="00E84C3D" w:rsidP="00E84C3D">
      <w:pPr>
        <w:pStyle w:val="ListParagraph"/>
        <w:numPr>
          <w:ilvl w:val="0"/>
          <w:numId w:val="2"/>
        </w:numPr>
      </w:pPr>
      <w:r>
        <w:t>New Blob</w:t>
      </w:r>
    </w:p>
    <w:p w:rsidR="00E84C3D" w:rsidRDefault="00E84C3D" w:rsidP="00E84C3D">
      <w:pPr>
        <w:pStyle w:val="ListParagraph"/>
        <w:numPr>
          <w:ilvl w:val="0"/>
          <w:numId w:val="2"/>
        </w:numPr>
      </w:pPr>
      <w:r>
        <w:t>Copy Blob</w:t>
      </w:r>
    </w:p>
    <w:p w:rsidR="00E84C3D" w:rsidRDefault="00E84C3D" w:rsidP="00E84C3D">
      <w:pPr>
        <w:pStyle w:val="ListParagraph"/>
        <w:numPr>
          <w:ilvl w:val="0"/>
          <w:numId w:val="2"/>
        </w:numPr>
      </w:pPr>
      <w:r>
        <w:lastRenderedPageBreak/>
        <w:t>Rename Blob</w:t>
      </w:r>
    </w:p>
    <w:p w:rsidR="00E84C3D" w:rsidRDefault="00E84C3D" w:rsidP="00E84C3D">
      <w:pPr>
        <w:pStyle w:val="ListParagraph"/>
        <w:numPr>
          <w:ilvl w:val="0"/>
          <w:numId w:val="2"/>
        </w:numPr>
      </w:pPr>
      <w:r>
        <w:t>Delete Blob</w:t>
      </w:r>
    </w:p>
    <w:p w:rsidR="00E84C3D" w:rsidRDefault="00E84C3D" w:rsidP="00E84C3D">
      <w:pPr>
        <w:pStyle w:val="ListParagraph"/>
        <w:numPr>
          <w:ilvl w:val="0"/>
          <w:numId w:val="2"/>
        </w:numPr>
      </w:pPr>
      <w:r>
        <w:t>Upload Blobs</w:t>
      </w:r>
    </w:p>
    <w:p w:rsidR="00E84C3D" w:rsidRDefault="00E84C3D" w:rsidP="00E84C3D">
      <w:pPr>
        <w:pStyle w:val="ListParagraph"/>
        <w:numPr>
          <w:ilvl w:val="0"/>
          <w:numId w:val="2"/>
        </w:numPr>
      </w:pPr>
      <w:r>
        <w:t>Download Blobs</w:t>
      </w:r>
    </w:p>
    <w:p w:rsidR="00007D1C" w:rsidRDefault="00007D1C" w:rsidP="00E84C3D">
      <w:pPr>
        <w:pStyle w:val="ListParagraph"/>
        <w:numPr>
          <w:ilvl w:val="0"/>
          <w:numId w:val="2"/>
        </w:numPr>
      </w:pPr>
      <w:r>
        <w:t>Container and Blob Security</w:t>
      </w:r>
    </w:p>
    <w:p w:rsidR="00F50979" w:rsidRDefault="00F50979" w:rsidP="00F50979">
      <w:pPr>
        <w:pStyle w:val="Heading3"/>
      </w:pPr>
      <w:bookmarkStart w:id="20" w:name="_Toc291941354"/>
      <w:r>
        <w:t>viewing a Blob</w:t>
      </w:r>
      <w:bookmarkEnd w:id="20"/>
    </w:p>
    <w:p w:rsidR="00F50979" w:rsidRDefault="00F50979" w:rsidP="00F50979">
      <w:r>
        <w:t xml:space="preserve">To view a blob, either </w:t>
      </w:r>
      <w:proofErr w:type="gramStart"/>
      <w:r>
        <w:t>double-click</w:t>
      </w:r>
      <w:proofErr w:type="gramEnd"/>
      <w:r>
        <w:t xml:space="preserve"> it</w:t>
      </w:r>
      <w:r w:rsidR="00AC03D0">
        <w:t>,</w:t>
      </w:r>
      <w:r>
        <w:t xml:space="preserve"> or select it and click the View button on the Blob toolbar. A blob detail dialog appears. The detail dialog has the following tabs:</w:t>
      </w:r>
    </w:p>
    <w:p w:rsidR="00F50979" w:rsidRDefault="00F50979" w:rsidP="00F50979">
      <w:pPr>
        <w:pStyle w:val="ListParagraph"/>
        <w:numPr>
          <w:ilvl w:val="0"/>
          <w:numId w:val="3"/>
        </w:numPr>
      </w:pPr>
      <w:r>
        <w:t xml:space="preserve">Properties – allows </w:t>
      </w:r>
      <w:r w:rsidR="00AC03D0">
        <w:t xml:space="preserve">you </w:t>
      </w:r>
      <w:r>
        <w:t>to view properties. Some properties, such as ContentType, are modifiable.</w:t>
      </w:r>
    </w:p>
    <w:p w:rsidR="00F50979" w:rsidRDefault="00F50979" w:rsidP="00F50979">
      <w:pPr>
        <w:pStyle w:val="ListParagraph"/>
        <w:numPr>
          <w:ilvl w:val="0"/>
          <w:numId w:val="3"/>
        </w:numPr>
      </w:pPr>
      <w:r>
        <w:t>Image – displays the blob content as an image</w:t>
      </w:r>
    </w:p>
    <w:p w:rsidR="00F50979" w:rsidRDefault="00F50979" w:rsidP="00F50979">
      <w:pPr>
        <w:pStyle w:val="ListParagraph"/>
        <w:numPr>
          <w:ilvl w:val="0"/>
          <w:numId w:val="3"/>
        </w:numPr>
      </w:pPr>
      <w:r>
        <w:t>View – displays blob content as a video</w:t>
      </w:r>
    </w:p>
    <w:p w:rsidR="00F50979" w:rsidRDefault="00F50979" w:rsidP="00F50979">
      <w:pPr>
        <w:pStyle w:val="ListParagraph"/>
        <w:numPr>
          <w:ilvl w:val="0"/>
          <w:numId w:val="3"/>
        </w:numPr>
      </w:pPr>
      <w:r>
        <w:t>Text – displays blob content as text, and allows the text to be edited and saved</w:t>
      </w:r>
    </w:p>
    <w:p w:rsidR="00F50979" w:rsidRDefault="00F50979" w:rsidP="00F50979">
      <w:r>
        <w:rPr>
          <w:noProof/>
        </w:rPr>
        <w:drawing>
          <wp:inline distT="0" distB="0" distL="0" distR="0" wp14:anchorId="45E4F8D9" wp14:editId="7C2B7F6F">
            <wp:extent cx="4572000" cy="36195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72000" cy="3619500"/>
                    </a:xfrm>
                    <a:prstGeom prst="rect">
                      <a:avLst/>
                    </a:prstGeom>
                  </pic:spPr>
                </pic:pic>
              </a:graphicData>
            </a:graphic>
          </wp:inline>
        </w:drawing>
      </w:r>
    </w:p>
    <w:p w:rsidR="00AC03D0" w:rsidRDefault="00AC03D0" w:rsidP="00F50979">
      <w:r>
        <w:rPr>
          <w:noProof/>
        </w:rPr>
        <w:lastRenderedPageBreak/>
        <w:drawing>
          <wp:inline distT="0" distB="0" distL="0" distR="0" wp14:anchorId="31B20610" wp14:editId="159F724D">
            <wp:extent cx="4572000" cy="36195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572000" cy="3619500"/>
                    </a:xfrm>
                    <a:prstGeom prst="rect">
                      <a:avLst/>
                    </a:prstGeom>
                  </pic:spPr>
                </pic:pic>
              </a:graphicData>
            </a:graphic>
          </wp:inline>
        </w:drawing>
      </w:r>
    </w:p>
    <w:p w:rsidR="00F50979" w:rsidRDefault="00F50979" w:rsidP="00F50979">
      <w:r>
        <w:t>Close the blob detail dialog when finished via the close box at top right.</w:t>
      </w:r>
    </w:p>
    <w:p w:rsidR="00E84C3D" w:rsidRDefault="00E84C3D" w:rsidP="00E84C3D">
      <w:pPr>
        <w:pStyle w:val="Heading3"/>
      </w:pPr>
      <w:bookmarkStart w:id="21" w:name="_Toc291941355"/>
      <w:r>
        <w:t xml:space="preserve">Creating a New </w:t>
      </w:r>
      <w:r w:rsidR="00F50979">
        <w:t>Blob</w:t>
      </w:r>
      <w:bookmarkEnd w:id="21"/>
    </w:p>
    <w:p w:rsidR="00E84C3D" w:rsidRDefault="00E84C3D" w:rsidP="00E84C3D">
      <w:r>
        <w:t xml:space="preserve">To create a new </w:t>
      </w:r>
      <w:r w:rsidR="00F50979">
        <w:t>blob</w:t>
      </w:r>
      <w:r>
        <w:t xml:space="preserve">, click the </w:t>
      </w:r>
      <w:proofErr w:type="gramStart"/>
      <w:r>
        <w:t>New</w:t>
      </w:r>
      <w:proofErr w:type="gramEnd"/>
      <w:r>
        <w:t xml:space="preserve"> button in the </w:t>
      </w:r>
      <w:r w:rsidR="00F50979">
        <w:t>Blob</w:t>
      </w:r>
      <w:r>
        <w:t xml:space="preserve"> toolbar. </w:t>
      </w:r>
      <w:r w:rsidR="00F50979">
        <w:t xml:space="preserve">Enter a name for the blob and choose a blob type, Block Blob (sequential access) or Page Blob (random access, pre-allocated size). </w:t>
      </w:r>
    </w:p>
    <w:p w:rsidR="00F50979" w:rsidRDefault="00F50979" w:rsidP="00E84C3D">
      <w:r>
        <w:t xml:space="preserve">For a block blob, you may specify initial text content for the blob if desired. </w:t>
      </w:r>
    </w:p>
    <w:p w:rsidR="00F50979" w:rsidRDefault="00F50979" w:rsidP="00E84C3D">
      <w:r>
        <w:rPr>
          <w:noProof/>
        </w:rPr>
        <w:drawing>
          <wp:inline distT="0" distB="0" distL="0" distR="0" wp14:anchorId="5BA5A987" wp14:editId="3B2C6BD0">
            <wp:extent cx="2758440" cy="2552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758440" cy="2552700"/>
                    </a:xfrm>
                    <a:prstGeom prst="rect">
                      <a:avLst/>
                    </a:prstGeom>
                  </pic:spPr>
                </pic:pic>
              </a:graphicData>
            </a:graphic>
          </wp:inline>
        </w:drawing>
      </w:r>
    </w:p>
    <w:p w:rsidR="005E1F3C" w:rsidRDefault="00F50979" w:rsidP="005E1F3C">
      <w:r>
        <w:lastRenderedPageBreak/>
        <w:t>For a Page Blob, enter a size for the blob which must be a multiple of 512 bytes. You may use the suffixes K, M, G, or T in entering the size to indicate kilobytes, megabytes, gigabytes, or terabytes.</w:t>
      </w:r>
    </w:p>
    <w:p w:rsidR="00F50979" w:rsidRDefault="00F50979" w:rsidP="005E1F3C">
      <w:r>
        <w:rPr>
          <w:noProof/>
        </w:rPr>
        <w:drawing>
          <wp:inline distT="0" distB="0" distL="0" distR="0" wp14:anchorId="2FE3EA00" wp14:editId="4A863B7E">
            <wp:extent cx="2758440" cy="25527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58440" cy="2552700"/>
                    </a:xfrm>
                    <a:prstGeom prst="rect">
                      <a:avLst/>
                    </a:prstGeom>
                  </pic:spPr>
                </pic:pic>
              </a:graphicData>
            </a:graphic>
          </wp:inline>
        </w:drawing>
      </w:r>
    </w:p>
    <w:p w:rsidR="00F50979" w:rsidRDefault="00F50979" w:rsidP="005E1F3C">
      <w:r>
        <w:t>Click Create Blob to create the blob. If successful, the new blob will now appear in the right pane.</w:t>
      </w:r>
    </w:p>
    <w:p w:rsidR="00CD3316" w:rsidRDefault="00CD3316" w:rsidP="000E4890">
      <w:pPr>
        <w:pStyle w:val="Heading3"/>
        <w:keepNext/>
        <w:keepLines/>
      </w:pPr>
      <w:bookmarkStart w:id="22" w:name="_Toc291941356"/>
      <w:r>
        <w:lastRenderedPageBreak/>
        <w:t>Copying a Blob</w:t>
      </w:r>
      <w:bookmarkEnd w:id="22"/>
    </w:p>
    <w:p w:rsidR="00CD3316" w:rsidRDefault="00CD3316" w:rsidP="000E4890">
      <w:pPr>
        <w:keepNext/>
        <w:keepLines/>
      </w:pPr>
      <w:r>
        <w:t>To copy the selected blob, click the Copy button in the Blob toolbar. Enter a destination blob</w:t>
      </w:r>
      <w:r w:rsidR="00BF3626">
        <w:t xml:space="preserve"> name</w:t>
      </w:r>
      <w:r>
        <w:t xml:space="preserve">. Click Copy </w:t>
      </w:r>
      <w:r w:rsidR="00BF3626">
        <w:t>Blob</w:t>
      </w:r>
      <w:r>
        <w:t xml:space="preserve"> to create a new </w:t>
      </w:r>
      <w:r w:rsidR="00BF3626">
        <w:t>blob with the same content as the original.</w:t>
      </w:r>
    </w:p>
    <w:p w:rsidR="00CD3316" w:rsidRDefault="00CD3316" w:rsidP="000E4890">
      <w:pPr>
        <w:keepNext/>
        <w:keepLines/>
      </w:pPr>
      <w:r>
        <w:rPr>
          <w:noProof/>
        </w:rPr>
        <w:drawing>
          <wp:inline distT="0" distB="0" distL="0" distR="0" wp14:anchorId="6EDC94E4" wp14:editId="1F48D75B">
            <wp:extent cx="2758440" cy="1615440"/>
            <wp:effectExtent l="0" t="0" r="381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758440" cy="1615440"/>
                    </a:xfrm>
                    <a:prstGeom prst="rect">
                      <a:avLst/>
                    </a:prstGeom>
                  </pic:spPr>
                </pic:pic>
              </a:graphicData>
            </a:graphic>
          </wp:inline>
        </w:drawing>
      </w:r>
    </w:p>
    <w:p w:rsidR="00FB3531" w:rsidRDefault="00FB3531" w:rsidP="000E4890">
      <w:pPr>
        <w:pStyle w:val="Heading3"/>
        <w:keepNext/>
        <w:keepLines/>
      </w:pPr>
      <w:bookmarkStart w:id="23" w:name="_Toc291941357"/>
      <w:r>
        <w:t>Renaming a Blob</w:t>
      </w:r>
      <w:bookmarkEnd w:id="23"/>
    </w:p>
    <w:p w:rsidR="00FB3531" w:rsidRDefault="00FB3531" w:rsidP="000E4890">
      <w:pPr>
        <w:keepNext/>
        <w:keepLines/>
      </w:pPr>
      <w:r>
        <w:t>To rename the selected blob, click the Rename button in the Blob toolbar. Enter a replacement blob name. Click Rename Blob to make copy of the blob and then delete the original.</w:t>
      </w:r>
    </w:p>
    <w:p w:rsidR="00FB3531" w:rsidRDefault="00FB3531" w:rsidP="000E4890">
      <w:pPr>
        <w:keepNext/>
        <w:keepLines/>
      </w:pPr>
      <w:r>
        <w:rPr>
          <w:noProof/>
        </w:rPr>
        <w:drawing>
          <wp:inline distT="0" distB="0" distL="0" distR="0" wp14:anchorId="35036646" wp14:editId="5E7750D0">
            <wp:extent cx="2758440" cy="1653540"/>
            <wp:effectExtent l="0" t="0" r="381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758440" cy="1653540"/>
                    </a:xfrm>
                    <a:prstGeom prst="rect">
                      <a:avLst/>
                    </a:prstGeom>
                  </pic:spPr>
                </pic:pic>
              </a:graphicData>
            </a:graphic>
          </wp:inline>
        </w:drawing>
      </w:r>
    </w:p>
    <w:p w:rsidR="00FB3531" w:rsidRDefault="00FB3531" w:rsidP="000E4890">
      <w:pPr>
        <w:pStyle w:val="Heading3"/>
        <w:keepNext/>
        <w:keepLines/>
      </w:pPr>
      <w:bookmarkStart w:id="24" w:name="_Toc291941358"/>
      <w:r>
        <w:t>Deleting a Blob</w:t>
      </w:r>
      <w:bookmarkEnd w:id="24"/>
    </w:p>
    <w:p w:rsidR="00FB3531" w:rsidRDefault="00FB3531" w:rsidP="000E4890">
      <w:pPr>
        <w:keepNext/>
        <w:keepLines/>
      </w:pPr>
      <w:r>
        <w:t>To delete one or more blobs, select the blob(s) to be deleted then click the Delete button in the Blob toolbar. If you confirm the delete, the selected blobs will be permanently deleted.</w:t>
      </w:r>
    </w:p>
    <w:p w:rsidR="00FB3531" w:rsidRDefault="00FB3531" w:rsidP="000E4890">
      <w:pPr>
        <w:keepNext/>
        <w:keepLines/>
      </w:pPr>
      <w:r>
        <w:rPr>
          <w:noProof/>
        </w:rPr>
        <w:drawing>
          <wp:inline distT="0" distB="0" distL="0" distR="0" wp14:anchorId="49FD7D67" wp14:editId="1CC0B242">
            <wp:extent cx="3642360" cy="1828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642360" cy="1828800"/>
                    </a:xfrm>
                    <a:prstGeom prst="rect">
                      <a:avLst/>
                    </a:prstGeom>
                  </pic:spPr>
                </pic:pic>
              </a:graphicData>
            </a:graphic>
          </wp:inline>
        </w:drawing>
      </w:r>
    </w:p>
    <w:p w:rsidR="000E4890" w:rsidRDefault="000E4890" w:rsidP="000E4890">
      <w:pPr>
        <w:pStyle w:val="Heading3"/>
        <w:keepNext/>
        <w:keepLines/>
      </w:pPr>
      <w:bookmarkStart w:id="25" w:name="_Toc291941359"/>
      <w:r>
        <w:lastRenderedPageBreak/>
        <w:t>Uploading Blob</w:t>
      </w:r>
      <w:r w:rsidR="00D4080F">
        <w:t>s</w:t>
      </w:r>
      <w:bookmarkEnd w:id="25"/>
    </w:p>
    <w:p w:rsidR="00FB3531" w:rsidRDefault="000E4890" w:rsidP="000E4890">
      <w:pPr>
        <w:keepNext/>
        <w:keepLines/>
      </w:pPr>
      <w:r>
        <w:t xml:space="preserve">To upload one or more local disk files to blob storage, click the Upload button in the Blob toolbar. Browse to the folder you want to upload from and select one or more files. Click Open to upload. The files will be uploaded to blob storage and will appear in the right pane once uploading is complete. </w:t>
      </w:r>
    </w:p>
    <w:p w:rsidR="000E4890" w:rsidRDefault="000E4890" w:rsidP="000E4890">
      <w:r>
        <w:rPr>
          <w:noProof/>
        </w:rPr>
        <w:drawing>
          <wp:inline distT="0" distB="0" distL="0" distR="0" wp14:anchorId="48A03BF9" wp14:editId="47E767E1">
            <wp:extent cx="5943600" cy="3714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3714750"/>
                    </a:xfrm>
                    <a:prstGeom prst="rect">
                      <a:avLst/>
                    </a:prstGeom>
                  </pic:spPr>
                </pic:pic>
              </a:graphicData>
            </a:graphic>
          </wp:inline>
        </w:drawing>
      </w:r>
    </w:p>
    <w:p w:rsidR="000E4890" w:rsidRDefault="00D02183" w:rsidP="003E3A35">
      <w:pPr>
        <w:pStyle w:val="Heading3"/>
      </w:pPr>
      <w:bookmarkStart w:id="26" w:name="_Toc291941360"/>
      <w:r>
        <w:t>D</w:t>
      </w:r>
      <w:r w:rsidR="000E4890">
        <w:t>ownloading Blobs</w:t>
      </w:r>
      <w:bookmarkEnd w:id="26"/>
    </w:p>
    <w:p w:rsidR="000E4890" w:rsidRDefault="000E4890" w:rsidP="000E4890">
      <w:r>
        <w:t>To download one or more blobs to local disk files, select the blob(s) to download and click the Download button on the Blob toolbar. A folder browse dialog will open. Browse to the desired folder for download and click Ok to start the download.</w:t>
      </w:r>
    </w:p>
    <w:p w:rsidR="004F4E04" w:rsidRDefault="004F4E04" w:rsidP="000E4890">
      <w:r>
        <w:rPr>
          <w:noProof/>
        </w:rPr>
        <w:lastRenderedPageBreak/>
        <w:drawing>
          <wp:inline distT="0" distB="0" distL="0" distR="0" wp14:anchorId="4E608329" wp14:editId="67948D44">
            <wp:extent cx="2964180" cy="3268980"/>
            <wp:effectExtent l="0" t="0" r="762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964180" cy="3268980"/>
                    </a:xfrm>
                    <a:prstGeom prst="rect">
                      <a:avLst/>
                    </a:prstGeom>
                  </pic:spPr>
                </pic:pic>
              </a:graphicData>
            </a:graphic>
          </wp:inline>
        </w:drawing>
      </w:r>
    </w:p>
    <w:p w:rsidR="00007D1C" w:rsidRDefault="00007D1C" w:rsidP="00007D1C">
      <w:pPr>
        <w:pStyle w:val="Heading3"/>
      </w:pPr>
      <w:bookmarkStart w:id="27" w:name="_Toc291941361"/>
      <w:r>
        <w:t xml:space="preserve">Container </w:t>
      </w:r>
      <w:r>
        <w:t xml:space="preserve">&amp; Blob </w:t>
      </w:r>
      <w:r>
        <w:t>Security</w:t>
      </w:r>
      <w:bookmarkEnd w:id="27"/>
    </w:p>
    <w:p w:rsidR="00007D1C" w:rsidRDefault="00007D1C" w:rsidP="00007D1C">
      <w:r>
        <w:t xml:space="preserve">To view or modify security for the selected container or blob, select a container or a blob and click the Security button on the Blob toolbar. A security dialog appears with 3 tabs: </w:t>
      </w:r>
      <w:r w:rsidRPr="00007D1C">
        <w:rPr>
          <w:i/>
        </w:rPr>
        <w:t>Container Access</w:t>
      </w:r>
      <w:r>
        <w:t xml:space="preserve">, </w:t>
      </w:r>
      <w:r w:rsidRPr="00007D1C">
        <w:rPr>
          <w:i/>
        </w:rPr>
        <w:t>Shared Access Signatures</w:t>
      </w:r>
      <w:r>
        <w:t xml:space="preserve">, and </w:t>
      </w:r>
      <w:r w:rsidRPr="00007D1C">
        <w:rPr>
          <w:i/>
        </w:rPr>
        <w:t>Shared Access Policies</w:t>
      </w:r>
      <w:r>
        <w:t>.</w:t>
      </w:r>
    </w:p>
    <w:p w:rsidR="00007D1C" w:rsidRPr="007B54EF" w:rsidRDefault="00007D1C" w:rsidP="00007D1C">
      <w:pPr>
        <w:rPr>
          <w:b/>
        </w:rPr>
      </w:pPr>
      <w:r w:rsidRPr="007B54EF">
        <w:rPr>
          <w:b/>
        </w:rPr>
        <w:t>Container Access</w:t>
      </w:r>
    </w:p>
    <w:p w:rsidR="00007D1C" w:rsidRDefault="00007D1C" w:rsidP="00007D1C">
      <w:r>
        <w:t>Blob containers can have 3 access levels: private, public blob, and public container.</w:t>
      </w:r>
    </w:p>
    <w:p w:rsidR="00007D1C" w:rsidRDefault="00007D1C" w:rsidP="00007D1C">
      <w:pPr>
        <w:pStyle w:val="ListParagraph"/>
        <w:numPr>
          <w:ilvl w:val="0"/>
          <w:numId w:val="8"/>
        </w:numPr>
      </w:pPr>
      <w:r>
        <w:t>Private: the container and its blobs are only accessible with a storage account key.</w:t>
      </w:r>
    </w:p>
    <w:p w:rsidR="00007D1C" w:rsidRDefault="00007D1C" w:rsidP="00007D1C">
      <w:pPr>
        <w:pStyle w:val="ListParagraph"/>
        <w:numPr>
          <w:ilvl w:val="0"/>
          <w:numId w:val="8"/>
        </w:numPr>
      </w:pPr>
      <w:r>
        <w:t>Public blob: with anonymous access (no storage key provided), blobs can be accessed as public Internet URLs but the container contents cannot be listed.</w:t>
      </w:r>
    </w:p>
    <w:p w:rsidR="00007D1C" w:rsidRDefault="00007D1C" w:rsidP="00007D1C">
      <w:pPr>
        <w:pStyle w:val="ListParagraph"/>
        <w:numPr>
          <w:ilvl w:val="0"/>
          <w:numId w:val="8"/>
        </w:numPr>
      </w:pPr>
      <w:r>
        <w:t xml:space="preserve">Public </w:t>
      </w:r>
      <w:r>
        <w:t>container</w:t>
      </w:r>
      <w:r>
        <w:t xml:space="preserve">: </w:t>
      </w:r>
      <w:r>
        <w:t xml:space="preserve">with anonymous access (no storage key provided), </w:t>
      </w:r>
      <w:r>
        <w:t xml:space="preserve">blobs can be accessed as public Internet URLs </w:t>
      </w:r>
      <w:r>
        <w:t>and</w:t>
      </w:r>
      <w:r>
        <w:t xml:space="preserve"> the container contents </w:t>
      </w:r>
      <w:r>
        <w:t>can be listed.</w:t>
      </w:r>
    </w:p>
    <w:p w:rsidR="00007D1C" w:rsidRDefault="00007D1C" w:rsidP="00007D1C">
      <w:r>
        <w:t xml:space="preserve">A container’s access level is set when a container is newly created but it is changeable. To change a container’s access level, go to the Container Access tab, select the desired access level, and click the </w:t>
      </w:r>
      <w:r w:rsidRPr="00007D1C">
        <w:rPr>
          <w:i/>
        </w:rPr>
        <w:t>Update Access Level</w:t>
      </w:r>
      <w:r>
        <w:t xml:space="preserve"> button.</w:t>
      </w:r>
    </w:p>
    <w:p w:rsidR="00007D1C" w:rsidRDefault="007B54EF" w:rsidP="007B54EF">
      <w:pPr>
        <w:jc w:val="center"/>
      </w:pPr>
      <w:r>
        <w:rPr>
          <w:noProof/>
        </w:rPr>
        <w:lastRenderedPageBreak/>
        <w:drawing>
          <wp:inline distT="0" distB="0" distL="0" distR="0" wp14:anchorId="314B3AA4" wp14:editId="2E156A24">
            <wp:extent cx="4352544" cy="249631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352544" cy="2496312"/>
                    </a:xfrm>
                    <a:prstGeom prst="rect">
                      <a:avLst/>
                    </a:prstGeom>
                  </pic:spPr>
                </pic:pic>
              </a:graphicData>
            </a:graphic>
          </wp:inline>
        </w:drawing>
      </w:r>
    </w:p>
    <w:p w:rsidR="00007D1C" w:rsidRPr="007B54EF" w:rsidRDefault="00007D1C" w:rsidP="00007D1C">
      <w:pPr>
        <w:rPr>
          <w:b/>
        </w:rPr>
      </w:pPr>
      <w:r w:rsidRPr="007B54EF">
        <w:rPr>
          <w:b/>
        </w:rPr>
        <w:t>Shared Access Signatures</w:t>
      </w:r>
    </w:p>
    <w:p w:rsidR="00007D1C" w:rsidRDefault="00007D1C" w:rsidP="00007D1C">
      <w:r>
        <w:t>Shared access signature are special editions of a container or blob URL that grant a custom set of permissions.</w:t>
      </w:r>
      <w:r w:rsidR="007B54EF">
        <w:t xml:space="preserve"> Query parameters on the URL grant specific permissions that override the default container permissions.</w:t>
      </w:r>
      <w:r>
        <w:t xml:space="preserve"> A shared access signature can specify permissible actions (read, write, delete, </w:t>
      </w:r>
      <w:proofErr w:type="gramStart"/>
      <w:r>
        <w:t>list</w:t>
      </w:r>
      <w:proofErr w:type="gramEnd"/>
      <w:r>
        <w:t>) and a time window of validity.</w:t>
      </w:r>
    </w:p>
    <w:p w:rsidR="00007D1C" w:rsidRDefault="007B54EF" w:rsidP="00007D1C">
      <w:r>
        <w:t>Shared Access Signatures come in two flavors, ad-hoc and policy-based:</w:t>
      </w:r>
    </w:p>
    <w:p w:rsidR="007B54EF" w:rsidRDefault="007B54EF" w:rsidP="007B54EF">
      <w:pPr>
        <w:pStyle w:val="ListParagraph"/>
        <w:numPr>
          <w:ilvl w:val="0"/>
          <w:numId w:val="9"/>
        </w:numPr>
      </w:pPr>
      <w:r>
        <w:t>An ad-hoc signature is generated once and once issues the permissions it grants cannot be revoked or altered. The maximum validity time for an ad-hoc signature is 60 minutes.</w:t>
      </w:r>
    </w:p>
    <w:p w:rsidR="007B54EF" w:rsidRPr="00007D1C" w:rsidRDefault="007B54EF" w:rsidP="007B54EF">
      <w:pPr>
        <w:pStyle w:val="ListParagraph"/>
        <w:numPr>
          <w:ilvl w:val="0"/>
          <w:numId w:val="9"/>
        </w:numPr>
      </w:pPr>
      <w:r>
        <w:t>A policy-based signature is based on a named container policy that has been saved which specifies permissible actions and a time window (which may exceed 60 minutes). If policy can be altered or deleted to modify the permissions and validity period, even after the URL has been distributed.</w:t>
      </w:r>
    </w:p>
    <w:p w:rsidR="00007D1C" w:rsidRDefault="007B54EF" w:rsidP="00007D1C">
      <w:r>
        <w:t xml:space="preserve">To generate a Shared Access Signature, go to the Shared Access Signature tab. Select the signature type desired (ad-hoc or policy-based), specify your criteria, and click Generate Signature. The signature appears on the dialog and two new buttons are enabled: </w:t>
      </w:r>
      <w:r w:rsidRPr="007B54EF">
        <w:rPr>
          <w:i/>
        </w:rPr>
        <w:t>Copy to Clipboard</w:t>
      </w:r>
      <w:r>
        <w:t xml:space="preserve"> and </w:t>
      </w:r>
      <w:r w:rsidRPr="007B54EF">
        <w:rPr>
          <w:i/>
        </w:rPr>
        <w:t>Test</w:t>
      </w:r>
      <w:r>
        <w:t xml:space="preserve">. Click </w:t>
      </w:r>
      <w:r w:rsidRPr="007B54EF">
        <w:rPr>
          <w:i/>
        </w:rPr>
        <w:t>Copy to Clipboard</w:t>
      </w:r>
      <w:r>
        <w:t xml:space="preserve"> to copy the generated URL to your clipboard. Click </w:t>
      </w:r>
      <w:r>
        <w:rPr>
          <w:i/>
        </w:rPr>
        <w:t>Test</w:t>
      </w:r>
      <w:r>
        <w:t xml:space="preserve"> to open the generated URL in a browser.</w:t>
      </w:r>
    </w:p>
    <w:p w:rsidR="00742EB7" w:rsidRDefault="00742EB7" w:rsidP="00742EB7">
      <w:pPr>
        <w:jc w:val="center"/>
      </w:pPr>
      <w:r>
        <w:rPr>
          <w:noProof/>
        </w:rPr>
        <w:lastRenderedPageBreak/>
        <w:drawing>
          <wp:inline distT="0" distB="0" distL="0" distR="0" wp14:anchorId="547B136A" wp14:editId="19B920E0">
            <wp:extent cx="4352544" cy="249631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352544" cy="2496312"/>
                    </a:xfrm>
                    <a:prstGeom prst="rect">
                      <a:avLst/>
                    </a:prstGeom>
                  </pic:spPr>
                </pic:pic>
              </a:graphicData>
            </a:graphic>
          </wp:inline>
        </w:drawing>
      </w:r>
    </w:p>
    <w:p w:rsidR="007B54EF" w:rsidRDefault="007B54EF" w:rsidP="00007D1C">
      <w:r>
        <w:rPr>
          <w:b/>
        </w:rPr>
        <w:t>Note:</w:t>
      </w:r>
      <w:r>
        <w:t xml:space="preserve"> Generated signatures are not saved anywhere—you must copy and save them yourself before closing the dialog.</w:t>
      </w:r>
    </w:p>
    <w:p w:rsidR="007B54EF" w:rsidRDefault="007B54EF" w:rsidP="00007D1C">
      <w:r>
        <w:rPr>
          <w:b/>
        </w:rPr>
        <w:t>Shared Access Policies</w:t>
      </w:r>
    </w:p>
    <w:p w:rsidR="007B54EF" w:rsidRDefault="004F4E04" w:rsidP="00007D1C">
      <w:r>
        <w:t xml:space="preserve">The </w:t>
      </w:r>
      <w:r>
        <w:rPr>
          <w:i/>
        </w:rPr>
        <w:t>Shared Access Policies</w:t>
      </w:r>
      <w:r>
        <w:t xml:space="preserve"> tab allows </w:t>
      </w:r>
      <w:proofErr w:type="gramStart"/>
      <w:r>
        <w:t>to view, add, delete, and modify</w:t>
      </w:r>
      <w:proofErr w:type="gramEnd"/>
      <w:r>
        <w:t xml:space="preserve"> your container’s shared access policies.</w:t>
      </w:r>
    </w:p>
    <w:p w:rsidR="004F4E04" w:rsidRDefault="004F4E04" w:rsidP="004F4E04">
      <w:pPr>
        <w:pStyle w:val="ListParagraph"/>
        <w:numPr>
          <w:ilvl w:val="0"/>
          <w:numId w:val="10"/>
        </w:numPr>
      </w:pPr>
      <w:r>
        <w:t xml:space="preserve">To add a new policy, click the </w:t>
      </w:r>
      <w:proofErr w:type="gramStart"/>
      <w:r>
        <w:t>New</w:t>
      </w:r>
      <w:proofErr w:type="gramEnd"/>
      <w:r>
        <w:t xml:space="preserve"> button and fill out the added grid row.</w:t>
      </w:r>
    </w:p>
    <w:p w:rsidR="004F4E04" w:rsidRDefault="004F4E04" w:rsidP="004F4E04">
      <w:pPr>
        <w:pStyle w:val="ListParagraph"/>
        <w:numPr>
          <w:ilvl w:val="0"/>
          <w:numId w:val="10"/>
        </w:numPr>
      </w:pPr>
      <w:r>
        <w:t>To delete a policy, select the grid row and click the Delete button.</w:t>
      </w:r>
    </w:p>
    <w:p w:rsidR="004F4E04" w:rsidRDefault="004F4E04" w:rsidP="004F4E04">
      <w:pPr>
        <w:pStyle w:val="ListParagraph"/>
        <w:numPr>
          <w:ilvl w:val="0"/>
          <w:numId w:val="10"/>
        </w:numPr>
      </w:pPr>
      <w:r>
        <w:t>To delete all policies, click the Clear button.</w:t>
      </w:r>
    </w:p>
    <w:p w:rsidR="004F4E04" w:rsidRDefault="004F4E04" w:rsidP="004F4E04">
      <w:pPr>
        <w:pStyle w:val="ListParagraph"/>
        <w:numPr>
          <w:ilvl w:val="0"/>
          <w:numId w:val="10"/>
        </w:numPr>
      </w:pPr>
      <w:r>
        <w:t>To modify a policy, edit its fields.</w:t>
      </w:r>
    </w:p>
    <w:p w:rsidR="004F4E04" w:rsidRPr="004F4E04" w:rsidRDefault="004F4E04" w:rsidP="004F4E04">
      <w:r>
        <w:t xml:space="preserve">None of the above changes are applied until you click the Save Policies button. </w:t>
      </w:r>
    </w:p>
    <w:p w:rsidR="00007D1C" w:rsidRDefault="004F4E04" w:rsidP="000E4890">
      <w:r>
        <w:rPr>
          <w:noProof/>
        </w:rPr>
        <w:lastRenderedPageBreak/>
        <w:drawing>
          <wp:inline distT="0" distB="0" distL="0" distR="0" wp14:anchorId="3BA1C89A" wp14:editId="472550EA">
            <wp:extent cx="5806440" cy="3329940"/>
            <wp:effectExtent l="0" t="0" r="381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806440" cy="3329940"/>
                    </a:xfrm>
                    <a:prstGeom prst="rect">
                      <a:avLst/>
                    </a:prstGeom>
                  </pic:spPr>
                </pic:pic>
              </a:graphicData>
            </a:graphic>
          </wp:inline>
        </w:drawing>
      </w:r>
    </w:p>
    <w:p w:rsidR="000E4890" w:rsidRDefault="000E4890" w:rsidP="000E4890"/>
    <w:p w:rsidR="00D02183" w:rsidRDefault="00D02183" w:rsidP="00D02183">
      <w:pPr>
        <w:pStyle w:val="Heading1"/>
        <w:keepNext/>
        <w:keepLines/>
      </w:pPr>
      <w:bookmarkStart w:id="28" w:name="_Toc291941362"/>
      <w:r>
        <w:lastRenderedPageBreak/>
        <w:t>Working with Queues</w:t>
      </w:r>
      <w:bookmarkEnd w:id="28"/>
    </w:p>
    <w:p w:rsidR="00D02183" w:rsidRDefault="00D02183" w:rsidP="00D02183">
      <w:pPr>
        <w:keepNext/>
        <w:keepLines/>
      </w:pPr>
      <w:r>
        <w:t xml:space="preserve">To view queues, open a storage account tab and click the Queues button on the Storage Type toolbar at top right. The left pane will list queues. Selecting a </w:t>
      </w:r>
      <w:r w:rsidR="008C5D73">
        <w:t>queue</w:t>
      </w:r>
      <w:r>
        <w:t xml:space="preserve"> will list its messages in the right pane. The messages come from peeking, so not all messages in the queue will necessarily be displayed but the topmost ones will be shown.</w:t>
      </w:r>
    </w:p>
    <w:p w:rsidR="00D02183" w:rsidRDefault="00D02183" w:rsidP="00D02183">
      <w:r>
        <w:rPr>
          <w:noProof/>
        </w:rPr>
        <w:drawing>
          <wp:inline distT="0" distB="0" distL="0" distR="0" wp14:anchorId="1FA1DBD0" wp14:editId="3B00F796">
            <wp:extent cx="5943600" cy="430911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4309110"/>
                    </a:xfrm>
                    <a:prstGeom prst="rect">
                      <a:avLst/>
                    </a:prstGeom>
                  </pic:spPr>
                </pic:pic>
              </a:graphicData>
            </a:graphic>
          </wp:inline>
        </w:drawing>
      </w:r>
    </w:p>
    <w:p w:rsidR="00D02183" w:rsidRDefault="00D02183" w:rsidP="00D02183">
      <w:pPr>
        <w:pStyle w:val="Heading2"/>
        <w:keepNext/>
        <w:keepLines/>
      </w:pPr>
      <w:bookmarkStart w:id="29" w:name="_Toc291941363"/>
      <w:r>
        <w:t>Queue Actions</w:t>
      </w:r>
      <w:bookmarkEnd w:id="29"/>
    </w:p>
    <w:p w:rsidR="00D02183" w:rsidRDefault="00D02183" w:rsidP="00D02183">
      <w:pPr>
        <w:keepNext/>
        <w:keepLines/>
      </w:pPr>
      <w:r>
        <w:t xml:space="preserve">The Queue toolbar allows you to take actions on </w:t>
      </w:r>
      <w:r w:rsidR="008C5D73">
        <w:t>queues</w:t>
      </w:r>
      <w:r>
        <w:t>.</w:t>
      </w:r>
    </w:p>
    <w:p w:rsidR="00D02183" w:rsidRDefault="00D02183" w:rsidP="00D02183">
      <w:r>
        <w:rPr>
          <w:noProof/>
        </w:rPr>
        <w:drawing>
          <wp:inline distT="0" distB="0" distL="0" distR="0">
            <wp:extent cx="1852930" cy="68897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52930" cy="688975"/>
                    </a:xfrm>
                    <a:prstGeom prst="rect">
                      <a:avLst/>
                    </a:prstGeom>
                    <a:noFill/>
                    <a:ln>
                      <a:noFill/>
                    </a:ln>
                  </pic:spPr>
                </pic:pic>
              </a:graphicData>
            </a:graphic>
          </wp:inline>
        </w:drawing>
      </w:r>
    </w:p>
    <w:p w:rsidR="00D02183" w:rsidRDefault="00D02183" w:rsidP="00D02183">
      <w:r>
        <w:t xml:space="preserve">The </w:t>
      </w:r>
      <w:r w:rsidR="008C5D73">
        <w:t>queue</w:t>
      </w:r>
      <w:r>
        <w:t xml:space="preserve"> actions are:</w:t>
      </w:r>
    </w:p>
    <w:p w:rsidR="00D02183" w:rsidRDefault="00D02183" w:rsidP="00D02183">
      <w:pPr>
        <w:pStyle w:val="ListParagraph"/>
        <w:numPr>
          <w:ilvl w:val="0"/>
          <w:numId w:val="2"/>
        </w:numPr>
      </w:pPr>
      <w:r>
        <w:t>New Queue</w:t>
      </w:r>
    </w:p>
    <w:p w:rsidR="00D02183" w:rsidRDefault="00D02183" w:rsidP="00D02183">
      <w:pPr>
        <w:pStyle w:val="ListParagraph"/>
        <w:numPr>
          <w:ilvl w:val="0"/>
          <w:numId w:val="2"/>
        </w:numPr>
      </w:pPr>
      <w:r>
        <w:t>Copy Queue</w:t>
      </w:r>
    </w:p>
    <w:p w:rsidR="00D02183" w:rsidRDefault="00D02183" w:rsidP="00D02183">
      <w:pPr>
        <w:pStyle w:val="ListParagraph"/>
        <w:numPr>
          <w:ilvl w:val="0"/>
          <w:numId w:val="2"/>
        </w:numPr>
      </w:pPr>
      <w:r>
        <w:t>Rename Queue</w:t>
      </w:r>
    </w:p>
    <w:p w:rsidR="00D02183" w:rsidRDefault="00D02183" w:rsidP="00D02183">
      <w:pPr>
        <w:pStyle w:val="ListParagraph"/>
        <w:numPr>
          <w:ilvl w:val="0"/>
          <w:numId w:val="2"/>
        </w:numPr>
      </w:pPr>
      <w:r>
        <w:t>Delete Queue</w:t>
      </w:r>
    </w:p>
    <w:p w:rsidR="00D02183" w:rsidRDefault="00D02183" w:rsidP="00D02183">
      <w:pPr>
        <w:pStyle w:val="Heading3"/>
      </w:pPr>
      <w:bookmarkStart w:id="30" w:name="_Toc291941364"/>
      <w:r>
        <w:lastRenderedPageBreak/>
        <w:t>Creating a New Queue</w:t>
      </w:r>
      <w:bookmarkEnd w:id="30"/>
    </w:p>
    <w:p w:rsidR="00D02183" w:rsidRDefault="00D02183" w:rsidP="00D02183">
      <w:r>
        <w:t>To create a new queue, click the New button in the Queue toolbar. Enter a name for the queue which must be lower-case. Click Create Queue to create a new, empty queue.</w:t>
      </w:r>
    </w:p>
    <w:p w:rsidR="00D02183" w:rsidRDefault="00D02183" w:rsidP="00D02183">
      <w:r>
        <w:rPr>
          <w:noProof/>
        </w:rPr>
        <w:drawing>
          <wp:inline distT="0" distB="0" distL="0" distR="0" wp14:anchorId="52DD1347" wp14:editId="63AB22F4">
            <wp:extent cx="2758440" cy="1234440"/>
            <wp:effectExtent l="0" t="0" r="381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758440" cy="1234440"/>
                    </a:xfrm>
                    <a:prstGeom prst="rect">
                      <a:avLst/>
                    </a:prstGeom>
                  </pic:spPr>
                </pic:pic>
              </a:graphicData>
            </a:graphic>
          </wp:inline>
        </w:drawing>
      </w:r>
    </w:p>
    <w:p w:rsidR="00D02183" w:rsidRDefault="00D02183" w:rsidP="00D02183">
      <w:pPr>
        <w:pStyle w:val="Heading3"/>
      </w:pPr>
      <w:bookmarkStart w:id="31" w:name="_Toc291941365"/>
      <w:r>
        <w:t>Copying a Queue</w:t>
      </w:r>
      <w:bookmarkEnd w:id="31"/>
    </w:p>
    <w:p w:rsidR="00D02183" w:rsidRDefault="00D02183" w:rsidP="00D02183">
      <w:r>
        <w:t>To copy the selected queue, click the Copy button in the Queue toolbar. Enter a destination queue. Click Copy Queue to create a new queue and make a copy of all messages in the source queue in the new queue.</w:t>
      </w:r>
    </w:p>
    <w:p w:rsidR="00D02183" w:rsidRDefault="00D02183" w:rsidP="00D02183">
      <w:r>
        <w:rPr>
          <w:noProof/>
        </w:rPr>
        <w:drawing>
          <wp:inline distT="0" distB="0" distL="0" distR="0" wp14:anchorId="2EFB350C" wp14:editId="7FAAA9BB">
            <wp:extent cx="2758440" cy="171450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758440" cy="1714500"/>
                    </a:xfrm>
                    <a:prstGeom prst="rect">
                      <a:avLst/>
                    </a:prstGeom>
                  </pic:spPr>
                </pic:pic>
              </a:graphicData>
            </a:graphic>
          </wp:inline>
        </w:drawing>
      </w:r>
    </w:p>
    <w:p w:rsidR="00D02183" w:rsidRDefault="00D02183" w:rsidP="00D02183">
      <w:pPr>
        <w:pStyle w:val="Heading3"/>
      </w:pPr>
      <w:bookmarkStart w:id="32" w:name="_Toc291941366"/>
      <w:r>
        <w:t xml:space="preserve">Renaming a </w:t>
      </w:r>
      <w:r w:rsidR="00264675">
        <w:t>Queue</w:t>
      </w:r>
      <w:bookmarkEnd w:id="32"/>
    </w:p>
    <w:p w:rsidR="00D02183" w:rsidRDefault="00D02183" w:rsidP="00D02183">
      <w:r>
        <w:t xml:space="preserve">To rename the selected </w:t>
      </w:r>
      <w:r w:rsidR="00264675">
        <w:t>queue</w:t>
      </w:r>
      <w:r>
        <w:t xml:space="preserve">, click the Rename button in the </w:t>
      </w:r>
      <w:r w:rsidR="00264675">
        <w:t>Queue</w:t>
      </w:r>
      <w:r>
        <w:t xml:space="preserve"> toolbar. Enter a replacement </w:t>
      </w:r>
      <w:r w:rsidR="00264675">
        <w:t>queue</w:t>
      </w:r>
      <w:r>
        <w:t xml:space="preserve"> name. Click Rename </w:t>
      </w:r>
      <w:r w:rsidR="00264675">
        <w:t>Queue</w:t>
      </w:r>
      <w:r>
        <w:t xml:space="preserve"> to copy the </w:t>
      </w:r>
      <w:r w:rsidR="00264675">
        <w:t>queue</w:t>
      </w:r>
      <w:r>
        <w:t xml:space="preserve"> and delete the original.</w:t>
      </w:r>
    </w:p>
    <w:p w:rsidR="00D02183" w:rsidRDefault="00264675" w:rsidP="00D02183">
      <w:r>
        <w:rPr>
          <w:noProof/>
        </w:rPr>
        <w:drawing>
          <wp:inline distT="0" distB="0" distL="0" distR="0" wp14:anchorId="7D09B6EB" wp14:editId="44A6BE79">
            <wp:extent cx="2948940" cy="1714500"/>
            <wp:effectExtent l="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948940" cy="1714500"/>
                    </a:xfrm>
                    <a:prstGeom prst="rect">
                      <a:avLst/>
                    </a:prstGeom>
                  </pic:spPr>
                </pic:pic>
              </a:graphicData>
            </a:graphic>
          </wp:inline>
        </w:drawing>
      </w:r>
    </w:p>
    <w:p w:rsidR="00D02183" w:rsidRDefault="00D02183" w:rsidP="00D02183">
      <w:pPr>
        <w:pStyle w:val="Heading3"/>
      </w:pPr>
      <w:bookmarkStart w:id="33" w:name="_Toc291941367"/>
      <w:r>
        <w:t xml:space="preserve">Deleting a </w:t>
      </w:r>
      <w:r w:rsidR="00264675">
        <w:t>Queue</w:t>
      </w:r>
      <w:bookmarkEnd w:id="33"/>
    </w:p>
    <w:p w:rsidR="00D02183" w:rsidRDefault="00D02183" w:rsidP="00D02183">
      <w:r>
        <w:lastRenderedPageBreak/>
        <w:t xml:space="preserve">To delete the selected </w:t>
      </w:r>
      <w:r w:rsidR="00264675">
        <w:t>queue</w:t>
      </w:r>
      <w:r>
        <w:t xml:space="preserve">, click the Delete button in the </w:t>
      </w:r>
      <w:r w:rsidR="00264675">
        <w:t>Queue</w:t>
      </w:r>
      <w:r>
        <w:t xml:space="preserve"> toolbar. If you confirm delete the </w:t>
      </w:r>
      <w:r w:rsidR="00264675">
        <w:t>queue</w:t>
      </w:r>
      <w:r>
        <w:t xml:space="preserve"> and all </w:t>
      </w:r>
      <w:r w:rsidR="00264675">
        <w:t>messages</w:t>
      </w:r>
      <w:r>
        <w:t xml:space="preserve"> it contains will be permanently deleted.</w:t>
      </w:r>
    </w:p>
    <w:p w:rsidR="00D02183" w:rsidRPr="00DE0D14" w:rsidRDefault="00264675" w:rsidP="00D02183">
      <w:r>
        <w:rPr>
          <w:noProof/>
        </w:rPr>
        <w:drawing>
          <wp:inline distT="0" distB="0" distL="0" distR="0" wp14:anchorId="319679D6" wp14:editId="74CCD7E3">
            <wp:extent cx="3931920" cy="18288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931920" cy="1828800"/>
                    </a:xfrm>
                    <a:prstGeom prst="rect">
                      <a:avLst/>
                    </a:prstGeom>
                  </pic:spPr>
                </pic:pic>
              </a:graphicData>
            </a:graphic>
          </wp:inline>
        </w:drawing>
      </w:r>
    </w:p>
    <w:p w:rsidR="00D02183" w:rsidRDefault="00264675" w:rsidP="00D02183">
      <w:pPr>
        <w:pStyle w:val="Heading2"/>
        <w:keepNext/>
        <w:keepLines/>
      </w:pPr>
      <w:bookmarkStart w:id="34" w:name="_Toc291941368"/>
      <w:r>
        <w:t>Message</w:t>
      </w:r>
      <w:r w:rsidR="00D02183">
        <w:t xml:space="preserve"> Actions</w:t>
      </w:r>
      <w:bookmarkEnd w:id="34"/>
    </w:p>
    <w:p w:rsidR="00D02183" w:rsidRDefault="00D02183" w:rsidP="00D02183">
      <w:pPr>
        <w:keepNext/>
        <w:keepLines/>
      </w:pPr>
      <w:r>
        <w:t xml:space="preserve">The </w:t>
      </w:r>
      <w:r w:rsidR="00264675">
        <w:t>Message</w:t>
      </w:r>
      <w:r>
        <w:t xml:space="preserve"> toolbar allows you to take actions on </w:t>
      </w:r>
      <w:r w:rsidR="00264675">
        <w:t>queue messages</w:t>
      </w:r>
      <w:r>
        <w:t>.</w:t>
      </w:r>
    </w:p>
    <w:p w:rsidR="00D02183" w:rsidRDefault="00264675" w:rsidP="00D02183">
      <w:r>
        <w:rPr>
          <w:noProof/>
        </w:rPr>
        <w:drawing>
          <wp:inline distT="0" distB="0" distL="0" distR="0">
            <wp:extent cx="2712720" cy="676910"/>
            <wp:effectExtent l="0" t="0" r="0"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12720" cy="676910"/>
                    </a:xfrm>
                    <a:prstGeom prst="rect">
                      <a:avLst/>
                    </a:prstGeom>
                    <a:noFill/>
                    <a:ln>
                      <a:noFill/>
                    </a:ln>
                  </pic:spPr>
                </pic:pic>
              </a:graphicData>
            </a:graphic>
          </wp:inline>
        </w:drawing>
      </w:r>
    </w:p>
    <w:p w:rsidR="00D02183" w:rsidRDefault="00D02183" w:rsidP="00D02183">
      <w:r>
        <w:t xml:space="preserve">The </w:t>
      </w:r>
      <w:r w:rsidR="00264675">
        <w:t>message</w:t>
      </w:r>
      <w:r>
        <w:t xml:space="preserve"> actions are:</w:t>
      </w:r>
    </w:p>
    <w:p w:rsidR="00D02183" w:rsidRDefault="00D02183" w:rsidP="00D02183">
      <w:pPr>
        <w:pStyle w:val="ListParagraph"/>
        <w:numPr>
          <w:ilvl w:val="0"/>
          <w:numId w:val="2"/>
        </w:numPr>
      </w:pPr>
      <w:r>
        <w:t xml:space="preserve">View </w:t>
      </w:r>
      <w:r w:rsidR="00264675">
        <w:t>Message</w:t>
      </w:r>
    </w:p>
    <w:p w:rsidR="00D02183" w:rsidRDefault="00D02183" w:rsidP="00D02183">
      <w:pPr>
        <w:pStyle w:val="ListParagraph"/>
        <w:numPr>
          <w:ilvl w:val="0"/>
          <w:numId w:val="2"/>
        </w:numPr>
      </w:pPr>
      <w:r>
        <w:t xml:space="preserve">New </w:t>
      </w:r>
      <w:r w:rsidR="00264675">
        <w:t>Message</w:t>
      </w:r>
    </w:p>
    <w:p w:rsidR="00D02183" w:rsidRDefault="00AC03D0" w:rsidP="00D02183">
      <w:pPr>
        <w:pStyle w:val="ListParagraph"/>
        <w:numPr>
          <w:ilvl w:val="0"/>
          <w:numId w:val="2"/>
        </w:numPr>
      </w:pPr>
      <w:r>
        <w:t>Pop Message</w:t>
      </w:r>
    </w:p>
    <w:p w:rsidR="00D02183" w:rsidRDefault="00AC03D0" w:rsidP="00D02183">
      <w:pPr>
        <w:pStyle w:val="ListParagraph"/>
        <w:numPr>
          <w:ilvl w:val="0"/>
          <w:numId w:val="2"/>
        </w:numPr>
      </w:pPr>
      <w:r>
        <w:t>Pop All Messages</w:t>
      </w:r>
    </w:p>
    <w:p w:rsidR="00D02183" w:rsidRDefault="00AC03D0" w:rsidP="00D02183">
      <w:pPr>
        <w:pStyle w:val="ListParagraph"/>
        <w:numPr>
          <w:ilvl w:val="0"/>
          <w:numId w:val="2"/>
        </w:numPr>
      </w:pPr>
      <w:r>
        <w:t>Upload Messages</w:t>
      </w:r>
    </w:p>
    <w:p w:rsidR="00D02183" w:rsidRDefault="00AC03D0" w:rsidP="00D02183">
      <w:pPr>
        <w:pStyle w:val="ListParagraph"/>
        <w:numPr>
          <w:ilvl w:val="0"/>
          <w:numId w:val="2"/>
        </w:numPr>
      </w:pPr>
      <w:r>
        <w:t>Download Messages</w:t>
      </w:r>
    </w:p>
    <w:p w:rsidR="00D02183" w:rsidRDefault="00C070C7" w:rsidP="00AC03D0">
      <w:pPr>
        <w:pStyle w:val="Heading3"/>
        <w:keepNext/>
        <w:keepLines/>
      </w:pPr>
      <w:bookmarkStart w:id="35" w:name="_Toc291941369"/>
      <w:r>
        <w:lastRenderedPageBreak/>
        <w:t>V</w:t>
      </w:r>
      <w:r w:rsidR="00D02183">
        <w:t xml:space="preserve">iewing a </w:t>
      </w:r>
      <w:r w:rsidR="00AC03D0">
        <w:t>Message</w:t>
      </w:r>
      <w:bookmarkEnd w:id="35"/>
    </w:p>
    <w:p w:rsidR="00D02183" w:rsidRDefault="00D02183" w:rsidP="00AC03D0">
      <w:pPr>
        <w:keepNext/>
        <w:keepLines/>
      </w:pPr>
      <w:r>
        <w:t xml:space="preserve">To view a </w:t>
      </w:r>
      <w:r w:rsidR="00AC03D0">
        <w:t>message</w:t>
      </w:r>
      <w:r>
        <w:t>, either double-click it</w:t>
      </w:r>
      <w:r w:rsidR="00AC03D0">
        <w:t>,</w:t>
      </w:r>
      <w:r>
        <w:t xml:space="preserve"> or select it and click the View button on the </w:t>
      </w:r>
      <w:r w:rsidR="008C5D73">
        <w:t>Message</w:t>
      </w:r>
      <w:r>
        <w:t xml:space="preserve"> toolbar. A </w:t>
      </w:r>
      <w:r w:rsidR="00AC03D0">
        <w:t>message</w:t>
      </w:r>
      <w:r>
        <w:t xml:space="preserve"> detail dialog appears. The detail dialog has the following tabs:</w:t>
      </w:r>
    </w:p>
    <w:p w:rsidR="00D02183" w:rsidRDefault="000A36BA" w:rsidP="00AC03D0">
      <w:pPr>
        <w:pStyle w:val="ListParagraph"/>
        <w:keepNext/>
        <w:keepLines/>
        <w:numPr>
          <w:ilvl w:val="0"/>
          <w:numId w:val="3"/>
        </w:numPr>
      </w:pPr>
      <w:r>
        <w:t xml:space="preserve">Properties – allows you to view properties. </w:t>
      </w:r>
      <w:r w:rsidR="00D02183">
        <w:t>Some of these properties, such as ContentType, are modifiable.</w:t>
      </w:r>
    </w:p>
    <w:p w:rsidR="00AC03D0" w:rsidRDefault="00AC03D0" w:rsidP="00AC03D0">
      <w:pPr>
        <w:pStyle w:val="ListParagraph"/>
        <w:keepNext/>
        <w:keepLines/>
        <w:numPr>
          <w:ilvl w:val="0"/>
          <w:numId w:val="3"/>
        </w:numPr>
      </w:pPr>
      <w:r>
        <w:t>Message</w:t>
      </w:r>
      <w:r w:rsidR="00D02183">
        <w:t xml:space="preserve"> – displays </w:t>
      </w:r>
      <w:r>
        <w:t>message</w:t>
      </w:r>
      <w:r w:rsidR="00D02183">
        <w:t xml:space="preserve"> content as text</w:t>
      </w:r>
      <w:r w:rsidRPr="00AC03D0">
        <w:rPr>
          <w:noProof/>
        </w:rPr>
        <w:t xml:space="preserve"> </w:t>
      </w:r>
    </w:p>
    <w:p w:rsidR="00D02183" w:rsidRDefault="00AC03D0" w:rsidP="00AC03D0">
      <w:pPr>
        <w:keepNext/>
        <w:keepLines/>
      </w:pPr>
      <w:r>
        <w:rPr>
          <w:noProof/>
        </w:rPr>
        <w:drawing>
          <wp:inline distT="0" distB="0" distL="0" distR="0" wp14:anchorId="46148644" wp14:editId="1C6FBD6A">
            <wp:extent cx="4572000" cy="36195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572000" cy="3619500"/>
                    </a:xfrm>
                    <a:prstGeom prst="rect">
                      <a:avLst/>
                    </a:prstGeom>
                  </pic:spPr>
                </pic:pic>
              </a:graphicData>
            </a:graphic>
          </wp:inline>
        </w:drawing>
      </w:r>
    </w:p>
    <w:p w:rsidR="00AC03D0" w:rsidRDefault="00AC03D0" w:rsidP="00AC03D0">
      <w:pPr>
        <w:keepNext/>
        <w:keepLines/>
      </w:pPr>
      <w:r>
        <w:rPr>
          <w:noProof/>
        </w:rPr>
        <w:lastRenderedPageBreak/>
        <w:drawing>
          <wp:inline distT="0" distB="0" distL="0" distR="0" wp14:anchorId="57C0DE9B" wp14:editId="1D28C7DD">
            <wp:extent cx="4572000" cy="36195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572000" cy="3619500"/>
                    </a:xfrm>
                    <a:prstGeom prst="rect">
                      <a:avLst/>
                    </a:prstGeom>
                  </pic:spPr>
                </pic:pic>
              </a:graphicData>
            </a:graphic>
          </wp:inline>
        </w:drawing>
      </w:r>
    </w:p>
    <w:p w:rsidR="00D02183" w:rsidRDefault="00D02183" w:rsidP="00D02183">
      <w:r>
        <w:t xml:space="preserve">Close the </w:t>
      </w:r>
      <w:r w:rsidR="00AC03D0">
        <w:t>message</w:t>
      </w:r>
      <w:r>
        <w:t xml:space="preserve"> detail dialog when finished via the close box at top right.</w:t>
      </w:r>
    </w:p>
    <w:p w:rsidR="00D02183" w:rsidRDefault="00D02183" w:rsidP="00D02183">
      <w:pPr>
        <w:pStyle w:val="Heading3"/>
      </w:pPr>
      <w:bookmarkStart w:id="36" w:name="_Toc291941370"/>
      <w:r>
        <w:t>Creating a New Message</w:t>
      </w:r>
      <w:bookmarkEnd w:id="36"/>
    </w:p>
    <w:p w:rsidR="00D02183" w:rsidRDefault="00D02183" w:rsidP="00D02183">
      <w:r>
        <w:t xml:space="preserve">To create a new </w:t>
      </w:r>
      <w:r w:rsidR="00AC03D0">
        <w:t>message</w:t>
      </w:r>
      <w:r>
        <w:t xml:space="preserve">, click the New button in the </w:t>
      </w:r>
      <w:r w:rsidR="00AC03D0">
        <w:t>Message</w:t>
      </w:r>
      <w:r>
        <w:t xml:space="preserve"> toolbar. Enter </w:t>
      </w:r>
      <w:r w:rsidR="00AC03D0">
        <w:t>content for</w:t>
      </w:r>
      <w:r>
        <w:t xml:space="preserve"> the </w:t>
      </w:r>
      <w:r w:rsidR="00AC03D0">
        <w:t>message. Click Create Message to create the message, which will appear in the right pane once created.</w:t>
      </w:r>
    </w:p>
    <w:p w:rsidR="00D02183" w:rsidRDefault="00D02183" w:rsidP="00D02183">
      <w:r>
        <w:rPr>
          <w:noProof/>
        </w:rPr>
        <w:drawing>
          <wp:inline distT="0" distB="0" distL="0" distR="0" wp14:anchorId="0D696EEC" wp14:editId="0EB52CCB">
            <wp:extent cx="2758440" cy="2552700"/>
            <wp:effectExtent l="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758440" cy="2552700"/>
                    </a:xfrm>
                    <a:prstGeom prst="rect">
                      <a:avLst/>
                    </a:prstGeom>
                  </pic:spPr>
                </pic:pic>
              </a:graphicData>
            </a:graphic>
          </wp:inline>
        </w:drawing>
      </w:r>
    </w:p>
    <w:p w:rsidR="00D02183" w:rsidRDefault="00AC03D0" w:rsidP="00D02183">
      <w:pPr>
        <w:pStyle w:val="Heading3"/>
        <w:keepNext/>
        <w:keepLines/>
      </w:pPr>
      <w:bookmarkStart w:id="37" w:name="_Toc291941371"/>
      <w:r>
        <w:lastRenderedPageBreak/>
        <w:t>Popping a Message</w:t>
      </w:r>
      <w:bookmarkEnd w:id="37"/>
    </w:p>
    <w:p w:rsidR="00D02183" w:rsidRDefault="00D02183" w:rsidP="00D02183">
      <w:pPr>
        <w:keepNext/>
        <w:keepLines/>
      </w:pPr>
      <w:r>
        <w:t xml:space="preserve">To </w:t>
      </w:r>
      <w:r w:rsidR="00AC03D0">
        <w:t xml:space="preserve">pop the top message off of the queue (deleting it), </w:t>
      </w:r>
      <w:r>
        <w:t xml:space="preserve">click the </w:t>
      </w:r>
      <w:r w:rsidR="00AC03D0">
        <w:t>Pop</w:t>
      </w:r>
      <w:r>
        <w:t xml:space="preserve"> button in the </w:t>
      </w:r>
      <w:r w:rsidR="00AC03D0">
        <w:t>Message</w:t>
      </w:r>
      <w:r>
        <w:t xml:space="preserve"> toolbar. </w:t>
      </w:r>
      <w:r w:rsidR="00AC03D0">
        <w:t>If you confirm delete the top message will be deleted from the queue.</w:t>
      </w:r>
    </w:p>
    <w:p w:rsidR="00D02183" w:rsidRDefault="00AC03D0" w:rsidP="00D02183">
      <w:pPr>
        <w:keepNext/>
        <w:keepLines/>
      </w:pPr>
      <w:r>
        <w:rPr>
          <w:noProof/>
        </w:rPr>
        <w:drawing>
          <wp:inline distT="0" distB="0" distL="0" distR="0" wp14:anchorId="4EDE8F7B" wp14:editId="4B33529A">
            <wp:extent cx="4251960" cy="19812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251960" cy="1981200"/>
                    </a:xfrm>
                    <a:prstGeom prst="rect">
                      <a:avLst/>
                    </a:prstGeom>
                  </pic:spPr>
                </pic:pic>
              </a:graphicData>
            </a:graphic>
          </wp:inline>
        </w:drawing>
      </w:r>
    </w:p>
    <w:p w:rsidR="00AC03D0" w:rsidRDefault="00AC03D0" w:rsidP="00AC03D0">
      <w:pPr>
        <w:pStyle w:val="Heading3"/>
        <w:keepNext/>
        <w:keepLines/>
      </w:pPr>
      <w:bookmarkStart w:id="38" w:name="_Toc291941372"/>
      <w:r>
        <w:t xml:space="preserve">Popping </w:t>
      </w:r>
      <w:r w:rsidR="00600B40">
        <w:t>All</w:t>
      </w:r>
      <w:r>
        <w:t xml:space="preserve"> Message</w:t>
      </w:r>
      <w:r w:rsidR="00600B40">
        <w:t>s</w:t>
      </w:r>
      <w:bookmarkEnd w:id="38"/>
    </w:p>
    <w:p w:rsidR="00AC03D0" w:rsidRDefault="00AC03D0" w:rsidP="00AC03D0">
      <w:pPr>
        <w:keepNext/>
        <w:keepLines/>
      </w:pPr>
      <w:r>
        <w:t>To pop all messages (emptying the queue), click the Pop All button in the Message toolbar. If you confirm delete all messages will be deleted from the queue.</w:t>
      </w:r>
    </w:p>
    <w:p w:rsidR="00D02183" w:rsidRDefault="00AC03D0" w:rsidP="00D02183">
      <w:pPr>
        <w:keepNext/>
        <w:keepLines/>
      </w:pPr>
      <w:r>
        <w:rPr>
          <w:noProof/>
        </w:rPr>
        <w:drawing>
          <wp:inline distT="0" distB="0" distL="0" distR="0" wp14:anchorId="0F36EDFC" wp14:editId="495485E8">
            <wp:extent cx="4099560" cy="19812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099560" cy="1981200"/>
                    </a:xfrm>
                    <a:prstGeom prst="rect">
                      <a:avLst/>
                    </a:prstGeom>
                  </pic:spPr>
                </pic:pic>
              </a:graphicData>
            </a:graphic>
          </wp:inline>
        </w:drawing>
      </w:r>
    </w:p>
    <w:p w:rsidR="00D02183" w:rsidRDefault="00D02183" w:rsidP="00D02183">
      <w:pPr>
        <w:pStyle w:val="Heading3"/>
        <w:keepNext/>
        <w:keepLines/>
      </w:pPr>
      <w:bookmarkStart w:id="39" w:name="_Toc291941373"/>
      <w:r>
        <w:t xml:space="preserve">Uploading </w:t>
      </w:r>
      <w:r w:rsidR="00465A0C">
        <w:t>Messages</w:t>
      </w:r>
      <w:bookmarkEnd w:id="39"/>
    </w:p>
    <w:p w:rsidR="00D02183" w:rsidRDefault="00D02183" w:rsidP="00D02183">
      <w:pPr>
        <w:keepNext/>
        <w:keepLines/>
      </w:pPr>
      <w:r>
        <w:t xml:space="preserve">To upload </w:t>
      </w:r>
      <w:r w:rsidR="00465A0C">
        <w:t>one or more local disk files as queue messages</w:t>
      </w:r>
      <w:r>
        <w:t xml:space="preserve">, click the Upload button in the </w:t>
      </w:r>
      <w:r w:rsidR="00465A0C">
        <w:t>Message</w:t>
      </w:r>
      <w:r>
        <w:t xml:space="preserve"> toolbar. Browse to the folder you want to upload from and select one or more files. Click Open to upload. The files will be uploaded to </w:t>
      </w:r>
      <w:r w:rsidR="00600B40">
        <w:t>queue</w:t>
      </w:r>
      <w:r>
        <w:t xml:space="preserve"> storage and will appear in the right pane once uploading is complete. </w:t>
      </w:r>
    </w:p>
    <w:p w:rsidR="00D02183" w:rsidRDefault="00600B40" w:rsidP="00D02183">
      <w:r>
        <w:rPr>
          <w:noProof/>
        </w:rPr>
        <w:lastRenderedPageBreak/>
        <w:drawing>
          <wp:inline distT="0" distB="0" distL="0" distR="0" wp14:anchorId="1AEC5F97" wp14:editId="3B4073A4">
            <wp:extent cx="5943600" cy="37147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43600" cy="3714750"/>
                    </a:xfrm>
                    <a:prstGeom prst="rect">
                      <a:avLst/>
                    </a:prstGeom>
                  </pic:spPr>
                </pic:pic>
              </a:graphicData>
            </a:graphic>
          </wp:inline>
        </w:drawing>
      </w:r>
    </w:p>
    <w:p w:rsidR="00D02183" w:rsidRDefault="00D02183" w:rsidP="008C5D73">
      <w:pPr>
        <w:pStyle w:val="Heading3"/>
        <w:keepNext/>
        <w:keepLines/>
      </w:pPr>
      <w:bookmarkStart w:id="40" w:name="_Toc291941374"/>
      <w:r>
        <w:lastRenderedPageBreak/>
        <w:t xml:space="preserve">Downloading </w:t>
      </w:r>
      <w:r w:rsidR="00600B40">
        <w:t>Messages</w:t>
      </w:r>
      <w:bookmarkEnd w:id="40"/>
    </w:p>
    <w:p w:rsidR="00D02183" w:rsidRDefault="00D02183" w:rsidP="008C5D73">
      <w:pPr>
        <w:keepNext/>
        <w:keepLines/>
      </w:pPr>
      <w:r>
        <w:t xml:space="preserve">To download one or more </w:t>
      </w:r>
      <w:r w:rsidR="00600B40">
        <w:t>messages</w:t>
      </w:r>
      <w:r>
        <w:t xml:space="preserve"> to local disk files, select the </w:t>
      </w:r>
      <w:r w:rsidR="00600B40">
        <w:t>message</w:t>
      </w:r>
      <w:r>
        <w:t xml:space="preserve">(s) to download and click the Download button on the </w:t>
      </w:r>
      <w:r w:rsidR="00600B40">
        <w:t>Message</w:t>
      </w:r>
      <w:r>
        <w:t xml:space="preserve"> toolbar. A folder browse dialog will open. Browse to the desired folder for download and click Ok to start the download.</w:t>
      </w:r>
    </w:p>
    <w:p w:rsidR="00D02183" w:rsidRDefault="00600B40" w:rsidP="00D02183">
      <w:r>
        <w:rPr>
          <w:noProof/>
        </w:rPr>
        <w:drawing>
          <wp:inline distT="0" distB="0" distL="0" distR="0" wp14:anchorId="077A321A" wp14:editId="4B54E163">
            <wp:extent cx="5943600" cy="371475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3714750"/>
                    </a:xfrm>
                    <a:prstGeom prst="rect">
                      <a:avLst/>
                    </a:prstGeom>
                  </pic:spPr>
                </pic:pic>
              </a:graphicData>
            </a:graphic>
          </wp:inline>
        </w:drawing>
      </w:r>
    </w:p>
    <w:p w:rsidR="008C5D73" w:rsidRDefault="008C5D73" w:rsidP="008C5D73">
      <w:pPr>
        <w:pStyle w:val="Heading1"/>
        <w:keepNext/>
        <w:keepLines/>
      </w:pPr>
      <w:bookmarkStart w:id="41" w:name="_Toc291941375"/>
      <w:r>
        <w:lastRenderedPageBreak/>
        <w:t>Working with Tables</w:t>
      </w:r>
      <w:bookmarkEnd w:id="41"/>
    </w:p>
    <w:p w:rsidR="008C5D73" w:rsidRDefault="008C5D73" w:rsidP="008C5D73">
      <w:pPr>
        <w:keepNext/>
        <w:keepLines/>
      </w:pPr>
      <w:r>
        <w:t>To view tables, open a storage account tab and click the Tables button on the Storage Type toolbar at top right. The left pane will list tables. Selecting a table will allow you to query entities which will be displayed in the right pane.</w:t>
      </w:r>
    </w:p>
    <w:p w:rsidR="008C5D73" w:rsidRDefault="008C5D73" w:rsidP="008C5D73">
      <w:r>
        <w:rPr>
          <w:noProof/>
        </w:rPr>
        <w:drawing>
          <wp:inline distT="0" distB="0" distL="0" distR="0" wp14:anchorId="352828B4" wp14:editId="1D39493C">
            <wp:extent cx="5943600" cy="430911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43600" cy="4309110"/>
                    </a:xfrm>
                    <a:prstGeom prst="rect">
                      <a:avLst/>
                    </a:prstGeom>
                  </pic:spPr>
                </pic:pic>
              </a:graphicData>
            </a:graphic>
          </wp:inline>
        </w:drawing>
      </w:r>
    </w:p>
    <w:p w:rsidR="008C5D73" w:rsidRDefault="008C5D73" w:rsidP="008C5D73">
      <w:pPr>
        <w:pStyle w:val="Heading2"/>
        <w:keepNext/>
        <w:keepLines/>
      </w:pPr>
      <w:bookmarkStart w:id="42" w:name="_Toc291941376"/>
      <w:r>
        <w:t>Table Actions</w:t>
      </w:r>
      <w:bookmarkEnd w:id="42"/>
    </w:p>
    <w:p w:rsidR="008C5D73" w:rsidRDefault="008C5D73" w:rsidP="008C5D73">
      <w:pPr>
        <w:keepNext/>
        <w:keepLines/>
      </w:pPr>
      <w:r>
        <w:t>The Table toolbar allows you to take actions on tables.</w:t>
      </w:r>
    </w:p>
    <w:p w:rsidR="008C5D73" w:rsidRDefault="008C5D73" w:rsidP="008C5D73">
      <w:r>
        <w:rPr>
          <w:noProof/>
        </w:rPr>
        <w:drawing>
          <wp:inline distT="0" distB="0" distL="0" distR="0">
            <wp:extent cx="1852930" cy="646430"/>
            <wp:effectExtent l="0" t="0" r="0" b="127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52930" cy="646430"/>
                    </a:xfrm>
                    <a:prstGeom prst="rect">
                      <a:avLst/>
                    </a:prstGeom>
                    <a:noFill/>
                    <a:ln>
                      <a:noFill/>
                    </a:ln>
                  </pic:spPr>
                </pic:pic>
              </a:graphicData>
            </a:graphic>
          </wp:inline>
        </w:drawing>
      </w:r>
    </w:p>
    <w:p w:rsidR="008C5D73" w:rsidRDefault="008C5D73" w:rsidP="008C5D73">
      <w:r>
        <w:t>The table actions are:</w:t>
      </w:r>
    </w:p>
    <w:p w:rsidR="008C5D73" w:rsidRDefault="008C5D73" w:rsidP="008C5D73">
      <w:pPr>
        <w:pStyle w:val="ListParagraph"/>
        <w:numPr>
          <w:ilvl w:val="0"/>
          <w:numId w:val="2"/>
        </w:numPr>
      </w:pPr>
      <w:r>
        <w:t>New Table</w:t>
      </w:r>
    </w:p>
    <w:p w:rsidR="008C5D73" w:rsidRDefault="008C5D73" w:rsidP="008C5D73">
      <w:pPr>
        <w:pStyle w:val="ListParagraph"/>
        <w:numPr>
          <w:ilvl w:val="0"/>
          <w:numId w:val="2"/>
        </w:numPr>
      </w:pPr>
      <w:r>
        <w:t>Copy Table</w:t>
      </w:r>
    </w:p>
    <w:p w:rsidR="008C5D73" w:rsidRDefault="008C5D73" w:rsidP="008C5D73">
      <w:pPr>
        <w:pStyle w:val="ListParagraph"/>
        <w:numPr>
          <w:ilvl w:val="0"/>
          <w:numId w:val="2"/>
        </w:numPr>
      </w:pPr>
      <w:r>
        <w:t>Rename Table</w:t>
      </w:r>
    </w:p>
    <w:p w:rsidR="008C5D73" w:rsidRDefault="008C5D73" w:rsidP="008C5D73">
      <w:pPr>
        <w:pStyle w:val="ListParagraph"/>
        <w:numPr>
          <w:ilvl w:val="0"/>
          <w:numId w:val="2"/>
        </w:numPr>
      </w:pPr>
      <w:r>
        <w:t>Delete Table</w:t>
      </w:r>
    </w:p>
    <w:p w:rsidR="008C5D73" w:rsidRDefault="008C5D73" w:rsidP="008C5D73">
      <w:pPr>
        <w:pStyle w:val="Heading3"/>
      </w:pPr>
      <w:bookmarkStart w:id="43" w:name="_Toc291941377"/>
      <w:r>
        <w:lastRenderedPageBreak/>
        <w:t>Creating a New Table</w:t>
      </w:r>
      <w:bookmarkEnd w:id="43"/>
    </w:p>
    <w:p w:rsidR="008C5D73" w:rsidRDefault="008C5D73" w:rsidP="008C5D73">
      <w:r>
        <w:t>To create a new table, click the New button in the Table toolbar. Enter a name for the table. Click Create Table to create a new, empty table.</w:t>
      </w:r>
    </w:p>
    <w:p w:rsidR="008C5D73" w:rsidRDefault="008C5D73" w:rsidP="008C5D73">
      <w:r>
        <w:rPr>
          <w:noProof/>
        </w:rPr>
        <w:drawing>
          <wp:inline distT="0" distB="0" distL="0" distR="0" wp14:anchorId="2593A44F" wp14:editId="75316DBD">
            <wp:extent cx="2758440" cy="1234440"/>
            <wp:effectExtent l="0" t="0" r="381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758440" cy="1234440"/>
                    </a:xfrm>
                    <a:prstGeom prst="rect">
                      <a:avLst/>
                    </a:prstGeom>
                  </pic:spPr>
                </pic:pic>
              </a:graphicData>
            </a:graphic>
          </wp:inline>
        </w:drawing>
      </w:r>
    </w:p>
    <w:p w:rsidR="008C5D73" w:rsidRDefault="008C5D73" w:rsidP="008C5D73">
      <w:pPr>
        <w:pStyle w:val="Heading3"/>
      </w:pPr>
      <w:bookmarkStart w:id="44" w:name="_Toc291941378"/>
      <w:r>
        <w:t>Copying a Table</w:t>
      </w:r>
      <w:bookmarkEnd w:id="44"/>
    </w:p>
    <w:p w:rsidR="008C5D73" w:rsidRDefault="008C5D73" w:rsidP="008C5D73">
      <w:r>
        <w:t xml:space="preserve">To copy the selected table, click the Copy button in the Table toolbar. Enter a destination table name. Click Copy Table to create a new </w:t>
      </w:r>
      <w:r w:rsidR="002A01BF">
        <w:t>table</w:t>
      </w:r>
      <w:r>
        <w:t xml:space="preserve"> and make a copy of all entities in the source table in the new table.</w:t>
      </w:r>
    </w:p>
    <w:p w:rsidR="008C5D73" w:rsidRDefault="00D40037" w:rsidP="008C5D73">
      <w:r>
        <w:rPr>
          <w:noProof/>
        </w:rPr>
        <w:drawing>
          <wp:inline distT="0" distB="0" distL="0" distR="0" wp14:anchorId="075D45B6" wp14:editId="09A27A2D">
            <wp:extent cx="2758440" cy="171450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758440" cy="1714500"/>
                    </a:xfrm>
                    <a:prstGeom prst="rect">
                      <a:avLst/>
                    </a:prstGeom>
                  </pic:spPr>
                </pic:pic>
              </a:graphicData>
            </a:graphic>
          </wp:inline>
        </w:drawing>
      </w:r>
    </w:p>
    <w:p w:rsidR="008C5D73" w:rsidRDefault="008C5D73" w:rsidP="008C5D73">
      <w:pPr>
        <w:pStyle w:val="Heading3"/>
      </w:pPr>
      <w:bookmarkStart w:id="45" w:name="_Toc291941379"/>
      <w:r>
        <w:t xml:space="preserve">Renaming a </w:t>
      </w:r>
      <w:r w:rsidR="00D40037">
        <w:t>Table</w:t>
      </w:r>
      <w:bookmarkEnd w:id="45"/>
    </w:p>
    <w:p w:rsidR="008C5D73" w:rsidRDefault="008C5D73" w:rsidP="008C5D73">
      <w:r>
        <w:t xml:space="preserve">To rename the selected </w:t>
      </w:r>
      <w:r w:rsidR="00D40037">
        <w:t>table</w:t>
      </w:r>
      <w:r>
        <w:t xml:space="preserve">, click the Rename button in the </w:t>
      </w:r>
      <w:r w:rsidR="00D40037">
        <w:t>Table</w:t>
      </w:r>
      <w:r>
        <w:t xml:space="preserve"> toolbar. Enter a replacement </w:t>
      </w:r>
      <w:r w:rsidR="00D40037">
        <w:t xml:space="preserve">table </w:t>
      </w:r>
      <w:r w:rsidR="000A36BA">
        <w:t>name</w:t>
      </w:r>
      <w:r>
        <w:t xml:space="preserve">. Click Rename </w:t>
      </w:r>
      <w:r w:rsidR="00D40037">
        <w:t>Table</w:t>
      </w:r>
      <w:r>
        <w:t xml:space="preserve"> to copy the </w:t>
      </w:r>
      <w:r w:rsidR="00D40037">
        <w:t>table</w:t>
      </w:r>
      <w:r>
        <w:t xml:space="preserve"> and delete the original.</w:t>
      </w:r>
    </w:p>
    <w:p w:rsidR="008C5D73" w:rsidRDefault="00D40037" w:rsidP="008C5D73">
      <w:r>
        <w:rPr>
          <w:noProof/>
        </w:rPr>
        <w:drawing>
          <wp:inline distT="0" distB="0" distL="0" distR="0" wp14:anchorId="077BC6C6" wp14:editId="4141C612">
            <wp:extent cx="3329940" cy="1714500"/>
            <wp:effectExtent l="0" t="0" r="381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329940" cy="1714500"/>
                    </a:xfrm>
                    <a:prstGeom prst="rect">
                      <a:avLst/>
                    </a:prstGeom>
                  </pic:spPr>
                </pic:pic>
              </a:graphicData>
            </a:graphic>
          </wp:inline>
        </w:drawing>
      </w:r>
    </w:p>
    <w:p w:rsidR="008C5D73" w:rsidRDefault="008C5D73" w:rsidP="008C5D73">
      <w:pPr>
        <w:pStyle w:val="Heading3"/>
      </w:pPr>
      <w:bookmarkStart w:id="46" w:name="_Toc291941380"/>
      <w:r>
        <w:t xml:space="preserve">Deleting a </w:t>
      </w:r>
      <w:r w:rsidR="00D40037">
        <w:t>Table</w:t>
      </w:r>
      <w:bookmarkEnd w:id="46"/>
    </w:p>
    <w:p w:rsidR="008C5D73" w:rsidRDefault="008C5D73" w:rsidP="008C5D73">
      <w:r>
        <w:lastRenderedPageBreak/>
        <w:t xml:space="preserve">To delete the selected </w:t>
      </w:r>
      <w:r w:rsidR="00D40037">
        <w:t>table</w:t>
      </w:r>
      <w:r>
        <w:t xml:space="preserve">, click the Delete button in the </w:t>
      </w:r>
      <w:r w:rsidR="00D40037">
        <w:t>Table</w:t>
      </w:r>
      <w:r>
        <w:t xml:space="preserve"> toolbar. If you confirm delete the </w:t>
      </w:r>
      <w:r w:rsidR="00D40037">
        <w:t>table</w:t>
      </w:r>
      <w:r>
        <w:t xml:space="preserve"> and all </w:t>
      </w:r>
      <w:r w:rsidR="00D40037">
        <w:t>entities</w:t>
      </w:r>
      <w:r>
        <w:t xml:space="preserve"> it contains will be permanently deleted.</w:t>
      </w:r>
    </w:p>
    <w:p w:rsidR="008C5D73" w:rsidRPr="00DE0D14" w:rsidRDefault="00D40037" w:rsidP="008C5D73">
      <w:r>
        <w:rPr>
          <w:noProof/>
        </w:rPr>
        <w:drawing>
          <wp:inline distT="0" distB="0" distL="0" distR="0" wp14:anchorId="5B09386D" wp14:editId="0BC68D96">
            <wp:extent cx="3870960" cy="18288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870960" cy="1828800"/>
                    </a:xfrm>
                    <a:prstGeom prst="rect">
                      <a:avLst/>
                    </a:prstGeom>
                  </pic:spPr>
                </pic:pic>
              </a:graphicData>
            </a:graphic>
          </wp:inline>
        </w:drawing>
      </w:r>
    </w:p>
    <w:p w:rsidR="004D2BA4" w:rsidRDefault="004D2BA4" w:rsidP="004D2BA4">
      <w:pPr>
        <w:pStyle w:val="Heading2"/>
        <w:keepNext/>
        <w:keepLines/>
      </w:pPr>
      <w:bookmarkStart w:id="47" w:name="_Toc291941381"/>
      <w:r>
        <w:lastRenderedPageBreak/>
        <w:t>Querying Entities</w:t>
      </w:r>
      <w:bookmarkEnd w:id="47"/>
    </w:p>
    <w:p w:rsidR="004D2BA4" w:rsidRDefault="004D2BA4" w:rsidP="004D2BA4">
      <w:pPr>
        <w:keepNext/>
        <w:keepLines/>
      </w:pPr>
      <w:r>
        <w:t xml:space="preserve">The right pane allows you to enter a LINQ query and query for entities. A blank query will query for all entities. Click the Query button to perform the query and list matching entities. The </w:t>
      </w:r>
      <w:r w:rsidRPr="004D2BA4">
        <w:rPr>
          <w:i/>
        </w:rPr>
        <w:t>Max rows to return</w:t>
      </w:r>
      <w:r>
        <w:t xml:space="preserve"> field allows you to control the number of entities returned.</w:t>
      </w:r>
    </w:p>
    <w:p w:rsidR="004D2BA4" w:rsidRDefault="004D2BA4" w:rsidP="004D2BA4">
      <w:pPr>
        <w:keepNext/>
        <w:keepLines/>
      </w:pPr>
      <w:r>
        <w:rPr>
          <w:noProof/>
        </w:rPr>
        <w:drawing>
          <wp:inline distT="0" distB="0" distL="0" distR="0">
            <wp:extent cx="5407025" cy="1024255"/>
            <wp:effectExtent l="0" t="0" r="3175" b="444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7025" cy="1024255"/>
                    </a:xfrm>
                    <a:prstGeom prst="rect">
                      <a:avLst/>
                    </a:prstGeom>
                    <a:noFill/>
                    <a:ln>
                      <a:noFill/>
                    </a:ln>
                  </pic:spPr>
                </pic:pic>
              </a:graphicData>
            </a:graphic>
          </wp:inline>
        </w:drawing>
      </w:r>
    </w:p>
    <w:p w:rsidR="004D2BA4" w:rsidRDefault="004D2BA4" w:rsidP="004D2BA4">
      <w:pPr>
        <w:pStyle w:val="Heading3"/>
        <w:keepNext/>
        <w:keepLines/>
      </w:pPr>
      <w:bookmarkStart w:id="48" w:name="_Toc291941382"/>
      <w:r>
        <w:t>Deleting Entities</w:t>
      </w:r>
      <w:bookmarkEnd w:id="48"/>
    </w:p>
    <w:p w:rsidR="004D2BA4" w:rsidRDefault="004D2BA4" w:rsidP="004D2BA4">
      <w:pPr>
        <w:keepNext/>
        <w:keepLines/>
      </w:pPr>
      <w:r>
        <w:t>To delete matching entities rather than querying for them, click the Delete button to the right of the Query button. All entities matching the query will be permanently deleted.</w:t>
      </w:r>
    </w:p>
    <w:p w:rsidR="004D2BA4" w:rsidRDefault="004D2BA4" w:rsidP="004D2BA4">
      <w:pPr>
        <w:keepNext/>
        <w:keepLines/>
      </w:pPr>
      <w:r>
        <w:rPr>
          <w:noProof/>
        </w:rPr>
        <w:drawing>
          <wp:inline distT="0" distB="0" distL="0" distR="0" wp14:anchorId="78F72424" wp14:editId="3C32626E">
            <wp:extent cx="4328160" cy="19812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328160" cy="1981200"/>
                    </a:xfrm>
                    <a:prstGeom prst="rect">
                      <a:avLst/>
                    </a:prstGeom>
                  </pic:spPr>
                </pic:pic>
              </a:graphicData>
            </a:graphic>
          </wp:inline>
        </w:drawing>
      </w:r>
    </w:p>
    <w:p w:rsidR="008C5D73" w:rsidRDefault="003135D0" w:rsidP="008C5D73">
      <w:pPr>
        <w:pStyle w:val="Heading2"/>
        <w:keepNext/>
        <w:keepLines/>
      </w:pPr>
      <w:bookmarkStart w:id="49" w:name="_Toc291941383"/>
      <w:r>
        <w:t>Entity</w:t>
      </w:r>
      <w:r w:rsidR="008C5D73">
        <w:t xml:space="preserve"> Actions</w:t>
      </w:r>
      <w:bookmarkEnd w:id="49"/>
    </w:p>
    <w:p w:rsidR="008C5D73" w:rsidRDefault="008C5D73" w:rsidP="008C5D73">
      <w:pPr>
        <w:keepNext/>
        <w:keepLines/>
      </w:pPr>
      <w:r>
        <w:t xml:space="preserve">The </w:t>
      </w:r>
      <w:r w:rsidR="003135D0">
        <w:t>Entity</w:t>
      </w:r>
      <w:r>
        <w:t xml:space="preserve"> toolbar allows you to take actions on </w:t>
      </w:r>
      <w:r w:rsidR="003135D0">
        <w:t>table entities</w:t>
      </w:r>
      <w:r>
        <w:t>.</w:t>
      </w:r>
    </w:p>
    <w:p w:rsidR="008C5D73" w:rsidRDefault="003135D0" w:rsidP="008C5D73">
      <w:r>
        <w:rPr>
          <w:noProof/>
        </w:rPr>
        <w:drawing>
          <wp:inline distT="0" distB="0" distL="0" distR="0">
            <wp:extent cx="2719070" cy="701040"/>
            <wp:effectExtent l="0" t="0" r="508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19070" cy="701040"/>
                    </a:xfrm>
                    <a:prstGeom prst="rect">
                      <a:avLst/>
                    </a:prstGeom>
                    <a:noFill/>
                    <a:ln>
                      <a:noFill/>
                    </a:ln>
                  </pic:spPr>
                </pic:pic>
              </a:graphicData>
            </a:graphic>
          </wp:inline>
        </w:drawing>
      </w:r>
    </w:p>
    <w:p w:rsidR="008C5D73" w:rsidRDefault="008C5D73" w:rsidP="008C5D73">
      <w:r>
        <w:t xml:space="preserve">The </w:t>
      </w:r>
      <w:r w:rsidR="003135D0">
        <w:t>entity</w:t>
      </w:r>
      <w:r>
        <w:t xml:space="preserve"> actions are:</w:t>
      </w:r>
    </w:p>
    <w:p w:rsidR="008C5D73" w:rsidRDefault="003135D0" w:rsidP="008C5D73">
      <w:pPr>
        <w:pStyle w:val="ListParagraph"/>
        <w:numPr>
          <w:ilvl w:val="0"/>
          <w:numId w:val="2"/>
        </w:numPr>
      </w:pPr>
      <w:r>
        <w:t>Edit Entity</w:t>
      </w:r>
    </w:p>
    <w:p w:rsidR="008C5D73" w:rsidRDefault="008C5D73" w:rsidP="008C5D73">
      <w:pPr>
        <w:pStyle w:val="ListParagraph"/>
        <w:numPr>
          <w:ilvl w:val="0"/>
          <w:numId w:val="2"/>
        </w:numPr>
      </w:pPr>
      <w:r>
        <w:t xml:space="preserve">New </w:t>
      </w:r>
      <w:r w:rsidR="003135D0">
        <w:t>Entity</w:t>
      </w:r>
    </w:p>
    <w:p w:rsidR="008C5D73" w:rsidRDefault="008C5D73" w:rsidP="008C5D73">
      <w:pPr>
        <w:pStyle w:val="ListParagraph"/>
        <w:numPr>
          <w:ilvl w:val="0"/>
          <w:numId w:val="2"/>
        </w:numPr>
      </w:pPr>
      <w:r>
        <w:t xml:space="preserve">Copy </w:t>
      </w:r>
      <w:r w:rsidR="00497CE7">
        <w:t>Entity</w:t>
      </w:r>
    </w:p>
    <w:p w:rsidR="008C5D73" w:rsidRDefault="008C5D73" w:rsidP="008C5D73">
      <w:pPr>
        <w:pStyle w:val="ListParagraph"/>
        <w:numPr>
          <w:ilvl w:val="0"/>
          <w:numId w:val="2"/>
        </w:numPr>
      </w:pPr>
      <w:r>
        <w:t xml:space="preserve">Delete </w:t>
      </w:r>
      <w:r w:rsidR="00497CE7">
        <w:t>Entity</w:t>
      </w:r>
    </w:p>
    <w:p w:rsidR="008C5D73" w:rsidRDefault="008C5D73" w:rsidP="008C5D73">
      <w:pPr>
        <w:pStyle w:val="ListParagraph"/>
        <w:numPr>
          <w:ilvl w:val="0"/>
          <w:numId w:val="2"/>
        </w:numPr>
      </w:pPr>
      <w:r>
        <w:t xml:space="preserve">Upload </w:t>
      </w:r>
      <w:r w:rsidR="00497CE7">
        <w:t>Entities</w:t>
      </w:r>
    </w:p>
    <w:p w:rsidR="008C5D73" w:rsidRDefault="008C5D73" w:rsidP="008C5D73">
      <w:pPr>
        <w:pStyle w:val="ListParagraph"/>
        <w:numPr>
          <w:ilvl w:val="0"/>
          <w:numId w:val="2"/>
        </w:numPr>
      </w:pPr>
      <w:r>
        <w:t xml:space="preserve">Download </w:t>
      </w:r>
      <w:r w:rsidR="00497CE7">
        <w:t>Entities</w:t>
      </w:r>
    </w:p>
    <w:p w:rsidR="008C5D73" w:rsidRDefault="004D2BA4" w:rsidP="008C5D73">
      <w:pPr>
        <w:pStyle w:val="Heading3"/>
      </w:pPr>
      <w:bookmarkStart w:id="50" w:name="_Toc291941384"/>
      <w:r>
        <w:lastRenderedPageBreak/>
        <w:t>Editing</w:t>
      </w:r>
      <w:r w:rsidR="008C5D73">
        <w:t xml:space="preserve"> </w:t>
      </w:r>
      <w:r>
        <w:t>an Entity</w:t>
      </w:r>
      <w:bookmarkEnd w:id="50"/>
    </w:p>
    <w:p w:rsidR="004D2BA4" w:rsidRDefault="008C5D73" w:rsidP="004D2BA4">
      <w:r>
        <w:t>To view</w:t>
      </w:r>
      <w:r w:rsidR="004D2BA4">
        <w:t xml:space="preserve"> or edit</w:t>
      </w:r>
      <w:r>
        <w:t xml:space="preserve"> </w:t>
      </w:r>
      <w:r w:rsidR="004D2BA4">
        <w:t>an entity</w:t>
      </w:r>
      <w:r>
        <w:t xml:space="preserve">, either double-click it, or select it and click the </w:t>
      </w:r>
      <w:r w:rsidR="008638B9">
        <w:t>Edit</w:t>
      </w:r>
      <w:r>
        <w:t xml:space="preserve"> button on the </w:t>
      </w:r>
      <w:r w:rsidR="004D2BA4">
        <w:t>Entity</w:t>
      </w:r>
      <w:r>
        <w:t xml:space="preserve"> toolbar. </w:t>
      </w:r>
      <w:r w:rsidR="004D2BA4">
        <w:t xml:space="preserve">An entity detail dialog appears showing the entity’s properties. </w:t>
      </w:r>
    </w:p>
    <w:p w:rsidR="004D2BA4" w:rsidRDefault="004D2BA4" w:rsidP="004D2BA4">
      <w:r>
        <w:t>The entity properties (name, data type, value) may be edited, and you may add or remove properties. To enter a null value, enter “null”.</w:t>
      </w:r>
    </w:p>
    <w:p w:rsidR="008C5D73" w:rsidRDefault="004D2BA4" w:rsidP="004D2BA4">
      <w:r>
        <w:t xml:space="preserve">Clicking Update Entity will update the record. </w:t>
      </w:r>
      <w:r w:rsidR="008638B9">
        <w:t xml:space="preserve">RowKey is a required field. </w:t>
      </w:r>
      <w:r>
        <w:t>If the update changers the PartitionKey or RowKey, an add record / delete operation will be performed rather than an update record operation.</w:t>
      </w:r>
    </w:p>
    <w:p w:rsidR="008C5D73" w:rsidRDefault="004D2BA4" w:rsidP="008C5D73">
      <w:r>
        <w:rPr>
          <w:noProof/>
        </w:rPr>
        <w:drawing>
          <wp:inline distT="0" distB="0" distL="0" distR="0" wp14:anchorId="29688E9A" wp14:editId="2B3360F2">
            <wp:extent cx="4000500" cy="34290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000500" cy="3429000"/>
                    </a:xfrm>
                    <a:prstGeom prst="rect">
                      <a:avLst/>
                    </a:prstGeom>
                  </pic:spPr>
                </pic:pic>
              </a:graphicData>
            </a:graphic>
          </wp:inline>
        </w:drawing>
      </w:r>
    </w:p>
    <w:p w:rsidR="008C5D73" w:rsidRDefault="008C5D73" w:rsidP="008C5D73">
      <w:pPr>
        <w:pStyle w:val="Heading3"/>
      </w:pPr>
      <w:bookmarkStart w:id="51" w:name="_Toc291941385"/>
      <w:r>
        <w:t xml:space="preserve">Creating a New </w:t>
      </w:r>
      <w:r w:rsidR="004D2BA4">
        <w:t>entity</w:t>
      </w:r>
      <w:bookmarkEnd w:id="51"/>
    </w:p>
    <w:p w:rsidR="008C5D73" w:rsidRDefault="008C5D73" w:rsidP="004D2BA4">
      <w:r>
        <w:t xml:space="preserve">To create a new </w:t>
      </w:r>
      <w:r w:rsidR="004D2BA4">
        <w:t>entity</w:t>
      </w:r>
      <w:r>
        <w:t xml:space="preserve">, click the New button in the </w:t>
      </w:r>
      <w:r w:rsidR="004D2BA4">
        <w:t>Entity</w:t>
      </w:r>
      <w:r>
        <w:t xml:space="preserve"> toolbar. </w:t>
      </w:r>
      <w:r w:rsidR="004D2BA4">
        <w:t xml:space="preserve">Schema (columns names/types) detected from the last query will be pre-loaded but you are free to make changes a desired. Edit the properties as described above under </w:t>
      </w:r>
      <w:r w:rsidR="004D2BA4" w:rsidRPr="004D2BA4">
        <w:rPr>
          <w:i/>
        </w:rPr>
        <w:t>Editing an Entity</w:t>
      </w:r>
      <w:r w:rsidR="004D2BA4">
        <w:t>. RowKey is a required field.</w:t>
      </w:r>
      <w:r w:rsidR="008638B9">
        <w:t xml:space="preserve"> Click Create Entity to create the new entity. The last query will refresh.</w:t>
      </w:r>
    </w:p>
    <w:p w:rsidR="004D2BA4" w:rsidRDefault="004D2BA4" w:rsidP="004D2BA4">
      <w:r>
        <w:rPr>
          <w:noProof/>
        </w:rPr>
        <w:lastRenderedPageBreak/>
        <w:drawing>
          <wp:inline distT="0" distB="0" distL="0" distR="0" wp14:anchorId="472E1194" wp14:editId="4D653F8B">
            <wp:extent cx="4000500" cy="34290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000500" cy="3429000"/>
                    </a:xfrm>
                    <a:prstGeom prst="rect">
                      <a:avLst/>
                    </a:prstGeom>
                  </pic:spPr>
                </pic:pic>
              </a:graphicData>
            </a:graphic>
          </wp:inline>
        </w:drawing>
      </w:r>
    </w:p>
    <w:p w:rsidR="008C5D73" w:rsidRDefault="008C5D73" w:rsidP="008C5D73">
      <w:pPr>
        <w:pStyle w:val="Heading3"/>
        <w:keepNext/>
        <w:keepLines/>
      </w:pPr>
      <w:bookmarkStart w:id="52" w:name="_Toc291941386"/>
      <w:r>
        <w:lastRenderedPageBreak/>
        <w:t xml:space="preserve">Copying </w:t>
      </w:r>
      <w:r w:rsidR="008638B9">
        <w:t>an Entity</w:t>
      </w:r>
      <w:bookmarkEnd w:id="52"/>
    </w:p>
    <w:p w:rsidR="008C5D73" w:rsidRDefault="008C5D73" w:rsidP="008C5D73">
      <w:pPr>
        <w:keepNext/>
        <w:keepLines/>
      </w:pPr>
      <w:r>
        <w:t xml:space="preserve">To copy the selected </w:t>
      </w:r>
      <w:r w:rsidR="008638B9">
        <w:t>entity</w:t>
      </w:r>
      <w:r>
        <w:t xml:space="preserve">, click the Copy button in the </w:t>
      </w:r>
      <w:r w:rsidR="008638B9">
        <w:t>Entity</w:t>
      </w:r>
      <w:r>
        <w:t xml:space="preserve"> toolbar. </w:t>
      </w:r>
      <w:r w:rsidR="008638B9">
        <w:t xml:space="preserve">Make desired alterations to the properties. Note you must change the PartitionKey and/or RowKey. </w:t>
      </w:r>
      <w:r>
        <w:t xml:space="preserve">Click Copy </w:t>
      </w:r>
      <w:r w:rsidR="008638B9">
        <w:t>Entity</w:t>
      </w:r>
      <w:r>
        <w:t xml:space="preserve"> to create a new </w:t>
      </w:r>
      <w:r w:rsidR="008638B9">
        <w:t>entity</w:t>
      </w:r>
      <w:r>
        <w:t>.</w:t>
      </w:r>
    </w:p>
    <w:p w:rsidR="008C5D73" w:rsidRDefault="008638B9" w:rsidP="008C5D73">
      <w:pPr>
        <w:keepNext/>
        <w:keepLines/>
      </w:pPr>
      <w:r>
        <w:rPr>
          <w:noProof/>
        </w:rPr>
        <w:drawing>
          <wp:inline distT="0" distB="0" distL="0" distR="0" wp14:anchorId="19033B67" wp14:editId="2C0A91D2">
            <wp:extent cx="4000500" cy="34290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000500" cy="3429000"/>
                    </a:xfrm>
                    <a:prstGeom prst="rect">
                      <a:avLst/>
                    </a:prstGeom>
                  </pic:spPr>
                </pic:pic>
              </a:graphicData>
            </a:graphic>
          </wp:inline>
        </w:drawing>
      </w:r>
    </w:p>
    <w:p w:rsidR="008C5D73" w:rsidRDefault="008638B9" w:rsidP="008C5D73">
      <w:pPr>
        <w:pStyle w:val="Heading3"/>
        <w:keepNext/>
        <w:keepLines/>
      </w:pPr>
      <w:bookmarkStart w:id="53" w:name="_Toc291941387"/>
      <w:r>
        <w:t>deleting</w:t>
      </w:r>
      <w:r w:rsidR="008C5D73">
        <w:t xml:space="preserve"> </w:t>
      </w:r>
      <w:r>
        <w:t>an Entity</w:t>
      </w:r>
      <w:bookmarkEnd w:id="53"/>
    </w:p>
    <w:p w:rsidR="008C5D73" w:rsidRDefault="008C5D73" w:rsidP="008C5D73">
      <w:pPr>
        <w:keepNext/>
        <w:keepLines/>
      </w:pPr>
      <w:r>
        <w:t xml:space="preserve">To delete one or more </w:t>
      </w:r>
      <w:r w:rsidR="008638B9">
        <w:t>entities</w:t>
      </w:r>
      <w:r>
        <w:t xml:space="preserve">, select the </w:t>
      </w:r>
      <w:r w:rsidR="008638B9">
        <w:t>entities</w:t>
      </w:r>
      <w:r>
        <w:t xml:space="preserve">(s) to be deleted then click the Delete button in the </w:t>
      </w:r>
      <w:r w:rsidR="008638B9">
        <w:t>Entity</w:t>
      </w:r>
      <w:r>
        <w:t xml:space="preserve"> toolbar. If you confirm the delete, the selected </w:t>
      </w:r>
      <w:r w:rsidR="008638B9">
        <w:t>entities</w:t>
      </w:r>
      <w:r>
        <w:t xml:space="preserve"> will be permanently deleted.</w:t>
      </w:r>
    </w:p>
    <w:p w:rsidR="008C5D73" w:rsidRDefault="008638B9" w:rsidP="00D4080F">
      <w:r>
        <w:rPr>
          <w:noProof/>
        </w:rPr>
        <w:drawing>
          <wp:inline distT="0" distB="0" distL="0" distR="0" wp14:anchorId="7B97AD0C" wp14:editId="3A7A8CF9">
            <wp:extent cx="3825240" cy="1828800"/>
            <wp:effectExtent l="0" t="0" r="381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825240" cy="1828800"/>
                    </a:xfrm>
                    <a:prstGeom prst="rect">
                      <a:avLst/>
                    </a:prstGeom>
                  </pic:spPr>
                </pic:pic>
              </a:graphicData>
            </a:graphic>
          </wp:inline>
        </w:drawing>
      </w:r>
    </w:p>
    <w:p w:rsidR="008C5D73" w:rsidRDefault="008C5D73" w:rsidP="00D4080F">
      <w:pPr>
        <w:pStyle w:val="Heading3"/>
        <w:keepNext/>
        <w:keepLines/>
      </w:pPr>
      <w:bookmarkStart w:id="54" w:name="_Toc291941388"/>
      <w:r>
        <w:lastRenderedPageBreak/>
        <w:t xml:space="preserve">Uploading </w:t>
      </w:r>
      <w:r w:rsidR="008638B9">
        <w:t>Entities</w:t>
      </w:r>
      <w:bookmarkEnd w:id="54"/>
    </w:p>
    <w:p w:rsidR="00EF5E76" w:rsidRDefault="00EF5E76" w:rsidP="00EF5E76">
      <w:r>
        <w:t>Table entities can be uploaded from a local file in one of several available formats. To upload entities from disk, select the table to upload to and click the Upload button on the Entities toolbar. In the Upload Dialog that appears, specify a format, options, and an input file. Click Upload to upload or Cancel to abort.</w:t>
      </w:r>
    </w:p>
    <w:p w:rsidR="00EF5E76" w:rsidRDefault="00EF5E76" w:rsidP="00EF5E76">
      <w:pPr>
        <w:pStyle w:val="ListParagraph"/>
        <w:numPr>
          <w:ilvl w:val="0"/>
          <w:numId w:val="7"/>
        </w:numPr>
      </w:pPr>
      <w:r w:rsidRPr="00F843FA">
        <w:rPr>
          <w:i/>
        </w:rPr>
        <w:t>Table name</w:t>
      </w:r>
      <w:r>
        <w:t>. The table name to export.</w:t>
      </w:r>
    </w:p>
    <w:p w:rsidR="00EF5E76" w:rsidRDefault="00EF5E76" w:rsidP="00EF5E76">
      <w:pPr>
        <w:pStyle w:val="ListParagraph"/>
        <w:numPr>
          <w:ilvl w:val="0"/>
          <w:numId w:val="7"/>
        </w:numPr>
      </w:pPr>
      <w:r w:rsidRPr="00F843FA">
        <w:rPr>
          <w:i/>
        </w:rPr>
        <w:t>Destination file name</w:t>
      </w:r>
      <w:r>
        <w:t>. The file to save to. Click the browse button to select and output folder and file.</w:t>
      </w:r>
    </w:p>
    <w:p w:rsidR="00EF5E76" w:rsidRDefault="00EF5E76" w:rsidP="00EF5E76">
      <w:pPr>
        <w:pStyle w:val="ListParagraph"/>
        <w:numPr>
          <w:ilvl w:val="0"/>
          <w:numId w:val="6"/>
        </w:numPr>
      </w:pPr>
      <w:r>
        <w:rPr>
          <w:i/>
        </w:rPr>
        <w:t>Format</w:t>
      </w:r>
      <w:r>
        <w:t>. The format to export to:</w:t>
      </w:r>
    </w:p>
    <w:p w:rsidR="00EF5E76" w:rsidRDefault="00EF5E76" w:rsidP="00EF5E76">
      <w:pPr>
        <w:pStyle w:val="ListParagraph"/>
        <w:numPr>
          <w:ilvl w:val="1"/>
          <w:numId w:val="6"/>
        </w:numPr>
      </w:pPr>
      <w:r>
        <w:t>Comma-Separated Values (CSV) file, which can be edited with Excel</w:t>
      </w:r>
    </w:p>
    <w:p w:rsidR="00EF5E76" w:rsidRDefault="00EF5E76" w:rsidP="00EF5E76">
      <w:pPr>
        <w:pStyle w:val="ListParagraph"/>
        <w:numPr>
          <w:ilvl w:val="1"/>
          <w:numId w:val="6"/>
        </w:numPr>
      </w:pPr>
      <w:r>
        <w:t>Plain XML file</w:t>
      </w:r>
    </w:p>
    <w:p w:rsidR="00EF5E76" w:rsidRDefault="00EF5E76" w:rsidP="00EF5E76">
      <w:pPr>
        <w:pStyle w:val="ListParagraph"/>
        <w:numPr>
          <w:ilvl w:val="1"/>
          <w:numId w:val="6"/>
        </w:numPr>
      </w:pPr>
      <w:r>
        <w:t>AtomPub XML file</w:t>
      </w:r>
    </w:p>
    <w:p w:rsidR="00EF5E76" w:rsidRPr="00F843FA" w:rsidRDefault="00EF5E76" w:rsidP="00EF5E76">
      <w:pPr>
        <w:pStyle w:val="ListParagraph"/>
        <w:numPr>
          <w:ilvl w:val="0"/>
          <w:numId w:val="6"/>
        </w:numPr>
        <w:rPr>
          <w:i/>
        </w:rPr>
      </w:pPr>
      <w:r>
        <w:rPr>
          <w:i/>
        </w:rPr>
        <w:t>Options</w:t>
      </w:r>
      <w:r>
        <w:t>. Import options:</w:t>
      </w:r>
    </w:p>
    <w:p w:rsidR="00EF5E76" w:rsidRPr="00EF5E76" w:rsidRDefault="00EF5E76" w:rsidP="00EF5E76">
      <w:pPr>
        <w:pStyle w:val="ListParagraph"/>
        <w:numPr>
          <w:ilvl w:val="1"/>
          <w:numId w:val="6"/>
        </w:numPr>
        <w:rPr>
          <w:i/>
        </w:rPr>
      </w:pPr>
      <w:r>
        <w:rPr>
          <w:i/>
        </w:rPr>
        <w:t>File data contains a column header row</w:t>
      </w:r>
      <w:r>
        <w:t>. Applies to CSV files only. If checked, the first row of imported data is expected to be a list of column names. Example:</w:t>
      </w:r>
      <w:r>
        <w:br/>
      </w:r>
      <w:r w:rsidRPr="00EF5E76">
        <w:rPr>
          <w:rFonts w:ascii="Consolas" w:hAnsi="Consolas" w:cs="Consolas"/>
          <w:color w:val="808080" w:themeColor="background1" w:themeShade="80"/>
          <w:sz w:val="16"/>
        </w:rPr>
        <w:t>PartitionKey,RowKey,Timestamp,CustId,Company,StartDate,IsActive</w:t>
      </w:r>
      <w:r>
        <w:rPr>
          <w:rFonts w:ascii="Consolas" w:hAnsi="Consolas" w:cs="Consolas"/>
          <w:sz w:val="18"/>
        </w:rPr>
        <w:br/>
      </w:r>
      <w:r>
        <w:t>Column names may optionally specify a type as well. Example:</w:t>
      </w:r>
      <w:r w:rsidRPr="00EF5E76">
        <w:rPr>
          <w:rFonts w:ascii="Consolas" w:hAnsi="Consolas" w:cs="Consolas"/>
          <w:sz w:val="18"/>
        </w:rPr>
        <w:br/>
      </w:r>
      <w:r w:rsidRPr="00EF5E76">
        <w:rPr>
          <w:rFonts w:ascii="Consolas" w:hAnsi="Consolas" w:cs="Consolas"/>
          <w:color w:val="808080" w:themeColor="background1" w:themeShade="80"/>
          <w:sz w:val="16"/>
        </w:rPr>
        <w:t>PartitionKey,RowKey,Timestamp,CustId:int,Company,StartDate:datetime,IsActive:bool</w:t>
      </w:r>
    </w:p>
    <w:p w:rsidR="00EF5E76" w:rsidRDefault="00EF5E76" w:rsidP="00EF5E76">
      <w:r>
        <w:rPr>
          <w:noProof/>
        </w:rPr>
        <w:drawing>
          <wp:inline distT="0" distB="0" distL="0" distR="0" wp14:anchorId="5DBD0F6A" wp14:editId="1A297626">
            <wp:extent cx="4091940" cy="2758440"/>
            <wp:effectExtent l="0" t="0" r="381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091940" cy="2758440"/>
                    </a:xfrm>
                    <a:prstGeom prst="rect">
                      <a:avLst/>
                    </a:prstGeom>
                  </pic:spPr>
                </pic:pic>
              </a:graphicData>
            </a:graphic>
          </wp:inline>
        </w:drawing>
      </w:r>
    </w:p>
    <w:p w:rsidR="00EF5E76" w:rsidRDefault="00EF5E76" w:rsidP="00EF5E76">
      <w:r>
        <w:t>Once you click Upload, the upload will proceed in the background. When it is completed the number of successful and failed entity imports will be displayed in the bottom status area.</w:t>
      </w:r>
    </w:p>
    <w:p w:rsidR="008C5D73" w:rsidRDefault="008C5D73" w:rsidP="007E6847">
      <w:pPr>
        <w:pStyle w:val="Heading3"/>
        <w:keepNext/>
        <w:keepLines/>
      </w:pPr>
      <w:bookmarkStart w:id="55" w:name="_Toc291941389"/>
      <w:r>
        <w:lastRenderedPageBreak/>
        <w:t xml:space="preserve">Downloading </w:t>
      </w:r>
      <w:r w:rsidR="008638B9">
        <w:t>entities</w:t>
      </w:r>
      <w:bookmarkEnd w:id="55"/>
    </w:p>
    <w:p w:rsidR="00F843FA" w:rsidRDefault="00F843FA" w:rsidP="007E6847">
      <w:pPr>
        <w:keepNext/>
        <w:keepLines/>
      </w:pPr>
      <w:r>
        <w:t xml:space="preserve">A table collection of entities can be downloaded to a local file in one of several available formats. </w:t>
      </w:r>
      <w:r w:rsidR="008C5D73">
        <w:t xml:space="preserve">To download one or more </w:t>
      </w:r>
      <w:r w:rsidR="00D4080F">
        <w:t xml:space="preserve">entities to local disk, </w:t>
      </w:r>
      <w:r w:rsidR="008C5D73">
        <w:t xml:space="preserve">select the </w:t>
      </w:r>
      <w:r>
        <w:t>table to</w:t>
      </w:r>
      <w:r w:rsidR="008C5D73">
        <w:t xml:space="preserve"> download and click the Download button on the </w:t>
      </w:r>
      <w:r w:rsidR="00D4080F">
        <w:t>Entities</w:t>
      </w:r>
      <w:r w:rsidR="008C5D73">
        <w:t xml:space="preserve"> toolbar.</w:t>
      </w:r>
      <w:r>
        <w:t xml:space="preserve"> In the Download Dialog that appears, specify a format, options, and an output file. Click Download to download or Cancel to abort.</w:t>
      </w:r>
    </w:p>
    <w:p w:rsidR="00F843FA" w:rsidRDefault="00F843FA" w:rsidP="007E6847">
      <w:pPr>
        <w:pStyle w:val="ListParagraph"/>
        <w:keepNext/>
        <w:keepLines/>
        <w:numPr>
          <w:ilvl w:val="0"/>
          <w:numId w:val="7"/>
        </w:numPr>
      </w:pPr>
      <w:r w:rsidRPr="00F843FA">
        <w:rPr>
          <w:i/>
        </w:rPr>
        <w:t>Table name</w:t>
      </w:r>
      <w:r>
        <w:t>. The table name to export.</w:t>
      </w:r>
    </w:p>
    <w:p w:rsidR="00F843FA" w:rsidRDefault="00F843FA" w:rsidP="007E6847">
      <w:pPr>
        <w:pStyle w:val="ListParagraph"/>
        <w:keepNext/>
        <w:keepLines/>
        <w:numPr>
          <w:ilvl w:val="0"/>
          <w:numId w:val="7"/>
        </w:numPr>
      </w:pPr>
      <w:r w:rsidRPr="00F843FA">
        <w:rPr>
          <w:i/>
        </w:rPr>
        <w:t>Destination file name</w:t>
      </w:r>
      <w:r>
        <w:t>. The file to save to. Click the browse button to select and output folder and file.</w:t>
      </w:r>
    </w:p>
    <w:p w:rsidR="00F843FA" w:rsidRDefault="00F843FA" w:rsidP="007E6847">
      <w:pPr>
        <w:pStyle w:val="ListParagraph"/>
        <w:keepNext/>
        <w:keepLines/>
        <w:numPr>
          <w:ilvl w:val="0"/>
          <w:numId w:val="6"/>
        </w:numPr>
      </w:pPr>
      <w:r>
        <w:rPr>
          <w:i/>
        </w:rPr>
        <w:t>Format</w:t>
      </w:r>
      <w:r>
        <w:t>. The format to export to:</w:t>
      </w:r>
    </w:p>
    <w:p w:rsidR="00F843FA" w:rsidRDefault="00F843FA" w:rsidP="007E6847">
      <w:pPr>
        <w:pStyle w:val="ListParagraph"/>
        <w:keepNext/>
        <w:keepLines/>
        <w:numPr>
          <w:ilvl w:val="1"/>
          <w:numId w:val="6"/>
        </w:numPr>
      </w:pPr>
      <w:r>
        <w:t>Comma-Separated Values (CSV) file, which can be edited with Excel</w:t>
      </w:r>
    </w:p>
    <w:p w:rsidR="00F843FA" w:rsidRDefault="00F843FA" w:rsidP="007E6847">
      <w:pPr>
        <w:pStyle w:val="ListParagraph"/>
        <w:keepNext/>
        <w:keepLines/>
        <w:numPr>
          <w:ilvl w:val="1"/>
          <w:numId w:val="6"/>
        </w:numPr>
      </w:pPr>
      <w:r>
        <w:t>Plain XML file</w:t>
      </w:r>
    </w:p>
    <w:p w:rsidR="00F843FA" w:rsidRDefault="00F843FA" w:rsidP="007E6847">
      <w:pPr>
        <w:pStyle w:val="ListParagraph"/>
        <w:keepNext/>
        <w:keepLines/>
        <w:numPr>
          <w:ilvl w:val="1"/>
          <w:numId w:val="6"/>
        </w:numPr>
      </w:pPr>
      <w:r>
        <w:t>AtomPub XML file</w:t>
      </w:r>
    </w:p>
    <w:p w:rsidR="00F843FA" w:rsidRPr="00F843FA" w:rsidRDefault="00F843FA" w:rsidP="00F843FA">
      <w:pPr>
        <w:pStyle w:val="ListParagraph"/>
        <w:numPr>
          <w:ilvl w:val="0"/>
          <w:numId w:val="6"/>
        </w:numPr>
        <w:rPr>
          <w:i/>
        </w:rPr>
      </w:pPr>
      <w:r>
        <w:rPr>
          <w:i/>
        </w:rPr>
        <w:t>Options</w:t>
      </w:r>
      <w:r>
        <w:t>. Export options:</w:t>
      </w:r>
    </w:p>
    <w:p w:rsidR="00F843FA" w:rsidRPr="00F843FA" w:rsidRDefault="00F843FA" w:rsidP="00F843FA">
      <w:pPr>
        <w:pStyle w:val="ListParagraph"/>
        <w:numPr>
          <w:ilvl w:val="1"/>
          <w:numId w:val="6"/>
        </w:numPr>
        <w:rPr>
          <w:i/>
        </w:rPr>
      </w:pPr>
      <w:r>
        <w:rPr>
          <w:i/>
        </w:rPr>
        <w:t>Output a column header row</w:t>
      </w:r>
      <w:r>
        <w:t>. Applies to CSV files only. If checked, the first row of exported data will list column names. Example:</w:t>
      </w:r>
      <w:r>
        <w:br/>
      </w:r>
      <w:r w:rsidRPr="00EF5E76">
        <w:rPr>
          <w:rFonts w:ascii="Consolas" w:hAnsi="Consolas" w:cs="Consolas"/>
          <w:color w:val="808080" w:themeColor="background1" w:themeShade="80"/>
          <w:sz w:val="16"/>
        </w:rPr>
        <w:t>PartitionKey,RowKey,Timestamp,CustId,Company,StartDate,IsActive</w:t>
      </w:r>
    </w:p>
    <w:p w:rsidR="00F843FA" w:rsidRPr="00F843FA" w:rsidRDefault="00F843FA" w:rsidP="00F843FA">
      <w:pPr>
        <w:pStyle w:val="ListParagraph"/>
        <w:numPr>
          <w:ilvl w:val="1"/>
          <w:numId w:val="6"/>
        </w:numPr>
        <w:rPr>
          <w:i/>
        </w:rPr>
      </w:pPr>
      <w:r>
        <w:rPr>
          <w:i/>
        </w:rPr>
        <w:t>Include type definitions</w:t>
      </w:r>
      <w:r>
        <w:t>. Applies to CSV files only. If checked, the header row of column names will also include column type information. Example:</w:t>
      </w:r>
      <w:r>
        <w:br/>
      </w:r>
      <w:r w:rsidRPr="00EF5E76">
        <w:rPr>
          <w:rFonts w:ascii="Consolas" w:hAnsi="Consolas" w:cs="Consolas"/>
          <w:color w:val="808080" w:themeColor="background1" w:themeShade="80"/>
          <w:sz w:val="16"/>
        </w:rPr>
        <w:t>PartitionKey,RowKey,Timestamp,CustId:int,Company,StartDate:datetime,IsActive:bool</w:t>
      </w:r>
    </w:p>
    <w:p w:rsidR="00F843FA" w:rsidRPr="00F843FA" w:rsidRDefault="00F843FA" w:rsidP="00EF5E76">
      <w:pPr>
        <w:pStyle w:val="ListParagraph"/>
        <w:numPr>
          <w:ilvl w:val="1"/>
          <w:numId w:val="6"/>
        </w:numPr>
        <w:rPr>
          <w:i/>
        </w:rPr>
      </w:pPr>
      <w:r>
        <w:rPr>
          <w:i/>
        </w:rPr>
        <w:t>Include null values</w:t>
      </w:r>
      <w:r>
        <w:t xml:space="preserve">. If checked, null values will be included in the output and marked to as null values. For a CSV </w:t>
      </w:r>
      <w:r w:rsidR="008A5434">
        <w:t>file</w:t>
      </w:r>
      <w:r>
        <w:t xml:space="preserve"> </w:t>
      </w:r>
      <w:r w:rsidR="008A5434">
        <w:t xml:space="preserve">the word “null” is output to indicate a null. </w:t>
      </w:r>
      <w:r>
        <w:t xml:space="preserve">For XML files a null attribute is </w:t>
      </w:r>
      <w:r w:rsidR="008A5434">
        <w:t>rendered. These values area translated back to null property values if the file is subsequently uploaded back into table storage.</w:t>
      </w:r>
    </w:p>
    <w:p w:rsidR="00F843FA" w:rsidRDefault="00F843FA" w:rsidP="008C5D73">
      <w:r>
        <w:rPr>
          <w:noProof/>
        </w:rPr>
        <w:drawing>
          <wp:inline distT="0" distB="0" distL="0" distR="0" wp14:anchorId="2A06EE68" wp14:editId="57E1070F">
            <wp:extent cx="4130040" cy="2948940"/>
            <wp:effectExtent l="0" t="0" r="381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4130040" cy="2948940"/>
                    </a:xfrm>
                    <a:prstGeom prst="rect">
                      <a:avLst/>
                    </a:prstGeom>
                  </pic:spPr>
                </pic:pic>
              </a:graphicData>
            </a:graphic>
          </wp:inline>
        </w:drawing>
      </w:r>
    </w:p>
    <w:p w:rsidR="00EF5E76" w:rsidRDefault="00EF5E76" w:rsidP="008C5D73">
      <w:r>
        <w:t xml:space="preserve">Once you click Download, the download will proceed in the background. When it is completed </w:t>
      </w:r>
      <w:r w:rsidR="007E6847">
        <w:t>a completion status will be</w:t>
      </w:r>
      <w:r>
        <w:t xml:space="preserve"> displayed in the bottom status area.</w:t>
      </w:r>
    </w:p>
    <w:p w:rsidR="00F50979" w:rsidRPr="005E1F3C" w:rsidRDefault="00F50979" w:rsidP="005E1F3C"/>
    <w:sectPr w:rsidR="00F50979" w:rsidRPr="005E1F3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125B5E"/>
    <w:multiLevelType w:val="hybridMultilevel"/>
    <w:tmpl w:val="BAF874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BC43713"/>
    <w:multiLevelType w:val="hybridMultilevel"/>
    <w:tmpl w:val="32C87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FCB29B0"/>
    <w:multiLevelType w:val="hybridMultilevel"/>
    <w:tmpl w:val="F4643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4DD36B8"/>
    <w:multiLevelType w:val="hybridMultilevel"/>
    <w:tmpl w:val="D72A12DA"/>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4">
    <w:nsid w:val="3D4F3C89"/>
    <w:multiLevelType w:val="hybridMultilevel"/>
    <w:tmpl w:val="2A16E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4B63DC6"/>
    <w:multiLevelType w:val="hybridMultilevel"/>
    <w:tmpl w:val="28D4C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B386211"/>
    <w:multiLevelType w:val="hybridMultilevel"/>
    <w:tmpl w:val="BF2CA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7214735"/>
    <w:multiLevelType w:val="hybridMultilevel"/>
    <w:tmpl w:val="0E8EA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B965CBC"/>
    <w:multiLevelType w:val="hybridMultilevel"/>
    <w:tmpl w:val="AFFAA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FC8029A"/>
    <w:multiLevelType w:val="hybridMultilevel"/>
    <w:tmpl w:val="DB7E1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1"/>
  </w:num>
  <w:num w:numId="4">
    <w:abstractNumId w:val="9"/>
  </w:num>
  <w:num w:numId="5">
    <w:abstractNumId w:val="4"/>
  </w:num>
  <w:num w:numId="6">
    <w:abstractNumId w:val="0"/>
  </w:num>
  <w:num w:numId="7">
    <w:abstractNumId w:val="6"/>
  </w:num>
  <w:num w:numId="8">
    <w:abstractNumId w:val="8"/>
  </w:num>
  <w:num w:numId="9">
    <w:abstractNumId w:val="7"/>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75BF"/>
    <w:rsid w:val="00007D1C"/>
    <w:rsid w:val="00080F55"/>
    <w:rsid w:val="000A36BA"/>
    <w:rsid w:val="000E4890"/>
    <w:rsid w:val="001A7DD4"/>
    <w:rsid w:val="001D6A93"/>
    <w:rsid w:val="00221240"/>
    <w:rsid w:val="00260335"/>
    <w:rsid w:val="00264675"/>
    <w:rsid w:val="002A01BF"/>
    <w:rsid w:val="002A0700"/>
    <w:rsid w:val="003135D0"/>
    <w:rsid w:val="003E3A35"/>
    <w:rsid w:val="00465A0C"/>
    <w:rsid w:val="00497CE7"/>
    <w:rsid w:val="004D2BA4"/>
    <w:rsid w:val="004F4E04"/>
    <w:rsid w:val="0054530B"/>
    <w:rsid w:val="005E1F3C"/>
    <w:rsid w:val="00600B40"/>
    <w:rsid w:val="00742EB7"/>
    <w:rsid w:val="007875BF"/>
    <w:rsid w:val="007B54EF"/>
    <w:rsid w:val="007E6847"/>
    <w:rsid w:val="008638B9"/>
    <w:rsid w:val="008A5434"/>
    <w:rsid w:val="008C5D73"/>
    <w:rsid w:val="009B56BE"/>
    <w:rsid w:val="00A24B2A"/>
    <w:rsid w:val="00A35A70"/>
    <w:rsid w:val="00AC03D0"/>
    <w:rsid w:val="00B05A13"/>
    <w:rsid w:val="00BF1761"/>
    <w:rsid w:val="00BF3626"/>
    <w:rsid w:val="00C070C7"/>
    <w:rsid w:val="00C3045B"/>
    <w:rsid w:val="00C52896"/>
    <w:rsid w:val="00C52E04"/>
    <w:rsid w:val="00CD3316"/>
    <w:rsid w:val="00CE432F"/>
    <w:rsid w:val="00D02183"/>
    <w:rsid w:val="00D13DE5"/>
    <w:rsid w:val="00D17383"/>
    <w:rsid w:val="00D40037"/>
    <w:rsid w:val="00D4080F"/>
    <w:rsid w:val="00D56E2E"/>
    <w:rsid w:val="00DE0D14"/>
    <w:rsid w:val="00E84C3D"/>
    <w:rsid w:val="00ED42E8"/>
    <w:rsid w:val="00EF5E76"/>
    <w:rsid w:val="00F50979"/>
    <w:rsid w:val="00F843FA"/>
    <w:rsid w:val="00FB3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75BF"/>
    <w:rPr>
      <w:sz w:val="20"/>
      <w:szCs w:val="20"/>
    </w:rPr>
  </w:style>
  <w:style w:type="paragraph" w:styleId="Heading1">
    <w:name w:val="heading 1"/>
    <w:basedOn w:val="Normal"/>
    <w:next w:val="Normal"/>
    <w:link w:val="Heading1Char"/>
    <w:uiPriority w:val="9"/>
    <w:qFormat/>
    <w:rsid w:val="007875BF"/>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7875BF"/>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7875BF"/>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7875BF"/>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7875BF"/>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7875BF"/>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7875BF"/>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7875BF"/>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7875BF"/>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875BF"/>
    <w:pPr>
      <w:spacing w:before="0"/>
    </w:pPr>
    <w:rPr>
      <w:caps/>
      <w:color w:val="4F81BD" w:themeColor="accent1"/>
      <w:spacing w:val="10"/>
      <w:kern w:val="28"/>
      <w:sz w:val="52"/>
      <w:szCs w:val="52"/>
    </w:rPr>
  </w:style>
  <w:style w:type="character" w:customStyle="1" w:styleId="TitleChar">
    <w:name w:val="Title Char"/>
    <w:basedOn w:val="DefaultParagraphFont"/>
    <w:link w:val="Title"/>
    <w:uiPriority w:val="10"/>
    <w:rsid w:val="007875BF"/>
    <w:rPr>
      <w:caps/>
      <w:color w:val="4F81BD" w:themeColor="accent1"/>
      <w:spacing w:val="10"/>
      <w:kern w:val="28"/>
      <w:sz w:val="52"/>
      <w:szCs w:val="52"/>
    </w:rPr>
  </w:style>
  <w:style w:type="character" w:customStyle="1" w:styleId="Heading1Char">
    <w:name w:val="Heading 1 Char"/>
    <w:basedOn w:val="DefaultParagraphFont"/>
    <w:link w:val="Heading1"/>
    <w:uiPriority w:val="9"/>
    <w:rsid w:val="007875BF"/>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7875BF"/>
    <w:rPr>
      <w:caps/>
      <w:spacing w:val="15"/>
      <w:shd w:val="clear" w:color="auto" w:fill="DBE5F1" w:themeFill="accent1" w:themeFillTint="33"/>
    </w:rPr>
  </w:style>
  <w:style w:type="character" w:customStyle="1" w:styleId="Heading3Char">
    <w:name w:val="Heading 3 Char"/>
    <w:basedOn w:val="DefaultParagraphFont"/>
    <w:link w:val="Heading3"/>
    <w:uiPriority w:val="9"/>
    <w:rsid w:val="007875BF"/>
    <w:rPr>
      <w:caps/>
      <w:color w:val="243F60" w:themeColor="accent1" w:themeShade="7F"/>
      <w:spacing w:val="15"/>
    </w:rPr>
  </w:style>
  <w:style w:type="character" w:customStyle="1" w:styleId="Heading4Char">
    <w:name w:val="Heading 4 Char"/>
    <w:basedOn w:val="DefaultParagraphFont"/>
    <w:link w:val="Heading4"/>
    <w:uiPriority w:val="9"/>
    <w:semiHidden/>
    <w:rsid w:val="007875BF"/>
    <w:rPr>
      <w:caps/>
      <w:color w:val="365F91" w:themeColor="accent1" w:themeShade="BF"/>
      <w:spacing w:val="10"/>
    </w:rPr>
  </w:style>
  <w:style w:type="character" w:customStyle="1" w:styleId="Heading5Char">
    <w:name w:val="Heading 5 Char"/>
    <w:basedOn w:val="DefaultParagraphFont"/>
    <w:link w:val="Heading5"/>
    <w:uiPriority w:val="9"/>
    <w:semiHidden/>
    <w:rsid w:val="007875BF"/>
    <w:rPr>
      <w:caps/>
      <w:color w:val="365F91" w:themeColor="accent1" w:themeShade="BF"/>
      <w:spacing w:val="10"/>
    </w:rPr>
  </w:style>
  <w:style w:type="character" w:customStyle="1" w:styleId="Heading6Char">
    <w:name w:val="Heading 6 Char"/>
    <w:basedOn w:val="DefaultParagraphFont"/>
    <w:link w:val="Heading6"/>
    <w:uiPriority w:val="9"/>
    <w:semiHidden/>
    <w:rsid w:val="007875BF"/>
    <w:rPr>
      <w:caps/>
      <w:color w:val="365F91" w:themeColor="accent1" w:themeShade="BF"/>
      <w:spacing w:val="10"/>
    </w:rPr>
  </w:style>
  <w:style w:type="character" w:customStyle="1" w:styleId="Heading7Char">
    <w:name w:val="Heading 7 Char"/>
    <w:basedOn w:val="DefaultParagraphFont"/>
    <w:link w:val="Heading7"/>
    <w:uiPriority w:val="9"/>
    <w:semiHidden/>
    <w:rsid w:val="007875BF"/>
    <w:rPr>
      <w:caps/>
      <w:color w:val="365F91" w:themeColor="accent1" w:themeShade="BF"/>
      <w:spacing w:val="10"/>
    </w:rPr>
  </w:style>
  <w:style w:type="character" w:customStyle="1" w:styleId="Heading8Char">
    <w:name w:val="Heading 8 Char"/>
    <w:basedOn w:val="DefaultParagraphFont"/>
    <w:link w:val="Heading8"/>
    <w:uiPriority w:val="9"/>
    <w:semiHidden/>
    <w:rsid w:val="007875BF"/>
    <w:rPr>
      <w:caps/>
      <w:spacing w:val="10"/>
      <w:sz w:val="18"/>
      <w:szCs w:val="18"/>
    </w:rPr>
  </w:style>
  <w:style w:type="character" w:customStyle="1" w:styleId="Heading9Char">
    <w:name w:val="Heading 9 Char"/>
    <w:basedOn w:val="DefaultParagraphFont"/>
    <w:link w:val="Heading9"/>
    <w:uiPriority w:val="9"/>
    <w:semiHidden/>
    <w:rsid w:val="007875BF"/>
    <w:rPr>
      <w:i/>
      <w:caps/>
      <w:spacing w:val="10"/>
      <w:sz w:val="18"/>
      <w:szCs w:val="18"/>
    </w:rPr>
  </w:style>
  <w:style w:type="paragraph" w:styleId="Caption">
    <w:name w:val="caption"/>
    <w:basedOn w:val="Normal"/>
    <w:next w:val="Normal"/>
    <w:uiPriority w:val="35"/>
    <w:semiHidden/>
    <w:unhideWhenUsed/>
    <w:qFormat/>
    <w:rsid w:val="007875BF"/>
    <w:rPr>
      <w:b/>
      <w:bCs/>
      <w:color w:val="365F91" w:themeColor="accent1" w:themeShade="BF"/>
      <w:sz w:val="16"/>
      <w:szCs w:val="16"/>
    </w:rPr>
  </w:style>
  <w:style w:type="paragraph" w:styleId="Subtitle">
    <w:name w:val="Subtitle"/>
    <w:basedOn w:val="Normal"/>
    <w:next w:val="Normal"/>
    <w:link w:val="SubtitleChar"/>
    <w:uiPriority w:val="11"/>
    <w:qFormat/>
    <w:rsid w:val="007875BF"/>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7875BF"/>
    <w:rPr>
      <w:caps/>
      <w:color w:val="595959" w:themeColor="text1" w:themeTint="A6"/>
      <w:spacing w:val="10"/>
      <w:sz w:val="24"/>
      <w:szCs w:val="24"/>
    </w:rPr>
  </w:style>
  <w:style w:type="character" w:styleId="Strong">
    <w:name w:val="Strong"/>
    <w:uiPriority w:val="22"/>
    <w:qFormat/>
    <w:rsid w:val="007875BF"/>
    <w:rPr>
      <w:b/>
      <w:bCs/>
    </w:rPr>
  </w:style>
  <w:style w:type="character" w:styleId="Emphasis">
    <w:name w:val="Emphasis"/>
    <w:uiPriority w:val="20"/>
    <w:qFormat/>
    <w:rsid w:val="007875BF"/>
    <w:rPr>
      <w:caps/>
      <w:color w:val="243F60" w:themeColor="accent1" w:themeShade="7F"/>
      <w:spacing w:val="5"/>
    </w:rPr>
  </w:style>
  <w:style w:type="paragraph" w:styleId="NoSpacing">
    <w:name w:val="No Spacing"/>
    <w:basedOn w:val="Normal"/>
    <w:link w:val="NoSpacingChar"/>
    <w:uiPriority w:val="1"/>
    <w:qFormat/>
    <w:rsid w:val="007875BF"/>
    <w:pPr>
      <w:spacing w:before="0" w:after="0" w:line="240" w:lineRule="auto"/>
    </w:pPr>
  </w:style>
  <w:style w:type="character" w:customStyle="1" w:styleId="NoSpacingChar">
    <w:name w:val="No Spacing Char"/>
    <w:basedOn w:val="DefaultParagraphFont"/>
    <w:link w:val="NoSpacing"/>
    <w:uiPriority w:val="1"/>
    <w:rsid w:val="007875BF"/>
    <w:rPr>
      <w:sz w:val="20"/>
      <w:szCs w:val="20"/>
    </w:rPr>
  </w:style>
  <w:style w:type="paragraph" w:styleId="ListParagraph">
    <w:name w:val="List Paragraph"/>
    <w:basedOn w:val="Normal"/>
    <w:uiPriority w:val="34"/>
    <w:qFormat/>
    <w:rsid w:val="007875BF"/>
    <w:pPr>
      <w:ind w:left="720"/>
      <w:contextualSpacing/>
    </w:pPr>
  </w:style>
  <w:style w:type="paragraph" w:styleId="Quote">
    <w:name w:val="Quote"/>
    <w:basedOn w:val="Normal"/>
    <w:next w:val="Normal"/>
    <w:link w:val="QuoteChar"/>
    <w:uiPriority w:val="29"/>
    <w:qFormat/>
    <w:rsid w:val="007875BF"/>
    <w:rPr>
      <w:i/>
      <w:iCs/>
    </w:rPr>
  </w:style>
  <w:style w:type="character" w:customStyle="1" w:styleId="QuoteChar">
    <w:name w:val="Quote Char"/>
    <w:basedOn w:val="DefaultParagraphFont"/>
    <w:link w:val="Quote"/>
    <w:uiPriority w:val="29"/>
    <w:rsid w:val="007875BF"/>
    <w:rPr>
      <w:i/>
      <w:iCs/>
      <w:sz w:val="20"/>
      <w:szCs w:val="20"/>
    </w:rPr>
  </w:style>
  <w:style w:type="paragraph" w:styleId="IntenseQuote">
    <w:name w:val="Intense Quote"/>
    <w:basedOn w:val="Normal"/>
    <w:next w:val="Normal"/>
    <w:link w:val="IntenseQuoteChar"/>
    <w:uiPriority w:val="30"/>
    <w:qFormat/>
    <w:rsid w:val="007875BF"/>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7875BF"/>
    <w:rPr>
      <w:i/>
      <w:iCs/>
      <w:color w:val="4F81BD" w:themeColor="accent1"/>
      <w:sz w:val="20"/>
      <w:szCs w:val="20"/>
    </w:rPr>
  </w:style>
  <w:style w:type="character" w:styleId="SubtleEmphasis">
    <w:name w:val="Subtle Emphasis"/>
    <w:uiPriority w:val="19"/>
    <w:qFormat/>
    <w:rsid w:val="007875BF"/>
    <w:rPr>
      <w:i/>
      <w:iCs/>
      <w:color w:val="243F60" w:themeColor="accent1" w:themeShade="7F"/>
    </w:rPr>
  </w:style>
  <w:style w:type="character" w:styleId="IntenseEmphasis">
    <w:name w:val="Intense Emphasis"/>
    <w:uiPriority w:val="21"/>
    <w:qFormat/>
    <w:rsid w:val="007875BF"/>
    <w:rPr>
      <w:b/>
      <w:bCs/>
      <w:caps/>
      <w:color w:val="243F60" w:themeColor="accent1" w:themeShade="7F"/>
      <w:spacing w:val="10"/>
    </w:rPr>
  </w:style>
  <w:style w:type="character" w:styleId="SubtleReference">
    <w:name w:val="Subtle Reference"/>
    <w:uiPriority w:val="31"/>
    <w:qFormat/>
    <w:rsid w:val="007875BF"/>
    <w:rPr>
      <w:b/>
      <w:bCs/>
      <w:color w:val="4F81BD" w:themeColor="accent1"/>
    </w:rPr>
  </w:style>
  <w:style w:type="character" w:styleId="IntenseReference">
    <w:name w:val="Intense Reference"/>
    <w:uiPriority w:val="32"/>
    <w:qFormat/>
    <w:rsid w:val="007875BF"/>
    <w:rPr>
      <w:b/>
      <w:bCs/>
      <w:i/>
      <w:iCs/>
      <w:caps/>
      <w:color w:val="4F81BD" w:themeColor="accent1"/>
    </w:rPr>
  </w:style>
  <w:style w:type="character" w:styleId="BookTitle">
    <w:name w:val="Book Title"/>
    <w:uiPriority w:val="33"/>
    <w:qFormat/>
    <w:rsid w:val="007875BF"/>
    <w:rPr>
      <w:b/>
      <w:bCs/>
      <w:i/>
      <w:iCs/>
      <w:spacing w:val="9"/>
    </w:rPr>
  </w:style>
  <w:style w:type="paragraph" w:styleId="TOCHeading">
    <w:name w:val="TOC Heading"/>
    <w:basedOn w:val="Heading1"/>
    <w:next w:val="Normal"/>
    <w:uiPriority w:val="39"/>
    <w:semiHidden/>
    <w:unhideWhenUsed/>
    <w:qFormat/>
    <w:rsid w:val="007875BF"/>
    <w:pPr>
      <w:outlineLvl w:val="9"/>
    </w:pPr>
    <w:rPr>
      <w:lang w:bidi="en-US"/>
    </w:rPr>
  </w:style>
  <w:style w:type="paragraph" w:styleId="TOC1">
    <w:name w:val="toc 1"/>
    <w:basedOn w:val="Normal"/>
    <w:next w:val="Normal"/>
    <w:autoRedefine/>
    <w:uiPriority w:val="39"/>
    <w:unhideWhenUsed/>
    <w:rsid w:val="007875BF"/>
    <w:pPr>
      <w:spacing w:after="100"/>
    </w:pPr>
  </w:style>
  <w:style w:type="character" w:styleId="Hyperlink">
    <w:name w:val="Hyperlink"/>
    <w:basedOn w:val="DefaultParagraphFont"/>
    <w:uiPriority w:val="99"/>
    <w:unhideWhenUsed/>
    <w:rsid w:val="007875BF"/>
    <w:rPr>
      <w:color w:val="0000FF" w:themeColor="hyperlink"/>
      <w:u w:val="single"/>
    </w:rPr>
  </w:style>
  <w:style w:type="paragraph" w:styleId="BalloonText">
    <w:name w:val="Balloon Text"/>
    <w:basedOn w:val="Normal"/>
    <w:link w:val="BalloonTextChar"/>
    <w:uiPriority w:val="99"/>
    <w:semiHidden/>
    <w:unhideWhenUsed/>
    <w:rsid w:val="007875B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75BF"/>
    <w:rPr>
      <w:rFonts w:ascii="Tahoma" w:hAnsi="Tahoma" w:cs="Tahoma"/>
      <w:sz w:val="16"/>
      <w:szCs w:val="16"/>
    </w:rPr>
  </w:style>
  <w:style w:type="paragraph" w:styleId="TOC2">
    <w:name w:val="toc 2"/>
    <w:basedOn w:val="Normal"/>
    <w:next w:val="Normal"/>
    <w:autoRedefine/>
    <w:uiPriority w:val="39"/>
    <w:unhideWhenUsed/>
    <w:rsid w:val="007875BF"/>
    <w:pPr>
      <w:spacing w:after="100"/>
      <w:ind w:left="200"/>
    </w:pPr>
  </w:style>
  <w:style w:type="paragraph" w:styleId="TOC3">
    <w:name w:val="toc 3"/>
    <w:basedOn w:val="Normal"/>
    <w:next w:val="Normal"/>
    <w:autoRedefine/>
    <w:uiPriority w:val="39"/>
    <w:unhideWhenUsed/>
    <w:rsid w:val="007875BF"/>
    <w:pPr>
      <w:spacing w:after="100"/>
      <w:ind w:left="4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75BF"/>
    <w:rPr>
      <w:sz w:val="20"/>
      <w:szCs w:val="20"/>
    </w:rPr>
  </w:style>
  <w:style w:type="paragraph" w:styleId="Heading1">
    <w:name w:val="heading 1"/>
    <w:basedOn w:val="Normal"/>
    <w:next w:val="Normal"/>
    <w:link w:val="Heading1Char"/>
    <w:uiPriority w:val="9"/>
    <w:qFormat/>
    <w:rsid w:val="007875BF"/>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7875BF"/>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7875BF"/>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7875BF"/>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7875BF"/>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7875BF"/>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7875BF"/>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7875BF"/>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7875BF"/>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875BF"/>
    <w:pPr>
      <w:spacing w:before="0"/>
    </w:pPr>
    <w:rPr>
      <w:caps/>
      <w:color w:val="4F81BD" w:themeColor="accent1"/>
      <w:spacing w:val="10"/>
      <w:kern w:val="28"/>
      <w:sz w:val="52"/>
      <w:szCs w:val="52"/>
    </w:rPr>
  </w:style>
  <w:style w:type="character" w:customStyle="1" w:styleId="TitleChar">
    <w:name w:val="Title Char"/>
    <w:basedOn w:val="DefaultParagraphFont"/>
    <w:link w:val="Title"/>
    <w:uiPriority w:val="10"/>
    <w:rsid w:val="007875BF"/>
    <w:rPr>
      <w:caps/>
      <w:color w:val="4F81BD" w:themeColor="accent1"/>
      <w:spacing w:val="10"/>
      <w:kern w:val="28"/>
      <w:sz w:val="52"/>
      <w:szCs w:val="52"/>
    </w:rPr>
  </w:style>
  <w:style w:type="character" w:customStyle="1" w:styleId="Heading1Char">
    <w:name w:val="Heading 1 Char"/>
    <w:basedOn w:val="DefaultParagraphFont"/>
    <w:link w:val="Heading1"/>
    <w:uiPriority w:val="9"/>
    <w:rsid w:val="007875BF"/>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7875BF"/>
    <w:rPr>
      <w:caps/>
      <w:spacing w:val="15"/>
      <w:shd w:val="clear" w:color="auto" w:fill="DBE5F1" w:themeFill="accent1" w:themeFillTint="33"/>
    </w:rPr>
  </w:style>
  <w:style w:type="character" w:customStyle="1" w:styleId="Heading3Char">
    <w:name w:val="Heading 3 Char"/>
    <w:basedOn w:val="DefaultParagraphFont"/>
    <w:link w:val="Heading3"/>
    <w:uiPriority w:val="9"/>
    <w:rsid w:val="007875BF"/>
    <w:rPr>
      <w:caps/>
      <w:color w:val="243F60" w:themeColor="accent1" w:themeShade="7F"/>
      <w:spacing w:val="15"/>
    </w:rPr>
  </w:style>
  <w:style w:type="character" w:customStyle="1" w:styleId="Heading4Char">
    <w:name w:val="Heading 4 Char"/>
    <w:basedOn w:val="DefaultParagraphFont"/>
    <w:link w:val="Heading4"/>
    <w:uiPriority w:val="9"/>
    <w:semiHidden/>
    <w:rsid w:val="007875BF"/>
    <w:rPr>
      <w:caps/>
      <w:color w:val="365F91" w:themeColor="accent1" w:themeShade="BF"/>
      <w:spacing w:val="10"/>
    </w:rPr>
  </w:style>
  <w:style w:type="character" w:customStyle="1" w:styleId="Heading5Char">
    <w:name w:val="Heading 5 Char"/>
    <w:basedOn w:val="DefaultParagraphFont"/>
    <w:link w:val="Heading5"/>
    <w:uiPriority w:val="9"/>
    <w:semiHidden/>
    <w:rsid w:val="007875BF"/>
    <w:rPr>
      <w:caps/>
      <w:color w:val="365F91" w:themeColor="accent1" w:themeShade="BF"/>
      <w:spacing w:val="10"/>
    </w:rPr>
  </w:style>
  <w:style w:type="character" w:customStyle="1" w:styleId="Heading6Char">
    <w:name w:val="Heading 6 Char"/>
    <w:basedOn w:val="DefaultParagraphFont"/>
    <w:link w:val="Heading6"/>
    <w:uiPriority w:val="9"/>
    <w:semiHidden/>
    <w:rsid w:val="007875BF"/>
    <w:rPr>
      <w:caps/>
      <w:color w:val="365F91" w:themeColor="accent1" w:themeShade="BF"/>
      <w:spacing w:val="10"/>
    </w:rPr>
  </w:style>
  <w:style w:type="character" w:customStyle="1" w:styleId="Heading7Char">
    <w:name w:val="Heading 7 Char"/>
    <w:basedOn w:val="DefaultParagraphFont"/>
    <w:link w:val="Heading7"/>
    <w:uiPriority w:val="9"/>
    <w:semiHidden/>
    <w:rsid w:val="007875BF"/>
    <w:rPr>
      <w:caps/>
      <w:color w:val="365F91" w:themeColor="accent1" w:themeShade="BF"/>
      <w:spacing w:val="10"/>
    </w:rPr>
  </w:style>
  <w:style w:type="character" w:customStyle="1" w:styleId="Heading8Char">
    <w:name w:val="Heading 8 Char"/>
    <w:basedOn w:val="DefaultParagraphFont"/>
    <w:link w:val="Heading8"/>
    <w:uiPriority w:val="9"/>
    <w:semiHidden/>
    <w:rsid w:val="007875BF"/>
    <w:rPr>
      <w:caps/>
      <w:spacing w:val="10"/>
      <w:sz w:val="18"/>
      <w:szCs w:val="18"/>
    </w:rPr>
  </w:style>
  <w:style w:type="character" w:customStyle="1" w:styleId="Heading9Char">
    <w:name w:val="Heading 9 Char"/>
    <w:basedOn w:val="DefaultParagraphFont"/>
    <w:link w:val="Heading9"/>
    <w:uiPriority w:val="9"/>
    <w:semiHidden/>
    <w:rsid w:val="007875BF"/>
    <w:rPr>
      <w:i/>
      <w:caps/>
      <w:spacing w:val="10"/>
      <w:sz w:val="18"/>
      <w:szCs w:val="18"/>
    </w:rPr>
  </w:style>
  <w:style w:type="paragraph" w:styleId="Caption">
    <w:name w:val="caption"/>
    <w:basedOn w:val="Normal"/>
    <w:next w:val="Normal"/>
    <w:uiPriority w:val="35"/>
    <w:semiHidden/>
    <w:unhideWhenUsed/>
    <w:qFormat/>
    <w:rsid w:val="007875BF"/>
    <w:rPr>
      <w:b/>
      <w:bCs/>
      <w:color w:val="365F91" w:themeColor="accent1" w:themeShade="BF"/>
      <w:sz w:val="16"/>
      <w:szCs w:val="16"/>
    </w:rPr>
  </w:style>
  <w:style w:type="paragraph" w:styleId="Subtitle">
    <w:name w:val="Subtitle"/>
    <w:basedOn w:val="Normal"/>
    <w:next w:val="Normal"/>
    <w:link w:val="SubtitleChar"/>
    <w:uiPriority w:val="11"/>
    <w:qFormat/>
    <w:rsid w:val="007875BF"/>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7875BF"/>
    <w:rPr>
      <w:caps/>
      <w:color w:val="595959" w:themeColor="text1" w:themeTint="A6"/>
      <w:spacing w:val="10"/>
      <w:sz w:val="24"/>
      <w:szCs w:val="24"/>
    </w:rPr>
  </w:style>
  <w:style w:type="character" w:styleId="Strong">
    <w:name w:val="Strong"/>
    <w:uiPriority w:val="22"/>
    <w:qFormat/>
    <w:rsid w:val="007875BF"/>
    <w:rPr>
      <w:b/>
      <w:bCs/>
    </w:rPr>
  </w:style>
  <w:style w:type="character" w:styleId="Emphasis">
    <w:name w:val="Emphasis"/>
    <w:uiPriority w:val="20"/>
    <w:qFormat/>
    <w:rsid w:val="007875BF"/>
    <w:rPr>
      <w:caps/>
      <w:color w:val="243F60" w:themeColor="accent1" w:themeShade="7F"/>
      <w:spacing w:val="5"/>
    </w:rPr>
  </w:style>
  <w:style w:type="paragraph" w:styleId="NoSpacing">
    <w:name w:val="No Spacing"/>
    <w:basedOn w:val="Normal"/>
    <w:link w:val="NoSpacingChar"/>
    <w:uiPriority w:val="1"/>
    <w:qFormat/>
    <w:rsid w:val="007875BF"/>
    <w:pPr>
      <w:spacing w:before="0" w:after="0" w:line="240" w:lineRule="auto"/>
    </w:pPr>
  </w:style>
  <w:style w:type="character" w:customStyle="1" w:styleId="NoSpacingChar">
    <w:name w:val="No Spacing Char"/>
    <w:basedOn w:val="DefaultParagraphFont"/>
    <w:link w:val="NoSpacing"/>
    <w:uiPriority w:val="1"/>
    <w:rsid w:val="007875BF"/>
    <w:rPr>
      <w:sz w:val="20"/>
      <w:szCs w:val="20"/>
    </w:rPr>
  </w:style>
  <w:style w:type="paragraph" w:styleId="ListParagraph">
    <w:name w:val="List Paragraph"/>
    <w:basedOn w:val="Normal"/>
    <w:uiPriority w:val="34"/>
    <w:qFormat/>
    <w:rsid w:val="007875BF"/>
    <w:pPr>
      <w:ind w:left="720"/>
      <w:contextualSpacing/>
    </w:pPr>
  </w:style>
  <w:style w:type="paragraph" w:styleId="Quote">
    <w:name w:val="Quote"/>
    <w:basedOn w:val="Normal"/>
    <w:next w:val="Normal"/>
    <w:link w:val="QuoteChar"/>
    <w:uiPriority w:val="29"/>
    <w:qFormat/>
    <w:rsid w:val="007875BF"/>
    <w:rPr>
      <w:i/>
      <w:iCs/>
    </w:rPr>
  </w:style>
  <w:style w:type="character" w:customStyle="1" w:styleId="QuoteChar">
    <w:name w:val="Quote Char"/>
    <w:basedOn w:val="DefaultParagraphFont"/>
    <w:link w:val="Quote"/>
    <w:uiPriority w:val="29"/>
    <w:rsid w:val="007875BF"/>
    <w:rPr>
      <w:i/>
      <w:iCs/>
      <w:sz w:val="20"/>
      <w:szCs w:val="20"/>
    </w:rPr>
  </w:style>
  <w:style w:type="paragraph" w:styleId="IntenseQuote">
    <w:name w:val="Intense Quote"/>
    <w:basedOn w:val="Normal"/>
    <w:next w:val="Normal"/>
    <w:link w:val="IntenseQuoteChar"/>
    <w:uiPriority w:val="30"/>
    <w:qFormat/>
    <w:rsid w:val="007875BF"/>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7875BF"/>
    <w:rPr>
      <w:i/>
      <w:iCs/>
      <w:color w:val="4F81BD" w:themeColor="accent1"/>
      <w:sz w:val="20"/>
      <w:szCs w:val="20"/>
    </w:rPr>
  </w:style>
  <w:style w:type="character" w:styleId="SubtleEmphasis">
    <w:name w:val="Subtle Emphasis"/>
    <w:uiPriority w:val="19"/>
    <w:qFormat/>
    <w:rsid w:val="007875BF"/>
    <w:rPr>
      <w:i/>
      <w:iCs/>
      <w:color w:val="243F60" w:themeColor="accent1" w:themeShade="7F"/>
    </w:rPr>
  </w:style>
  <w:style w:type="character" w:styleId="IntenseEmphasis">
    <w:name w:val="Intense Emphasis"/>
    <w:uiPriority w:val="21"/>
    <w:qFormat/>
    <w:rsid w:val="007875BF"/>
    <w:rPr>
      <w:b/>
      <w:bCs/>
      <w:caps/>
      <w:color w:val="243F60" w:themeColor="accent1" w:themeShade="7F"/>
      <w:spacing w:val="10"/>
    </w:rPr>
  </w:style>
  <w:style w:type="character" w:styleId="SubtleReference">
    <w:name w:val="Subtle Reference"/>
    <w:uiPriority w:val="31"/>
    <w:qFormat/>
    <w:rsid w:val="007875BF"/>
    <w:rPr>
      <w:b/>
      <w:bCs/>
      <w:color w:val="4F81BD" w:themeColor="accent1"/>
    </w:rPr>
  </w:style>
  <w:style w:type="character" w:styleId="IntenseReference">
    <w:name w:val="Intense Reference"/>
    <w:uiPriority w:val="32"/>
    <w:qFormat/>
    <w:rsid w:val="007875BF"/>
    <w:rPr>
      <w:b/>
      <w:bCs/>
      <w:i/>
      <w:iCs/>
      <w:caps/>
      <w:color w:val="4F81BD" w:themeColor="accent1"/>
    </w:rPr>
  </w:style>
  <w:style w:type="character" w:styleId="BookTitle">
    <w:name w:val="Book Title"/>
    <w:uiPriority w:val="33"/>
    <w:qFormat/>
    <w:rsid w:val="007875BF"/>
    <w:rPr>
      <w:b/>
      <w:bCs/>
      <w:i/>
      <w:iCs/>
      <w:spacing w:val="9"/>
    </w:rPr>
  </w:style>
  <w:style w:type="paragraph" w:styleId="TOCHeading">
    <w:name w:val="TOC Heading"/>
    <w:basedOn w:val="Heading1"/>
    <w:next w:val="Normal"/>
    <w:uiPriority w:val="39"/>
    <w:semiHidden/>
    <w:unhideWhenUsed/>
    <w:qFormat/>
    <w:rsid w:val="007875BF"/>
    <w:pPr>
      <w:outlineLvl w:val="9"/>
    </w:pPr>
    <w:rPr>
      <w:lang w:bidi="en-US"/>
    </w:rPr>
  </w:style>
  <w:style w:type="paragraph" w:styleId="TOC1">
    <w:name w:val="toc 1"/>
    <w:basedOn w:val="Normal"/>
    <w:next w:val="Normal"/>
    <w:autoRedefine/>
    <w:uiPriority w:val="39"/>
    <w:unhideWhenUsed/>
    <w:rsid w:val="007875BF"/>
    <w:pPr>
      <w:spacing w:after="100"/>
    </w:pPr>
  </w:style>
  <w:style w:type="character" w:styleId="Hyperlink">
    <w:name w:val="Hyperlink"/>
    <w:basedOn w:val="DefaultParagraphFont"/>
    <w:uiPriority w:val="99"/>
    <w:unhideWhenUsed/>
    <w:rsid w:val="007875BF"/>
    <w:rPr>
      <w:color w:val="0000FF" w:themeColor="hyperlink"/>
      <w:u w:val="single"/>
    </w:rPr>
  </w:style>
  <w:style w:type="paragraph" w:styleId="BalloonText">
    <w:name w:val="Balloon Text"/>
    <w:basedOn w:val="Normal"/>
    <w:link w:val="BalloonTextChar"/>
    <w:uiPriority w:val="99"/>
    <w:semiHidden/>
    <w:unhideWhenUsed/>
    <w:rsid w:val="007875B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75BF"/>
    <w:rPr>
      <w:rFonts w:ascii="Tahoma" w:hAnsi="Tahoma" w:cs="Tahoma"/>
      <w:sz w:val="16"/>
      <w:szCs w:val="16"/>
    </w:rPr>
  </w:style>
  <w:style w:type="paragraph" w:styleId="TOC2">
    <w:name w:val="toc 2"/>
    <w:basedOn w:val="Normal"/>
    <w:next w:val="Normal"/>
    <w:autoRedefine/>
    <w:uiPriority w:val="39"/>
    <w:unhideWhenUsed/>
    <w:rsid w:val="007875BF"/>
    <w:pPr>
      <w:spacing w:after="100"/>
      <w:ind w:left="200"/>
    </w:pPr>
  </w:style>
  <w:style w:type="paragraph" w:styleId="TOC3">
    <w:name w:val="toc 3"/>
    <w:basedOn w:val="Normal"/>
    <w:next w:val="Normal"/>
    <w:autoRedefine/>
    <w:uiPriority w:val="39"/>
    <w:unhideWhenUsed/>
    <w:rsid w:val="007875BF"/>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9A3D6-65CF-498C-B5E0-9170F59E2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38</Pages>
  <Words>3745</Words>
  <Characters>21347</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Neudesic</Company>
  <LinksUpToDate>false</LinksUpToDate>
  <CharactersWithSpaces>25042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Pallmann</dc:creator>
  <cp:lastModifiedBy>David Pallmann</cp:lastModifiedBy>
  <cp:revision>10</cp:revision>
  <cp:lastPrinted>2011-04-30T22:41:00Z</cp:lastPrinted>
  <dcterms:created xsi:type="dcterms:W3CDTF">2010-10-26T05:43:00Z</dcterms:created>
  <dcterms:modified xsi:type="dcterms:W3CDTF">2011-04-30T22:41:00Z</dcterms:modified>
</cp:coreProperties>
</file>