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6C0" w:rsidRDefault="0042522F" w:rsidP="005776C0">
      <w:pPr>
        <w:rPr>
          <w:rFonts w:cs="Arial"/>
          <w:szCs w:val="18"/>
        </w:rPr>
      </w:pPr>
      <w:r w:rsidRPr="0042522F">
        <w:rPr>
          <w:rFonts w:cs="Arial"/>
          <w:noProof/>
          <w:szCs w:val="18"/>
          <w:lang w:eastAsia="en-GB"/>
        </w:rPr>
        <w:pict>
          <v:shapetype id="_x0000_t202" coordsize="21600,21600" o:spt="202" path="m,l,21600r21600,l21600,xe">
            <v:stroke joinstyle="miter"/>
            <v:path gradientshapeok="t" o:connecttype="rect"/>
          </v:shapetype>
          <v:shape id="_x0000_s1038" type="#_x0000_t202" style="position:absolute;margin-left:8pt;margin-top:-.45pt;width:441.75pt;height:48.75pt;z-index:251664384" stroked="f">
            <v:textbox style="mso-next-textbox:#_x0000_s1038;mso-fit-shape-to-text:t" inset="0,0,0,0">
              <w:txbxContent>
                <w:p w:rsidR="00C50242" w:rsidRDefault="00C50242" w:rsidP="00285E8B">
                  <w:r w:rsidRPr="005113D9">
                    <w:rPr>
                      <w:noProof/>
                      <w:lang w:val="nl-BE" w:eastAsia="nl-BE"/>
                    </w:rPr>
                    <w:drawing>
                      <wp:inline distT="0" distB="0" distL="0" distR="0">
                        <wp:extent cx="807404" cy="618081"/>
                        <wp:effectExtent l="19050" t="0" r="0" b="0"/>
                        <wp:docPr id="6" name="Picture 2" descr="placehol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jpg"/>
                                <pic:cNvPicPr/>
                              </pic:nvPicPr>
                              <pic:blipFill>
                                <a:blip r:embed="rId12"/>
                                <a:stretch>
                                  <a:fillRect/>
                                </a:stretch>
                              </pic:blipFill>
                              <pic:spPr>
                                <a:xfrm>
                                  <a:off x="0" y="0"/>
                                  <a:ext cx="807404" cy="618081"/>
                                </a:xfrm>
                                <a:prstGeom prst="rect">
                                  <a:avLst/>
                                </a:prstGeom>
                              </pic:spPr>
                            </pic:pic>
                          </a:graphicData>
                        </a:graphic>
                      </wp:inline>
                    </w:drawing>
                  </w:r>
                  <w:r>
                    <w:t xml:space="preserve"> </w:t>
                  </w:r>
                </w:p>
              </w:txbxContent>
            </v:textbox>
          </v:shape>
        </w:pict>
      </w:r>
    </w:p>
    <w:p w:rsidR="00285E8B" w:rsidRDefault="00285E8B" w:rsidP="005776C0">
      <w:pPr>
        <w:rPr>
          <w:rFonts w:cs="Arial"/>
          <w:szCs w:val="18"/>
        </w:rPr>
      </w:pPr>
    </w:p>
    <w:p w:rsidR="00285E8B" w:rsidRDefault="00285E8B" w:rsidP="005776C0">
      <w:pPr>
        <w:rPr>
          <w:rFonts w:cs="Arial"/>
          <w:szCs w:val="18"/>
        </w:rPr>
      </w:pPr>
    </w:p>
    <w:p w:rsidR="005776C0" w:rsidRPr="005776C0" w:rsidRDefault="0042522F" w:rsidP="005776C0">
      <w:r w:rsidRPr="0042522F">
        <w:rPr>
          <w:noProof/>
          <w:lang w:eastAsia="en-GB"/>
        </w:rPr>
        <w:pict>
          <v:shape id="_x0000_s1036" type="#_x0000_t202" style="position:absolute;margin-left:-2.2pt;margin-top:3.7pt;width:456.45pt;height:80.1pt;z-index:251663360" stroked="f">
            <v:textbox>
              <w:txbxContent>
                <w:p w:rsidR="00C50242" w:rsidRPr="00460424" w:rsidRDefault="0042522F" w:rsidP="00460424">
                  <w:pPr>
                    <w:pStyle w:val="Title"/>
                  </w:pPr>
                  <w:sdt>
                    <w:sdtPr>
                      <w:alias w:val="Subject"/>
                      <w:id w:val="1224875704"/>
                      <w:dataBinding w:prefixMappings="xmlns:ns0='http://purl.org/dc/elements/1.1/' xmlns:ns1='http://schemas.openxmlformats.org/package/2006/metadata/core-properties' " w:xpath="/ns1:coreProperties[1]/ns0:subject[1]" w:storeItemID="{6C3C8BC8-F283-45AE-878A-BAB7291924A1}"/>
                      <w:text/>
                    </w:sdtPr>
                    <w:sdtContent>
                      <w:r w:rsidR="00C50242">
                        <w:t>MailChimp</w:t>
                      </w:r>
                    </w:sdtContent>
                  </w:sdt>
                </w:p>
                <w:p w:rsidR="00C50242" w:rsidRPr="00460424" w:rsidRDefault="0042522F" w:rsidP="00460424">
                  <w:pPr>
                    <w:pStyle w:val="Subtitle"/>
                    <w:rPr>
                      <w:rFonts w:eastAsia="Times New Roman"/>
                    </w:rPr>
                  </w:pPr>
                  <w:sdt>
                    <w:sdtPr>
                      <w:rPr>
                        <w:rFonts w:eastAsia="Times New Roman"/>
                      </w:rPr>
                      <w:alias w:val="Title"/>
                      <w:id w:val="214857942"/>
                      <w:dataBinding w:prefixMappings="xmlns:ns0='http://purl.org/dc/elements/1.1/' xmlns:ns1='http://schemas.openxmlformats.org/package/2006/metadata/core-properties' " w:xpath="/ns1:coreProperties[1]/ns0:title[1]" w:storeItemID="{6C3C8BC8-F283-45AE-878A-BAB7291924A1}"/>
                      <w:text/>
                    </w:sdtPr>
                    <w:sdtContent>
                      <w:r w:rsidR="00C50242">
                        <w:rPr>
                          <w:rFonts w:eastAsia="Times New Roman"/>
                        </w:rPr>
                        <w:t>The module OrbitOne.MailChimp</w:t>
                      </w:r>
                    </w:sdtContent>
                  </w:sdt>
                </w:p>
                <w:p w:rsidR="00C50242" w:rsidRDefault="00C50242"/>
              </w:txbxContent>
            </v:textbox>
          </v:shape>
        </w:pict>
      </w:r>
    </w:p>
    <w:p w:rsidR="005776C0" w:rsidRPr="005776C0" w:rsidRDefault="005776C0" w:rsidP="005776C0"/>
    <w:p w:rsidR="005776C0" w:rsidRPr="005776C0" w:rsidRDefault="005776C0" w:rsidP="005776C0"/>
    <w:p w:rsidR="005776C0" w:rsidRPr="005776C0" w:rsidRDefault="005776C0" w:rsidP="005776C0"/>
    <w:p w:rsidR="005776C0" w:rsidRPr="005776C0" w:rsidRDefault="005776C0" w:rsidP="005776C0"/>
    <w:p w:rsidR="005776C0" w:rsidRPr="005776C0" w:rsidRDefault="005776C0" w:rsidP="005776C0"/>
    <w:p w:rsidR="005776C0" w:rsidRPr="005776C0" w:rsidRDefault="0042522F" w:rsidP="005776C0">
      <w:r w:rsidRPr="0042522F">
        <w:rPr>
          <w:noProof/>
          <w:lang w:eastAsia="zh-TW"/>
        </w:rPr>
        <w:pict>
          <v:shape id="_x0000_s1032" type="#_x0000_t202" style="position:absolute;margin-left:224pt;margin-top:2.85pt;width:218.25pt;height:290.6pt;z-index:251660288;mso-width-relative:margin;mso-height-relative:margin" stroked="f">
            <v:textbox style="mso-next-textbox:#_x0000_s1032">
              <w:txbxContent/>
            </v:textbox>
          </v:shape>
        </w:pict>
      </w:r>
      <w:r w:rsidRPr="0042522F">
        <w:rPr>
          <w:noProof/>
          <w:lang w:eastAsia="zh-TW"/>
        </w:rPr>
        <w:pict>
          <v:shape id="_x0000_s1033" type="#_x0000_t202" style="position:absolute;margin-left:-2.2pt;margin-top:3.6pt;width:218.25pt;height:290.6pt;z-index:251661312;mso-width-relative:margin;mso-height-relative:margin" stroked="f">
            <v:textbox style="mso-next-textbox:#_x0000_s1032">
              <w:txbxContent>
                <w:p w:rsidR="00C50242" w:rsidRDefault="00C50242" w:rsidP="005776C0">
                  <w:r>
                    <w:t xml:space="preserve">MailChimp has over 15,000 customers, manages over 65,000 opt-in lists containing over 75 million subscribers, and we deliver millions of emails a day. We strive to make MailChimp easy and affordable enough for a small business to get started, but powerful enough for a large company that's looking for an enterprise level solution. </w:t>
                  </w:r>
                </w:p>
                <w:p w:rsidR="00C50242" w:rsidRDefault="0042522F" w:rsidP="005776C0">
                  <w:hyperlink r:id="rId13" w:history="1">
                    <w:r w:rsidR="00C50242" w:rsidRPr="008938A1">
                      <w:rPr>
                        <w:rStyle w:val="Hyperlink"/>
                      </w:rPr>
                      <w:t>http://www.mailchimp.com</w:t>
                    </w:r>
                  </w:hyperlink>
                </w:p>
                <w:p w:rsidR="00C50242" w:rsidRDefault="00C50242" w:rsidP="00DE2F4E"/>
                <w:p w:rsidR="00C50242" w:rsidRDefault="00C50242" w:rsidP="00DE2F4E">
                  <w:r>
                    <w:t>The MailChimp API is a way for you to "sync" your customer database, CRM, CMS, or e-commerce shopping cart with MailChimp. It's really powerful stuff.</w:t>
                  </w:r>
                </w:p>
                <w:p w:rsidR="00C50242" w:rsidRDefault="0042522F" w:rsidP="00DE2F4E">
                  <w:hyperlink r:id="rId14" w:history="1">
                    <w:r w:rsidR="00C50242" w:rsidRPr="008938A1">
                      <w:rPr>
                        <w:rStyle w:val="Hyperlink"/>
                      </w:rPr>
                      <w:t>http://www.mailchimp.com/api</w:t>
                    </w:r>
                  </w:hyperlink>
                </w:p>
                <w:p w:rsidR="00C50242" w:rsidRPr="00CD1DAF" w:rsidRDefault="00C50242" w:rsidP="00DE2F4E">
                  <w:pPr>
                    <w:rPr>
                      <w:rFonts w:cs="Arial"/>
                      <w:szCs w:val="18"/>
                    </w:rPr>
                  </w:pPr>
                </w:p>
              </w:txbxContent>
            </v:textbox>
          </v:shape>
        </w:pict>
      </w:r>
    </w:p>
    <w:p w:rsidR="005776C0" w:rsidRPr="005776C0" w:rsidRDefault="005776C0" w:rsidP="005776C0"/>
    <w:p w:rsidR="005776C0" w:rsidRPr="005776C0" w:rsidRDefault="005776C0" w:rsidP="005776C0"/>
    <w:p w:rsidR="005776C0" w:rsidRPr="005776C0" w:rsidRDefault="005776C0" w:rsidP="005776C0"/>
    <w:p w:rsidR="005776C0" w:rsidRPr="005776C0" w:rsidRDefault="005776C0" w:rsidP="005776C0"/>
    <w:p w:rsidR="005776C0" w:rsidRPr="005776C0" w:rsidRDefault="005776C0" w:rsidP="005776C0"/>
    <w:p w:rsidR="005776C0" w:rsidRPr="005776C0" w:rsidRDefault="005776C0" w:rsidP="005776C0"/>
    <w:p w:rsidR="005776C0" w:rsidRPr="005776C0" w:rsidRDefault="005776C0" w:rsidP="005776C0"/>
    <w:p w:rsidR="005776C0" w:rsidRPr="005776C0" w:rsidRDefault="005776C0" w:rsidP="005776C0"/>
    <w:p w:rsidR="005776C0" w:rsidRPr="005776C0" w:rsidRDefault="005776C0" w:rsidP="005776C0"/>
    <w:p w:rsidR="005776C0" w:rsidRPr="005776C0" w:rsidRDefault="005776C0" w:rsidP="005776C0"/>
    <w:p w:rsidR="005776C0" w:rsidRPr="005776C0" w:rsidRDefault="005776C0" w:rsidP="005776C0"/>
    <w:p w:rsidR="005776C0" w:rsidRPr="005776C0" w:rsidRDefault="005776C0" w:rsidP="005776C0"/>
    <w:p w:rsidR="005776C0" w:rsidRPr="005776C0" w:rsidRDefault="0042522F" w:rsidP="005776C0">
      <w:r w:rsidRPr="0042522F">
        <w:rPr>
          <w:noProof/>
          <w:lang w:val="en-US" w:eastAsia="zh-TW"/>
        </w:rPr>
        <w:pict>
          <v:shape id="_x0000_s1034" type="#_x0000_t202" style="position:absolute;margin-left:-17.35pt;margin-top:18.7pt;width:431.4pt;height:57.7pt;z-index:251662336;mso-width-relative:margin;mso-height-relative:margin" stroked="f">
            <v:textbox style="mso-next-textbox:#_x0000_s1034">
              <w:txbxContent>
                <w:tbl>
                  <w:tblPr>
                    <w:tblStyle w:val="TableGrid"/>
                    <w:tblW w:w="8825" w:type="dxa"/>
                    <w:tblBorders>
                      <w:top w:val="none" w:sz="0" w:space="0" w:color="auto"/>
                      <w:left w:val="none" w:sz="0" w:space="0" w:color="auto"/>
                      <w:bottom w:val="none" w:sz="0" w:space="0" w:color="auto"/>
                      <w:right w:val="none" w:sz="0" w:space="0" w:color="auto"/>
                      <w:insideH w:val="none" w:sz="0" w:space="0" w:color="auto"/>
                    </w:tblBorders>
                    <w:tblLook w:val="04A0"/>
                  </w:tblPr>
                  <w:tblGrid>
                    <w:gridCol w:w="4786"/>
                    <w:gridCol w:w="4039"/>
                  </w:tblGrid>
                  <w:tr w:rsidR="00C50242" w:rsidRPr="002A2B66" w:rsidTr="00517844">
                    <w:tc>
                      <w:tcPr>
                        <w:tcW w:w="4786" w:type="dxa"/>
                      </w:tcPr>
                      <w:p w:rsidR="00C50242" w:rsidRPr="002A2B66" w:rsidRDefault="00C50242" w:rsidP="001A5449">
                        <w:pPr>
                          <w:pStyle w:val="Dense"/>
                          <w:ind w:right="34"/>
                          <w:jc w:val="right"/>
                        </w:pPr>
                        <w:r w:rsidRPr="002A2B66">
                          <w:t xml:space="preserve">Date: </w:t>
                        </w:r>
                      </w:p>
                    </w:tc>
                    <w:sdt>
                      <w:sdtPr>
                        <w:alias w:val="Publish Date"/>
                        <w:tag w:val="Publish Date"/>
                        <w:id w:val="1224875767"/>
                        <w:dataBinding w:prefixMappings="xmlns:ns0='http://schemas.microsoft.com/office/2006/coverPageProps' " w:xpath="/ns0:CoverPageProperties[1]/ns0:PublishDate[1]" w:storeItemID="{55AF091B-3C7A-41E3-B477-F2FDAA23CFDA}"/>
                        <w:date w:fullDate="2008-11-27T00:00:00Z">
                          <w:dateFormat w:val="d MMMM yyyy"/>
                          <w:lid w:val="en-GB"/>
                          <w:storeMappedDataAs w:val="dateTime"/>
                          <w:calendar w:val="gregorian"/>
                        </w:date>
                      </w:sdtPr>
                      <w:sdtContent>
                        <w:tc>
                          <w:tcPr>
                            <w:tcW w:w="4039" w:type="dxa"/>
                          </w:tcPr>
                          <w:p w:rsidR="00C50242" w:rsidRPr="004713AB" w:rsidRDefault="00C50242" w:rsidP="00517844">
                            <w:pPr>
                              <w:pStyle w:val="Dense"/>
                            </w:pPr>
                            <w:r>
                              <w:rPr>
                                <w:lang w:val="en-GB"/>
                              </w:rPr>
                              <w:t>27 November 2008</w:t>
                            </w:r>
                          </w:p>
                        </w:tc>
                      </w:sdtContent>
                    </w:sdt>
                  </w:tr>
                  <w:tr w:rsidR="00C50242" w:rsidRPr="002A2B66" w:rsidTr="00517844">
                    <w:tc>
                      <w:tcPr>
                        <w:tcW w:w="4786" w:type="dxa"/>
                      </w:tcPr>
                      <w:p w:rsidR="00C50242" w:rsidRPr="002A2B66" w:rsidRDefault="00C50242" w:rsidP="001A5449">
                        <w:pPr>
                          <w:pStyle w:val="Dense"/>
                          <w:ind w:right="34"/>
                          <w:jc w:val="right"/>
                        </w:pPr>
                        <w:r w:rsidRPr="002A2B66">
                          <w:t xml:space="preserve">Developed by: </w:t>
                        </w:r>
                      </w:p>
                    </w:tc>
                    <w:tc>
                      <w:tcPr>
                        <w:tcW w:w="4039" w:type="dxa"/>
                      </w:tcPr>
                      <w:sdt>
                        <w:sdtPr>
                          <w:alias w:val="Author"/>
                          <w:id w:val="257294799"/>
                          <w:dataBinding w:prefixMappings="xmlns:ns0='http://purl.org/dc/elements/1.1/' xmlns:ns1='http://schemas.openxmlformats.org/package/2006/metadata/core-properties' " w:xpath="/ns1:coreProperties[1]/ns0:creator[1]" w:storeItemID="{6C3C8BC8-F283-45AE-878A-BAB7291924A1}"/>
                          <w:text/>
                        </w:sdtPr>
                        <w:sdtContent>
                          <w:p w:rsidR="00C50242" w:rsidRPr="002A2B66" w:rsidRDefault="00C50242" w:rsidP="00517844">
                            <w:pPr>
                              <w:pStyle w:val="Dense"/>
                            </w:pPr>
                            <w:r>
                              <w:t>Wim De Coninck</w:t>
                            </w:r>
                          </w:p>
                        </w:sdtContent>
                      </w:sdt>
                    </w:tc>
                  </w:tr>
                  <w:tr w:rsidR="00C50242" w:rsidRPr="002A2B66" w:rsidTr="00517844">
                    <w:tc>
                      <w:tcPr>
                        <w:tcW w:w="4786" w:type="dxa"/>
                      </w:tcPr>
                      <w:p w:rsidR="00C50242" w:rsidRPr="002A2B66" w:rsidRDefault="00C50242" w:rsidP="001A5449">
                        <w:pPr>
                          <w:pStyle w:val="Dense"/>
                          <w:ind w:right="34"/>
                          <w:jc w:val="right"/>
                        </w:pPr>
                        <w:r w:rsidRPr="002A2B66">
                          <w:t xml:space="preserve">Reference: </w:t>
                        </w:r>
                      </w:p>
                    </w:tc>
                    <w:tc>
                      <w:tcPr>
                        <w:tcW w:w="4039" w:type="dxa"/>
                      </w:tcPr>
                      <w:p w:rsidR="00C50242" w:rsidRPr="00AD71AD" w:rsidRDefault="0042522F" w:rsidP="00517844">
                        <w:pPr>
                          <w:pStyle w:val="Dense"/>
                          <w:rPr>
                            <w:lang w:val="en-GB"/>
                          </w:rPr>
                        </w:pPr>
                        <w:sdt>
                          <w:sdtPr>
                            <w:rPr>
                              <w:lang w:val="en-US"/>
                            </w:rPr>
                            <w:alias w:val="Category"/>
                            <w:id w:val="1224875761"/>
                            <w:showingPlcHdr/>
                            <w:dataBinding w:prefixMappings="xmlns:ns0='http://purl.org/dc/elements/1.1/' xmlns:ns1='http://schemas.openxmlformats.org/package/2006/metadata/core-properties' " w:xpath="/ns1:coreProperties[1]/ns1:category[1]" w:storeItemID="{6C3C8BC8-F283-45AE-878A-BAB7291924A1}"/>
                            <w:text/>
                          </w:sdtPr>
                          <w:sdtContent>
                            <w:r w:rsidR="00C50242">
                              <w:rPr>
                                <w:lang w:val="en-US"/>
                              </w:rPr>
                              <w:t xml:space="preserve">     </w:t>
                            </w:r>
                          </w:sdtContent>
                        </w:sdt>
                      </w:p>
                    </w:tc>
                  </w:tr>
                  <w:tr w:rsidR="00C50242" w:rsidRPr="002A2B66" w:rsidTr="00517844">
                    <w:tc>
                      <w:tcPr>
                        <w:tcW w:w="4786" w:type="dxa"/>
                      </w:tcPr>
                      <w:p w:rsidR="00C50242" w:rsidRPr="002A2B66" w:rsidRDefault="00C50242" w:rsidP="001A5449">
                        <w:pPr>
                          <w:pStyle w:val="Dense"/>
                          <w:ind w:right="34"/>
                          <w:jc w:val="right"/>
                        </w:pPr>
                        <w:r>
                          <w:rPr>
                            <w:lang w:val="en-GB"/>
                          </w:rPr>
                          <w:t>Developed for</w:t>
                        </w:r>
                        <w:r w:rsidRPr="002A2B66">
                          <w:t>:</w:t>
                        </w:r>
                      </w:p>
                    </w:tc>
                    <w:tc>
                      <w:tcPr>
                        <w:tcW w:w="4039" w:type="dxa"/>
                      </w:tcPr>
                      <w:p w:rsidR="00C50242" w:rsidRPr="0087550A" w:rsidRDefault="0042522F" w:rsidP="0087550A">
                        <w:pPr>
                          <w:pStyle w:val="Dense"/>
                          <w:rPr>
                            <w:lang w:val="en-GB"/>
                          </w:rPr>
                        </w:pPr>
                        <w:sdt>
                          <w:sdtPr>
                            <w:rPr>
                              <w:lang w:val="en-GB"/>
                            </w:rPr>
                            <w:alias w:val="Company"/>
                            <w:id w:val="1224875709"/>
                            <w:dataBinding w:prefixMappings="xmlns:ns0='http://schemas.openxmlformats.org/officeDocument/2006/extended-properties' " w:xpath="/ns0:Properties[1]/ns0:Company[1]" w:storeItemID="{6668398D-A668-4E3E-A5EB-62B293D839F1}"/>
                            <w:text/>
                          </w:sdtPr>
                          <w:sdtContent>
                            <w:r w:rsidR="00C50242" w:rsidRPr="0087550A">
                              <w:rPr>
                                <w:lang w:val="en-GB"/>
                              </w:rPr>
                              <w:t>E</w:t>
                            </w:r>
                            <w:r w:rsidR="00C50242">
                              <w:rPr>
                                <w:lang w:val="en-GB"/>
                              </w:rPr>
                              <w:t>nter the client or “Orbit One Internal” here</w:t>
                            </w:r>
                          </w:sdtContent>
                        </w:sdt>
                      </w:p>
                    </w:tc>
                  </w:tr>
                </w:tbl>
                <w:p w:rsidR="00C50242" w:rsidRDefault="00C50242" w:rsidP="005776C0"/>
              </w:txbxContent>
            </v:textbox>
          </v:shape>
        </w:pict>
      </w:r>
    </w:p>
    <w:p w:rsidR="005776C0" w:rsidRPr="005776C0" w:rsidRDefault="005776C0" w:rsidP="005776C0">
      <w:pPr>
        <w:tabs>
          <w:tab w:val="left" w:pos="6645"/>
        </w:tabs>
      </w:pPr>
      <w:r w:rsidRPr="005776C0">
        <w:br w:type="page"/>
      </w:r>
    </w:p>
    <w:sdt>
      <w:sdtPr>
        <w:rPr>
          <w:rFonts w:ascii="Calibri" w:hAnsi="Calibri"/>
          <w:color w:val="000000"/>
          <w:sz w:val="18"/>
        </w:rPr>
        <w:id w:val="375304002"/>
        <w:docPartObj>
          <w:docPartGallery w:val="Table of Contents"/>
          <w:docPartUnique/>
        </w:docPartObj>
      </w:sdtPr>
      <w:sdtEndPr>
        <w:rPr>
          <w:sz w:val="20"/>
        </w:rPr>
      </w:sdtEndPr>
      <w:sdtContent>
        <w:p w:rsidR="005776C0" w:rsidRPr="005776C0" w:rsidRDefault="005776C0" w:rsidP="005776C0">
          <w:pPr>
            <w:keepNext/>
            <w:keepLines/>
            <w:pageBreakBefore/>
            <w:spacing w:before="120"/>
            <w:rPr>
              <w:rFonts w:ascii="HelveticaNeueLT Std Med Cn" w:hAnsi="HelveticaNeueLT Std Med Cn"/>
              <w:bCs/>
              <w:noProof/>
              <w:color w:val="000000"/>
              <w:sz w:val="44"/>
              <w:szCs w:val="28"/>
              <w:lang w:eastAsia="zh-TW"/>
            </w:rPr>
          </w:pPr>
          <w:r w:rsidRPr="005776C0">
            <w:rPr>
              <w:rFonts w:ascii="HelveticaNeueLT Std Med Cn" w:hAnsi="HelveticaNeueLT Std Med Cn"/>
              <w:bCs/>
              <w:noProof/>
              <w:color w:val="000000"/>
              <w:sz w:val="44"/>
              <w:szCs w:val="28"/>
              <w:lang w:eastAsia="zh-TW"/>
            </w:rPr>
            <w:t>Contents</w:t>
          </w:r>
        </w:p>
        <w:p w:rsidR="00967AF3" w:rsidRDefault="0042522F">
          <w:pPr>
            <w:pStyle w:val="TOC1"/>
            <w:rPr>
              <w:rFonts w:eastAsiaTheme="minorEastAsia" w:cstheme="minorBidi"/>
              <w:bCs w:val="0"/>
              <w:iCs w:val="0"/>
              <w:noProof/>
              <w:color w:val="auto"/>
              <w:sz w:val="22"/>
              <w:szCs w:val="22"/>
              <w:lang w:val="nl-BE" w:eastAsia="nl-BE"/>
            </w:rPr>
          </w:pPr>
          <w:r w:rsidRPr="0042522F">
            <w:rPr>
              <w:rFonts w:ascii="Calibri" w:hAnsi="Calibri" w:cs="Calibri"/>
              <w:b/>
              <w:color w:val="000000"/>
            </w:rPr>
            <w:fldChar w:fldCharType="begin"/>
          </w:r>
          <w:r w:rsidR="005776C0" w:rsidRPr="005776C0">
            <w:rPr>
              <w:rFonts w:ascii="Calibri" w:hAnsi="Calibri" w:cs="Calibri"/>
              <w:color w:val="000000"/>
            </w:rPr>
            <w:instrText xml:space="preserve"> TOC \o "1-3" \h \z \u </w:instrText>
          </w:r>
          <w:r w:rsidRPr="0042522F">
            <w:rPr>
              <w:rFonts w:ascii="Calibri" w:hAnsi="Calibri" w:cs="Calibri"/>
              <w:b/>
              <w:color w:val="000000"/>
            </w:rPr>
            <w:fldChar w:fldCharType="separate"/>
          </w:r>
          <w:hyperlink w:anchor="_Toc223412769" w:history="1">
            <w:r w:rsidR="00967AF3" w:rsidRPr="00D2463D">
              <w:rPr>
                <w:rStyle w:val="Hyperlink"/>
                <w:noProof/>
              </w:rPr>
              <w:t>1.</w:t>
            </w:r>
            <w:r w:rsidR="00967AF3">
              <w:rPr>
                <w:rFonts w:eastAsiaTheme="minorEastAsia" w:cstheme="minorBidi"/>
                <w:bCs w:val="0"/>
                <w:iCs w:val="0"/>
                <w:noProof/>
                <w:color w:val="auto"/>
                <w:sz w:val="22"/>
                <w:szCs w:val="22"/>
                <w:lang w:val="nl-BE" w:eastAsia="nl-BE"/>
              </w:rPr>
              <w:tab/>
            </w:r>
            <w:r w:rsidR="00967AF3" w:rsidRPr="00D2463D">
              <w:rPr>
                <w:rStyle w:val="Hyperlink"/>
                <w:noProof/>
              </w:rPr>
              <w:t>Goal</w:t>
            </w:r>
            <w:r w:rsidR="00967AF3">
              <w:rPr>
                <w:noProof/>
                <w:webHidden/>
              </w:rPr>
              <w:tab/>
            </w:r>
            <w:r w:rsidR="00967AF3">
              <w:rPr>
                <w:noProof/>
                <w:webHidden/>
              </w:rPr>
              <w:fldChar w:fldCharType="begin"/>
            </w:r>
            <w:r w:rsidR="00967AF3">
              <w:rPr>
                <w:noProof/>
                <w:webHidden/>
              </w:rPr>
              <w:instrText xml:space="preserve"> PAGEREF _Toc223412769 \h </w:instrText>
            </w:r>
            <w:r w:rsidR="00967AF3">
              <w:rPr>
                <w:noProof/>
                <w:webHidden/>
              </w:rPr>
            </w:r>
            <w:r w:rsidR="00967AF3">
              <w:rPr>
                <w:noProof/>
                <w:webHidden/>
              </w:rPr>
              <w:fldChar w:fldCharType="separate"/>
            </w:r>
            <w:r w:rsidR="00967AF3">
              <w:rPr>
                <w:noProof/>
                <w:webHidden/>
              </w:rPr>
              <w:t>3</w:t>
            </w:r>
            <w:r w:rsidR="00967AF3">
              <w:rPr>
                <w:noProof/>
                <w:webHidden/>
              </w:rPr>
              <w:fldChar w:fldCharType="end"/>
            </w:r>
          </w:hyperlink>
        </w:p>
        <w:p w:rsidR="00967AF3" w:rsidRDefault="00967AF3">
          <w:pPr>
            <w:pStyle w:val="TOC1"/>
            <w:rPr>
              <w:rFonts w:eastAsiaTheme="minorEastAsia" w:cstheme="minorBidi"/>
              <w:bCs w:val="0"/>
              <w:iCs w:val="0"/>
              <w:noProof/>
              <w:color w:val="auto"/>
              <w:sz w:val="22"/>
              <w:szCs w:val="22"/>
              <w:lang w:val="nl-BE" w:eastAsia="nl-BE"/>
            </w:rPr>
          </w:pPr>
          <w:hyperlink w:anchor="_Toc223412770" w:history="1">
            <w:r w:rsidRPr="00D2463D">
              <w:rPr>
                <w:rStyle w:val="Hyperlink"/>
                <w:noProof/>
              </w:rPr>
              <w:t>2.</w:t>
            </w:r>
            <w:r>
              <w:rPr>
                <w:rFonts w:eastAsiaTheme="minorEastAsia" w:cstheme="minorBidi"/>
                <w:bCs w:val="0"/>
                <w:iCs w:val="0"/>
                <w:noProof/>
                <w:color w:val="auto"/>
                <w:sz w:val="22"/>
                <w:szCs w:val="22"/>
                <w:lang w:val="nl-BE" w:eastAsia="nl-BE"/>
              </w:rPr>
              <w:tab/>
            </w:r>
            <w:r w:rsidRPr="00D2463D">
              <w:rPr>
                <w:rStyle w:val="Hyperlink"/>
                <w:noProof/>
              </w:rPr>
              <w:t>Process diagram</w:t>
            </w:r>
            <w:r>
              <w:rPr>
                <w:noProof/>
                <w:webHidden/>
              </w:rPr>
              <w:tab/>
            </w:r>
            <w:r>
              <w:rPr>
                <w:noProof/>
                <w:webHidden/>
              </w:rPr>
              <w:fldChar w:fldCharType="begin"/>
            </w:r>
            <w:r>
              <w:rPr>
                <w:noProof/>
                <w:webHidden/>
              </w:rPr>
              <w:instrText xml:space="preserve"> PAGEREF _Toc223412770 \h </w:instrText>
            </w:r>
            <w:r>
              <w:rPr>
                <w:noProof/>
                <w:webHidden/>
              </w:rPr>
            </w:r>
            <w:r>
              <w:rPr>
                <w:noProof/>
                <w:webHidden/>
              </w:rPr>
              <w:fldChar w:fldCharType="separate"/>
            </w:r>
            <w:r>
              <w:rPr>
                <w:noProof/>
                <w:webHidden/>
              </w:rPr>
              <w:t>4</w:t>
            </w:r>
            <w:r>
              <w:rPr>
                <w:noProof/>
                <w:webHidden/>
              </w:rPr>
              <w:fldChar w:fldCharType="end"/>
            </w:r>
          </w:hyperlink>
        </w:p>
        <w:p w:rsidR="00967AF3" w:rsidRDefault="00967AF3">
          <w:pPr>
            <w:pStyle w:val="TOC2"/>
            <w:rPr>
              <w:rFonts w:eastAsiaTheme="minorEastAsia" w:cstheme="minorBidi"/>
              <w:bCs w:val="0"/>
              <w:color w:val="auto"/>
              <w:sz w:val="22"/>
              <w:lang w:val="nl-BE" w:eastAsia="nl-BE"/>
            </w:rPr>
          </w:pPr>
          <w:hyperlink w:anchor="_Toc223412771" w:history="1">
            <w:r w:rsidRPr="00D2463D">
              <w:rPr>
                <w:rStyle w:val="Hyperlink"/>
              </w:rPr>
              <w:t>2.1.</w:t>
            </w:r>
            <w:r>
              <w:rPr>
                <w:rFonts w:eastAsiaTheme="minorEastAsia" w:cstheme="minorBidi"/>
                <w:bCs w:val="0"/>
                <w:color w:val="auto"/>
                <w:sz w:val="22"/>
                <w:lang w:val="nl-BE" w:eastAsia="nl-BE"/>
              </w:rPr>
              <w:tab/>
            </w:r>
            <w:r w:rsidRPr="00D2463D">
              <w:rPr>
                <w:rStyle w:val="Hyperlink"/>
              </w:rPr>
              <w:t>Overview</w:t>
            </w:r>
            <w:r>
              <w:rPr>
                <w:webHidden/>
              </w:rPr>
              <w:tab/>
            </w:r>
            <w:r>
              <w:rPr>
                <w:webHidden/>
              </w:rPr>
              <w:fldChar w:fldCharType="begin"/>
            </w:r>
            <w:r>
              <w:rPr>
                <w:webHidden/>
              </w:rPr>
              <w:instrText xml:space="preserve"> PAGEREF _Toc223412771 \h </w:instrText>
            </w:r>
            <w:r>
              <w:rPr>
                <w:webHidden/>
              </w:rPr>
            </w:r>
            <w:r>
              <w:rPr>
                <w:webHidden/>
              </w:rPr>
              <w:fldChar w:fldCharType="separate"/>
            </w:r>
            <w:r>
              <w:rPr>
                <w:webHidden/>
              </w:rPr>
              <w:t>4</w:t>
            </w:r>
            <w:r>
              <w:rPr>
                <w:webHidden/>
              </w:rPr>
              <w:fldChar w:fldCharType="end"/>
            </w:r>
          </w:hyperlink>
        </w:p>
        <w:p w:rsidR="00967AF3" w:rsidRDefault="00967AF3">
          <w:pPr>
            <w:pStyle w:val="TOC2"/>
            <w:rPr>
              <w:rFonts w:eastAsiaTheme="minorEastAsia" w:cstheme="minorBidi"/>
              <w:bCs w:val="0"/>
              <w:color w:val="auto"/>
              <w:sz w:val="22"/>
              <w:lang w:val="nl-BE" w:eastAsia="nl-BE"/>
            </w:rPr>
          </w:pPr>
          <w:hyperlink w:anchor="_Toc223412772" w:history="1">
            <w:r w:rsidRPr="00D2463D">
              <w:rPr>
                <w:rStyle w:val="Hyperlink"/>
              </w:rPr>
              <w:t>2.2.</w:t>
            </w:r>
            <w:r>
              <w:rPr>
                <w:rFonts w:eastAsiaTheme="minorEastAsia" w:cstheme="minorBidi"/>
                <w:bCs w:val="0"/>
                <w:color w:val="auto"/>
                <w:sz w:val="22"/>
                <w:lang w:val="nl-BE" w:eastAsia="nl-BE"/>
              </w:rPr>
              <w:tab/>
            </w:r>
            <w:r w:rsidRPr="00D2463D">
              <w:rPr>
                <w:rStyle w:val="Hyperlink"/>
              </w:rPr>
              <w:t>Login</w:t>
            </w:r>
            <w:r>
              <w:rPr>
                <w:webHidden/>
              </w:rPr>
              <w:tab/>
            </w:r>
            <w:r>
              <w:rPr>
                <w:webHidden/>
              </w:rPr>
              <w:fldChar w:fldCharType="begin"/>
            </w:r>
            <w:r>
              <w:rPr>
                <w:webHidden/>
              </w:rPr>
              <w:instrText xml:space="preserve"> PAGEREF _Toc223412772 \h </w:instrText>
            </w:r>
            <w:r>
              <w:rPr>
                <w:webHidden/>
              </w:rPr>
            </w:r>
            <w:r>
              <w:rPr>
                <w:webHidden/>
              </w:rPr>
              <w:fldChar w:fldCharType="separate"/>
            </w:r>
            <w:r>
              <w:rPr>
                <w:webHidden/>
              </w:rPr>
              <w:t>5</w:t>
            </w:r>
            <w:r>
              <w:rPr>
                <w:webHidden/>
              </w:rPr>
              <w:fldChar w:fldCharType="end"/>
            </w:r>
          </w:hyperlink>
        </w:p>
        <w:p w:rsidR="00967AF3" w:rsidRDefault="00967AF3">
          <w:pPr>
            <w:pStyle w:val="TOC2"/>
            <w:rPr>
              <w:rFonts w:eastAsiaTheme="minorEastAsia" w:cstheme="minorBidi"/>
              <w:bCs w:val="0"/>
              <w:color w:val="auto"/>
              <w:sz w:val="22"/>
              <w:lang w:val="nl-BE" w:eastAsia="nl-BE"/>
            </w:rPr>
          </w:pPr>
          <w:hyperlink w:anchor="_Toc223412773" w:history="1">
            <w:r w:rsidRPr="00D2463D">
              <w:rPr>
                <w:rStyle w:val="Hyperlink"/>
              </w:rPr>
              <w:t>2.3.</w:t>
            </w:r>
            <w:r>
              <w:rPr>
                <w:rFonts w:eastAsiaTheme="minorEastAsia" w:cstheme="minorBidi"/>
                <w:bCs w:val="0"/>
                <w:color w:val="auto"/>
                <w:sz w:val="22"/>
                <w:lang w:val="nl-BE" w:eastAsia="nl-BE"/>
              </w:rPr>
              <w:tab/>
            </w:r>
            <w:r w:rsidRPr="00D2463D">
              <w:rPr>
                <w:rStyle w:val="Hyperlink"/>
              </w:rPr>
              <w:t>Get MailChimp list members</w:t>
            </w:r>
            <w:r>
              <w:rPr>
                <w:webHidden/>
              </w:rPr>
              <w:tab/>
            </w:r>
            <w:r>
              <w:rPr>
                <w:webHidden/>
              </w:rPr>
              <w:fldChar w:fldCharType="begin"/>
            </w:r>
            <w:r>
              <w:rPr>
                <w:webHidden/>
              </w:rPr>
              <w:instrText xml:space="preserve"> PAGEREF _Toc223412773 \h </w:instrText>
            </w:r>
            <w:r>
              <w:rPr>
                <w:webHidden/>
              </w:rPr>
            </w:r>
            <w:r>
              <w:rPr>
                <w:webHidden/>
              </w:rPr>
              <w:fldChar w:fldCharType="separate"/>
            </w:r>
            <w:r>
              <w:rPr>
                <w:webHidden/>
              </w:rPr>
              <w:t>6</w:t>
            </w:r>
            <w:r>
              <w:rPr>
                <w:webHidden/>
              </w:rPr>
              <w:fldChar w:fldCharType="end"/>
            </w:r>
          </w:hyperlink>
        </w:p>
        <w:p w:rsidR="00967AF3" w:rsidRDefault="00967AF3">
          <w:pPr>
            <w:pStyle w:val="TOC2"/>
            <w:rPr>
              <w:rFonts w:eastAsiaTheme="minorEastAsia" w:cstheme="minorBidi"/>
              <w:bCs w:val="0"/>
              <w:color w:val="auto"/>
              <w:sz w:val="22"/>
              <w:lang w:val="nl-BE" w:eastAsia="nl-BE"/>
            </w:rPr>
          </w:pPr>
          <w:hyperlink w:anchor="_Toc223412774" w:history="1">
            <w:r w:rsidRPr="00D2463D">
              <w:rPr>
                <w:rStyle w:val="Hyperlink"/>
              </w:rPr>
              <w:t>2.4.</w:t>
            </w:r>
            <w:r>
              <w:rPr>
                <w:rFonts w:eastAsiaTheme="minorEastAsia" w:cstheme="minorBidi"/>
                <w:bCs w:val="0"/>
                <w:color w:val="auto"/>
                <w:sz w:val="22"/>
                <w:lang w:val="nl-BE" w:eastAsia="nl-BE"/>
              </w:rPr>
              <w:tab/>
            </w:r>
            <w:r w:rsidRPr="00D2463D">
              <w:rPr>
                <w:rStyle w:val="Hyperlink"/>
              </w:rPr>
              <w:t>Compare list members and IMailChimpContacts</w:t>
            </w:r>
            <w:r>
              <w:rPr>
                <w:webHidden/>
              </w:rPr>
              <w:tab/>
            </w:r>
            <w:r>
              <w:rPr>
                <w:webHidden/>
              </w:rPr>
              <w:fldChar w:fldCharType="begin"/>
            </w:r>
            <w:r>
              <w:rPr>
                <w:webHidden/>
              </w:rPr>
              <w:instrText xml:space="preserve"> PAGEREF _Toc223412774 \h </w:instrText>
            </w:r>
            <w:r>
              <w:rPr>
                <w:webHidden/>
              </w:rPr>
            </w:r>
            <w:r>
              <w:rPr>
                <w:webHidden/>
              </w:rPr>
              <w:fldChar w:fldCharType="separate"/>
            </w:r>
            <w:r>
              <w:rPr>
                <w:webHidden/>
              </w:rPr>
              <w:t>7</w:t>
            </w:r>
            <w:r>
              <w:rPr>
                <w:webHidden/>
              </w:rPr>
              <w:fldChar w:fldCharType="end"/>
            </w:r>
          </w:hyperlink>
        </w:p>
        <w:p w:rsidR="00967AF3" w:rsidRDefault="00967AF3">
          <w:pPr>
            <w:pStyle w:val="TOC1"/>
            <w:rPr>
              <w:rFonts w:eastAsiaTheme="minorEastAsia" w:cstheme="minorBidi"/>
              <w:bCs w:val="0"/>
              <w:iCs w:val="0"/>
              <w:noProof/>
              <w:color w:val="auto"/>
              <w:sz w:val="22"/>
              <w:szCs w:val="22"/>
              <w:lang w:val="nl-BE" w:eastAsia="nl-BE"/>
            </w:rPr>
          </w:pPr>
          <w:hyperlink w:anchor="_Toc223412775" w:history="1">
            <w:r w:rsidRPr="00D2463D">
              <w:rPr>
                <w:rStyle w:val="Hyperlink"/>
                <w:noProof/>
                <w:lang w:val="en-US"/>
              </w:rPr>
              <w:t>3.</w:t>
            </w:r>
            <w:r>
              <w:rPr>
                <w:rFonts w:eastAsiaTheme="minorEastAsia" w:cstheme="minorBidi"/>
                <w:bCs w:val="0"/>
                <w:iCs w:val="0"/>
                <w:noProof/>
                <w:color w:val="auto"/>
                <w:sz w:val="22"/>
                <w:szCs w:val="22"/>
                <w:lang w:val="nl-BE" w:eastAsia="nl-BE"/>
              </w:rPr>
              <w:tab/>
            </w:r>
            <w:r w:rsidRPr="00D2463D">
              <w:rPr>
                <w:rStyle w:val="Hyperlink"/>
                <w:noProof/>
                <w:lang w:val="en-US"/>
              </w:rPr>
              <w:t>How to use the module</w:t>
            </w:r>
            <w:r>
              <w:rPr>
                <w:noProof/>
                <w:webHidden/>
              </w:rPr>
              <w:tab/>
            </w:r>
            <w:r>
              <w:rPr>
                <w:noProof/>
                <w:webHidden/>
              </w:rPr>
              <w:fldChar w:fldCharType="begin"/>
            </w:r>
            <w:r>
              <w:rPr>
                <w:noProof/>
                <w:webHidden/>
              </w:rPr>
              <w:instrText xml:space="preserve"> PAGEREF _Toc223412775 \h </w:instrText>
            </w:r>
            <w:r>
              <w:rPr>
                <w:noProof/>
                <w:webHidden/>
              </w:rPr>
            </w:r>
            <w:r>
              <w:rPr>
                <w:noProof/>
                <w:webHidden/>
              </w:rPr>
              <w:fldChar w:fldCharType="separate"/>
            </w:r>
            <w:r>
              <w:rPr>
                <w:noProof/>
                <w:webHidden/>
              </w:rPr>
              <w:t>8</w:t>
            </w:r>
            <w:r>
              <w:rPr>
                <w:noProof/>
                <w:webHidden/>
              </w:rPr>
              <w:fldChar w:fldCharType="end"/>
            </w:r>
          </w:hyperlink>
        </w:p>
        <w:p w:rsidR="00967AF3" w:rsidRDefault="00967AF3">
          <w:pPr>
            <w:pStyle w:val="TOC2"/>
            <w:rPr>
              <w:rFonts w:eastAsiaTheme="minorEastAsia" w:cstheme="minorBidi"/>
              <w:bCs w:val="0"/>
              <w:color w:val="auto"/>
              <w:sz w:val="22"/>
              <w:lang w:val="nl-BE" w:eastAsia="nl-BE"/>
            </w:rPr>
          </w:pPr>
          <w:hyperlink w:anchor="_Toc223412776" w:history="1">
            <w:r w:rsidRPr="00D2463D">
              <w:rPr>
                <w:rStyle w:val="Hyperlink"/>
                <w:lang w:val="en-US"/>
              </w:rPr>
              <w:t>3.1.</w:t>
            </w:r>
            <w:r>
              <w:rPr>
                <w:rFonts w:eastAsiaTheme="minorEastAsia" w:cstheme="minorBidi"/>
                <w:bCs w:val="0"/>
                <w:color w:val="auto"/>
                <w:sz w:val="22"/>
                <w:lang w:val="nl-BE" w:eastAsia="nl-BE"/>
              </w:rPr>
              <w:tab/>
            </w:r>
            <w:r w:rsidRPr="00D2463D">
              <w:rPr>
                <w:rStyle w:val="Hyperlink"/>
                <w:lang w:val="en-US"/>
              </w:rPr>
              <w:t>The IMailChimpContact interface</w:t>
            </w:r>
            <w:r>
              <w:rPr>
                <w:webHidden/>
              </w:rPr>
              <w:tab/>
            </w:r>
            <w:r>
              <w:rPr>
                <w:webHidden/>
              </w:rPr>
              <w:fldChar w:fldCharType="begin"/>
            </w:r>
            <w:r>
              <w:rPr>
                <w:webHidden/>
              </w:rPr>
              <w:instrText xml:space="preserve"> PAGEREF _Toc223412776 \h </w:instrText>
            </w:r>
            <w:r>
              <w:rPr>
                <w:webHidden/>
              </w:rPr>
            </w:r>
            <w:r>
              <w:rPr>
                <w:webHidden/>
              </w:rPr>
              <w:fldChar w:fldCharType="separate"/>
            </w:r>
            <w:r>
              <w:rPr>
                <w:webHidden/>
              </w:rPr>
              <w:t>8</w:t>
            </w:r>
            <w:r>
              <w:rPr>
                <w:webHidden/>
              </w:rPr>
              <w:fldChar w:fldCharType="end"/>
            </w:r>
          </w:hyperlink>
        </w:p>
        <w:p w:rsidR="00967AF3" w:rsidRDefault="00967AF3">
          <w:pPr>
            <w:pStyle w:val="TOC2"/>
            <w:rPr>
              <w:rFonts w:eastAsiaTheme="minorEastAsia" w:cstheme="minorBidi"/>
              <w:bCs w:val="0"/>
              <w:color w:val="auto"/>
              <w:sz w:val="22"/>
              <w:lang w:val="nl-BE" w:eastAsia="nl-BE"/>
            </w:rPr>
          </w:pPr>
          <w:hyperlink w:anchor="_Toc223412777" w:history="1">
            <w:r w:rsidRPr="00D2463D">
              <w:rPr>
                <w:rStyle w:val="Hyperlink"/>
                <w:lang w:val="en-US"/>
              </w:rPr>
              <w:t>3.2.</w:t>
            </w:r>
            <w:r>
              <w:rPr>
                <w:rFonts w:eastAsiaTheme="minorEastAsia" w:cstheme="minorBidi"/>
                <w:bCs w:val="0"/>
                <w:color w:val="auto"/>
                <w:sz w:val="22"/>
                <w:lang w:val="nl-BE" w:eastAsia="nl-BE"/>
              </w:rPr>
              <w:tab/>
            </w:r>
            <w:r w:rsidRPr="00D2463D">
              <w:rPr>
                <w:rStyle w:val="Hyperlink"/>
                <w:lang w:val="en-US"/>
              </w:rPr>
              <w:t>The update method</w:t>
            </w:r>
            <w:r>
              <w:rPr>
                <w:webHidden/>
              </w:rPr>
              <w:tab/>
            </w:r>
            <w:r>
              <w:rPr>
                <w:webHidden/>
              </w:rPr>
              <w:fldChar w:fldCharType="begin"/>
            </w:r>
            <w:r>
              <w:rPr>
                <w:webHidden/>
              </w:rPr>
              <w:instrText xml:space="preserve"> PAGEREF _Toc223412777 \h </w:instrText>
            </w:r>
            <w:r>
              <w:rPr>
                <w:webHidden/>
              </w:rPr>
            </w:r>
            <w:r>
              <w:rPr>
                <w:webHidden/>
              </w:rPr>
              <w:fldChar w:fldCharType="separate"/>
            </w:r>
            <w:r>
              <w:rPr>
                <w:webHidden/>
              </w:rPr>
              <w:t>8</w:t>
            </w:r>
            <w:r>
              <w:rPr>
                <w:webHidden/>
              </w:rPr>
              <w:fldChar w:fldCharType="end"/>
            </w:r>
          </w:hyperlink>
        </w:p>
        <w:p w:rsidR="00967AF3" w:rsidRDefault="00967AF3">
          <w:pPr>
            <w:pStyle w:val="TOC1"/>
            <w:rPr>
              <w:rFonts w:eastAsiaTheme="minorEastAsia" w:cstheme="minorBidi"/>
              <w:bCs w:val="0"/>
              <w:iCs w:val="0"/>
              <w:noProof/>
              <w:color w:val="auto"/>
              <w:sz w:val="22"/>
              <w:szCs w:val="22"/>
              <w:lang w:val="nl-BE" w:eastAsia="nl-BE"/>
            </w:rPr>
          </w:pPr>
          <w:hyperlink w:anchor="_Toc223412778" w:history="1">
            <w:r w:rsidRPr="00D2463D">
              <w:rPr>
                <w:rStyle w:val="Hyperlink"/>
                <w:noProof/>
                <w:lang w:val="en-US"/>
              </w:rPr>
              <w:t>4.</w:t>
            </w:r>
            <w:r>
              <w:rPr>
                <w:rFonts w:eastAsiaTheme="minorEastAsia" w:cstheme="minorBidi"/>
                <w:bCs w:val="0"/>
                <w:iCs w:val="0"/>
                <w:noProof/>
                <w:color w:val="auto"/>
                <w:sz w:val="22"/>
                <w:szCs w:val="22"/>
                <w:lang w:val="nl-BE" w:eastAsia="nl-BE"/>
              </w:rPr>
              <w:tab/>
            </w:r>
            <w:r w:rsidRPr="00D2463D">
              <w:rPr>
                <w:rStyle w:val="Hyperlink"/>
                <w:noProof/>
                <w:lang w:val="en-US"/>
              </w:rPr>
              <w:t>Configuration</w:t>
            </w:r>
            <w:r>
              <w:rPr>
                <w:noProof/>
                <w:webHidden/>
              </w:rPr>
              <w:tab/>
            </w:r>
            <w:r>
              <w:rPr>
                <w:noProof/>
                <w:webHidden/>
              </w:rPr>
              <w:fldChar w:fldCharType="begin"/>
            </w:r>
            <w:r>
              <w:rPr>
                <w:noProof/>
                <w:webHidden/>
              </w:rPr>
              <w:instrText xml:space="preserve"> PAGEREF _Toc223412778 \h </w:instrText>
            </w:r>
            <w:r>
              <w:rPr>
                <w:noProof/>
                <w:webHidden/>
              </w:rPr>
            </w:r>
            <w:r>
              <w:rPr>
                <w:noProof/>
                <w:webHidden/>
              </w:rPr>
              <w:fldChar w:fldCharType="separate"/>
            </w:r>
            <w:r>
              <w:rPr>
                <w:noProof/>
                <w:webHidden/>
              </w:rPr>
              <w:t>9</w:t>
            </w:r>
            <w:r>
              <w:rPr>
                <w:noProof/>
                <w:webHidden/>
              </w:rPr>
              <w:fldChar w:fldCharType="end"/>
            </w:r>
          </w:hyperlink>
        </w:p>
        <w:p w:rsidR="005776C0" w:rsidRPr="005776C0" w:rsidRDefault="0042522F" w:rsidP="005776C0">
          <w:pPr>
            <w:rPr>
              <w:rFonts w:ascii="Calibri" w:hAnsi="Calibri"/>
              <w:color w:val="000000"/>
            </w:rPr>
          </w:pPr>
          <w:r w:rsidRPr="005776C0">
            <w:rPr>
              <w:rFonts w:ascii="Calibri" w:hAnsi="Calibri"/>
              <w:color w:val="000000"/>
            </w:rPr>
            <w:fldChar w:fldCharType="end"/>
          </w:r>
        </w:p>
        <w:p w:rsidR="005776C0" w:rsidRDefault="0042522F" w:rsidP="005776C0">
          <w:pPr>
            <w:rPr>
              <w:rFonts w:ascii="Calibri" w:hAnsi="Calibri"/>
              <w:color w:val="000000"/>
            </w:rPr>
          </w:pPr>
        </w:p>
      </w:sdtContent>
    </w:sdt>
    <w:p w:rsidR="005776C0" w:rsidRDefault="005776C0" w:rsidP="005776C0">
      <w:pPr>
        <w:rPr>
          <w:rFonts w:ascii="Calibri" w:hAnsi="Calibri"/>
        </w:rPr>
      </w:pPr>
    </w:p>
    <w:p w:rsidR="00DE2F4E" w:rsidRDefault="00DE2F4E">
      <w:pPr>
        <w:ind w:left="567" w:hanging="567"/>
      </w:pPr>
      <w:r>
        <w:br w:type="page"/>
      </w:r>
    </w:p>
    <w:p w:rsidR="006000A7" w:rsidRDefault="006000A7" w:rsidP="006000A7">
      <w:pPr>
        <w:pStyle w:val="Heading1"/>
      </w:pPr>
      <w:bookmarkStart w:id="0" w:name="_Toc223412769"/>
      <w:r>
        <w:lastRenderedPageBreak/>
        <w:t>Goal</w:t>
      </w:r>
      <w:bookmarkEnd w:id="0"/>
    </w:p>
    <w:p w:rsidR="006000A7" w:rsidRDefault="006000A7" w:rsidP="006000A7">
      <w:pPr>
        <w:rPr>
          <w:lang w:eastAsia="zh-TW"/>
        </w:rPr>
      </w:pPr>
    </w:p>
    <w:p w:rsidR="006000A7" w:rsidRDefault="006000A7" w:rsidP="006000A7">
      <w:pPr>
        <w:rPr>
          <w:lang w:eastAsia="zh-TW"/>
        </w:rPr>
      </w:pPr>
      <w:r>
        <w:rPr>
          <w:lang w:eastAsia="zh-TW"/>
        </w:rPr>
        <w:t>The goal of this module is to facilitate a synchronisation with a list in MailChimp (</w:t>
      </w:r>
      <w:hyperlink r:id="rId15" w:history="1">
        <w:r w:rsidRPr="008938A1">
          <w:rPr>
            <w:rStyle w:val="Hyperlink"/>
            <w:lang w:eastAsia="zh-TW"/>
          </w:rPr>
          <w:t>http://www.mailchimp.com</w:t>
        </w:r>
      </w:hyperlink>
      <w:r>
        <w:rPr>
          <w:lang w:eastAsia="zh-TW"/>
        </w:rPr>
        <w:t xml:space="preserve">), in such a way that a piece of client software does not need to know anything about the MailChimp API or its way of working. The module exposes 1 method: Update. This method receives a list of </w:t>
      </w:r>
      <w:r w:rsidR="00967AF3">
        <w:rPr>
          <w:lang w:eastAsia="zh-TW"/>
        </w:rPr>
        <w:t>IMailChimpContact</w:t>
      </w:r>
      <w:r>
        <w:rPr>
          <w:lang w:eastAsia="zh-TW"/>
        </w:rPr>
        <w:t>s (which need to be implemented by the client) and results in a list of GUID’s. The resulting GUID’s are the list members in MailChimp that have been put on opt-out (either through the web-based user interface or through the unsubscribe link at the bottom of a recipients’ email) in this update cycle.</w:t>
      </w:r>
    </w:p>
    <w:p w:rsidR="006000A7" w:rsidRDefault="006000A7" w:rsidP="006000A7">
      <w:pPr>
        <w:rPr>
          <w:lang w:eastAsia="zh-TW"/>
        </w:rPr>
      </w:pPr>
    </w:p>
    <w:p w:rsidR="006000A7" w:rsidRPr="006000A7" w:rsidRDefault="006000A7" w:rsidP="006000A7">
      <w:pPr>
        <w:rPr>
          <w:lang w:eastAsia="zh-TW"/>
        </w:rPr>
      </w:pPr>
    </w:p>
    <w:p w:rsidR="00520133" w:rsidRDefault="00DE2F4E" w:rsidP="00DE2F4E">
      <w:pPr>
        <w:pStyle w:val="Heading1"/>
      </w:pPr>
      <w:bookmarkStart w:id="1" w:name="_Toc223412770"/>
      <w:r>
        <w:lastRenderedPageBreak/>
        <w:t>Process diagram</w:t>
      </w:r>
      <w:bookmarkEnd w:id="1"/>
    </w:p>
    <w:p w:rsidR="00B32A5E" w:rsidRPr="00B32A5E" w:rsidRDefault="0042522F" w:rsidP="00B32A5E">
      <w:pPr>
        <w:pStyle w:val="Heading2"/>
      </w:pPr>
      <w:r w:rsidRPr="0042522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0;text-align:left;margin-left:-57.75pt;margin-top:21pt;width:511.95pt;height:603.55pt;z-index:251666432">
            <v:imagedata r:id="rId16" o:title=""/>
          </v:shape>
          <o:OLEObject Type="Embed" ProgID="Visio.Drawing.11" ShapeID="_x0000_s1040" DrawAspect="Content" ObjectID="_1297154720" r:id="rId17"/>
        </w:pict>
      </w:r>
      <w:bookmarkStart w:id="2" w:name="_Toc223412771"/>
      <w:r w:rsidR="00B32A5E">
        <w:t>Overview</w:t>
      </w:r>
      <w:bookmarkEnd w:id="2"/>
    </w:p>
    <w:p w:rsidR="00B32A5E" w:rsidRDefault="00B32A5E">
      <w:pPr>
        <w:ind w:left="567" w:hanging="567"/>
        <w:rPr>
          <w:rFonts w:asciiTheme="majorHAnsi" w:hAnsiTheme="majorHAnsi" w:cs="Arial"/>
          <w:noProof/>
          <w:color w:val="FFC000" w:themeColor="accent6"/>
          <w:sz w:val="36"/>
          <w:szCs w:val="18"/>
          <w:lang w:eastAsia="zh-TW"/>
        </w:rPr>
      </w:pPr>
      <w:r>
        <w:br w:type="page"/>
      </w:r>
    </w:p>
    <w:p w:rsidR="00B32A5E" w:rsidRDefault="00B32A5E" w:rsidP="00B32A5E">
      <w:pPr>
        <w:pStyle w:val="Heading2"/>
      </w:pPr>
      <w:bookmarkStart w:id="3" w:name="_Toc223412772"/>
      <w:r>
        <w:lastRenderedPageBreak/>
        <w:t>Login</w:t>
      </w:r>
      <w:bookmarkEnd w:id="3"/>
    </w:p>
    <w:p w:rsidR="00B32A5E" w:rsidRDefault="0042522F">
      <w:pPr>
        <w:ind w:left="567" w:hanging="567"/>
        <w:rPr>
          <w:rFonts w:asciiTheme="majorHAnsi" w:hAnsiTheme="majorHAnsi" w:cs="Arial"/>
          <w:noProof/>
          <w:color w:val="FFC000" w:themeColor="accent6"/>
          <w:sz w:val="36"/>
          <w:szCs w:val="18"/>
          <w:lang w:eastAsia="zh-TW"/>
        </w:rPr>
      </w:pPr>
      <w:r w:rsidRPr="0042522F">
        <w:rPr>
          <w:noProof/>
        </w:rPr>
        <w:pict>
          <v:shape id="_x0000_s1041" type="#_x0000_t75" style="position:absolute;left:0;text-align:left;margin-left:-27.75pt;margin-top:5.7pt;width:462.35pt;height:374.95pt;z-index:251668480">
            <v:imagedata r:id="rId18" o:title=""/>
          </v:shape>
          <o:OLEObject Type="Embed" ProgID="Visio.Drawing.11" ShapeID="_x0000_s1041" DrawAspect="Content" ObjectID="_1297154721" r:id="rId19"/>
        </w:pict>
      </w:r>
      <w:r w:rsidR="00B32A5E">
        <w:br w:type="page"/>
      </w:r>
    </w:p>
    <w:p w:rsidR="00B32A5E" w:rsidRDefault="00B32A5E" w:rsidP="00B32A5E">
      <w:pPr>
        <w:pStyle w:val="Heading2"/>
      </w:pPr>
      <w:bookmarkStart w:id="4" w:name="_Toc223412773"/>
      <w:r>
        <w:lastRenderedPageBreak/>
        <w:t>Get MailChimp list members</w:t>
      </w:r>
      <w:bookmarkEnd w:id="4"/>
    </w:p>
    <w:p w:rsidR="00B32A5E" w:rsidRDefault="0042522F">
      <w:pPr>
        <w:ind w:left="567" w:hanging="567"/>
        <w:rPr>
          <w:rFonts w:asciiTheme="majorHAnsi" w:hAnsiTheme="majorHAnsi" w:cs="Arial"/>
          <w:noProof/>
          <w:color w:val="FFC000" w:themeColor="accent6"/>
          <w:sz w:val="36"/>
          <w:szCs w:val="18"/>
          <w:lang w:eastAsia="zh-TW"/>
        </w:rPr>
      </w:pPr>
      <w:r w:rsidRPr="0042522F">
        <w:rPr>
          <w:noProof/>
        </w:rPr>
        <w:pict>
          <v:shape id="_x0000_s1042" type="#_x0000_t75" style="position:absolute;left:0;text-align:left;margin-left:-7.5pt;margin-top:15pt;width:396.75pt;height:303.75pt;z-index:251670528">
            <v:imagedata r:id="rId20" o:title=""/>
          </v:shape>
          <o:OLEObject Type="Embed" ProgID="Visio.Drawing.11" ShapeID="_x0000_s1042" DrawAspect="Content" ObjectID="_1297154722" r:id="rId21"/>
        </w:pict>
      </w:r>
      <w:r w:rsidR="00B32A5E">
        <w:br w:type="page"/>
      </w:r>
    </w:p>
    <w:p w:rsidR="00B32A5E" w:rsidRDefault="00B32A5E" w:rsidP="00B32A5E">
      <w:pPr>
        <w:pStyle w:val="Heading2"/>
      </w:pPr>
      <w:bookmarkStart w:id="5" w:name="_Toc223412774"/>
      <w:r>
        <w:lastRenderedPageBreak/>
        <w:t xml:space="preserve">Compare list members and </w:t>
      </w:r>
      <w:r w:rsidR="00967AF3">
        <w:t>IMailChimpContact</w:t>
      </w:r>
      <w:r>
        <w:t>s</w:t>
      </w:r>
      <w:bookmarkEnd w:id="5"/>
    </w:p>
    <w:p w:rsidR="00B32A5E" w:rsidRDefault="0042522F" w:rsidP="00B32A5E">
      <w:pPr>
        <w:rPr>
          <w:lang w:eastAsia="zh-TW"/>
        </w:rPr>
      </w:pPr>
      <w:r>
        <w:rPr>
          <w:noProof/>
          <w:lang w:val="nl-BE" w:eastAsia="nl-BE"/>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45" type="#_x0000_t62" style="position:absolute;margin-left:328.25pt;margin-top:114.65pt;width:25.5pt;height:28.5pt;z-index:251674624" adj="-13892,17962" fillcolor="#ffc000 [3209]">
            <v:textbox>
              <w:txbxContent>
                <w:p w:rsidR="00C50242" w:rsidRPr="00B32A5E" w:rsidRDefault="00C50242" w:rsidP="00B32A5E">
                  <w:pPr>
                    <w:rPr>
                      <w:b/>
                      <w:sz w:val="28"/>
                      <w:szCs w:val="28"/>
                    </w:rPr>
                  </w:pPr>
                  <w:r>
                    <w:rPr>
                      <w:b/>
                      <w:sz w:val="28"/>
                      <w:szCs w:val="28"/>
                    </w:rPr>
                    <w:t>2</w:t>
                  </w:r>
                </w:p>
              </w:txbxContent>
            </v:textbox>
          </v:shape>
        </w:pict>
      </w:r>
      <w:r>
        <w:rPr>
          <w:noProof/>
          <w:lang w:val="nl-BE" w:eastAsia="nl-BE"/>
        </w:rPr>
        <w:pict>
          <v:shape id="_x0000_s1044" type="#_x0000_t62" style="position:absolute;margin-left:328.25pt;margin-top:48.65pt;width:25.5pt;height:28.5pt;z-index:251673600" adj="-13892,17962" fillcolor="#ffc000 [3209]">
            <v:textbox>
              <w:txbxContent>
                <w:p w:rsidR="00C50242" w:rsidRPr="00B32A5E" w:rsidRDefault="00C50242">
                  <w:pPr>
                    <w:rPr>
                      <w:b/>
                      <w:sz w:val="28"/>
                      <w:szCs w:val="28"/>
                    </w:rPr>
                  </w:pPr>
                  <w:r w:rsidRPr="00B32A5E">
                    <w:rPr>
                      <w:b/>
                      <w:sz w:val="28"/>
                      <w:szCs w:val="28"/>
                    </w:rPr>
                    <w:t>1</w:t>
                  </w:r>
                </w:p>
              </w:txbxContent>
            </v:textbox>
          </v:shape>
        </w:pict>
      </w:r>
      <w:r w:rsidRPr="0042522F">
        <w:rPr>
          <w:noProof/>
        </w:rPr>
        <w:pict>
          <v:shape id="_x0000_s1043" type="#_x0000_t75" style="position:absolute;margin-left:75.75pt;margin-top:8.2pt;width:236.25pt;height:192.75pt;z-index:251672576">
            <v:imagedata r:id="rId22" o:title=""/>
          </v:shape>
          <o:OLEObject Type="Embed" ProgID="Visio.Drawing.11" ShapeID="_x0000_s1043" DrawAspect="Content" ObjectID="_1297154723" r:id="rId23"/>
        </w:pict>
      </w:r>
    </w:p>
    <w:p w:rsidR="00B32A5E" w:rsidRDefault="00B32A5E" w:rsidP="00B32A5E">
      <w:pPr>
        <w:rPr>
          <w:lang w:eastAsia="zh-TW"/>
        </w:rPr>
      </w:pPr>
    </w:p>
    <w:p w:rsidR="00B32A5E" w:rsidRDefault="00B32A5E" w:rsidP="00B32A5E">
      <w:pPr>
        <w:rPr>
          <w:lang w:eastAsia="zh-TW"/>
        </w:rPr>
      </w:pPr>
    </w:p>
    <w:p w:rsidR="00B32A5E" w:rsidRDefault="00B32A5E" w:rsidP="00B32A5E">
      <w:pPr>
        <w:rPr>
          <w:lang w:eastAsia="zh-TW"/>
        </w:rPr>
      </w:pPr>
    </w:p>
    <w:p w:rsidR="00B32A5E" w:rsidRDefault="00B32A5E" w:rsidP="00B32A5E">
      <w:pPr>
        <w:rPr>
          <w:lang w:eastAsia="zh-TW"/>
        </w:rPr>
      </w:pPr>
    </w:p>
    <w:p w:rsidR="00B32A5E" w:rsidRDefault="00B32A5E" w:rsidP="00B32A5E">
      <w:pPr>
        <w:rPr>
          <w:lang w:eastAsia="zh-TW"/>
        </w:rPr>
      </w:pPr>
    </w:p>
    <w:p w:rsidR="00B32A5E" w:rsidRDefault="00B32A5E" w:rsidP="00B32A5E">
      <w:pPr>
        <w:rPr>
          <w:lang w:eastAsia="zh-TW"/>
        </w:rPr>
      </w:pPr>
    </w:p>
    <w:p w:rsidR="00B32A5E" w:rsidRDefault="00B32A5E" w:rsidP="00B32A5E">
      <w:pPr>
        <w:rPr>
          <w:lang w:eastAsia="zh-TW"/>
        </w:rPr>
      </w:pPr>
    </w:p>
    <w:p w:rsidR="00B32A5E" w:rsidRDefault="00B32A5E" w:rsidP="00B32A5E">
      <w:pPr>
        <w:rPr>
          <w:lang w:eastAsia="zh-TW"/>
        </w:rPr>
      </w:pPr>
    </w:p>
    <w:p w:rsidR="00B32A5E" w:rsidRDefault="00B32A5E" w:rsidP="00B32A5E">
      <w:pPr>
        <w:pStyle w:val="ListParagraph"/>
        <w:numPr>
          <w:ilvl w:val="0"/>
          <w:numId w:val="24"/>
        </w:numPr>
        <w:rPr>
          <w:lang w:eastAsia="zh-TW"/>
        </w:rPr>
      </w:pPr>
      <w:r>
        <w:rPr>
          <w:lang w:eastAsia="zh-TW"/>
        </w:rPr>
        <w:t>Deletes:</w:t>
      </w:r>
    </w:p>
    <w:p w:rsidR="00B32A5E" w:rsidRPr="002B0E50" w:rsidRDefault="002B0E50" w:rsidP="00B32A5E">
      <w:pPr>
        <w:pStyle w:val="ListParagraph"/>
        <w:numPr>
          <w:ilvl w:val="1"/>
          <w:numId w:val="24"/>
        </w:numPr>
        <w:rPr>
          <w:lang w:val="en-US" w:eastAsia="zh-TW"/>
        </w:rPr>
      </w:pPr>
      <w:r w:rsidRPr="002B0E50">
        <w:rPr>
          <w:lang w:val="en-US" w:eastAsia="zh-TW"/>
        </w:rPr>
        <w:t>When a contact</w:t>
      </w:r>
      <w:r>
        <w:rPr>
          <w:lang w:val="en-US" w:eastAsia="zh-TW"/>
        </w:rPr>
        <w:t xml:space="preserve"> is</w:t>
      </w:r>
      <w:r w:rsidRPr="002B0E50">
        <w:rPr>
          <w:lang w:val="en-US" w:eastAsia="zh-TW"/>
        </w:rPr>
        <w:t xml:space="preserve"> opt</w:t>
      </w:r>
      <w:r>
        <w:rPr>
          <w:lang w:val="en-US" w:eastAsia="zh-TW"/>
        </w:rPr>
        <w:t>-out and the contact is present in the MailChimp list</w:t>
      </w:r>
      <w:r w:rsidRPr="002B0E50">
        <w:rPr>
          <w:lang w:val="en-US" w:eastAsia="zh-TW"/>
        </w:rPr>
        <w:t>. (</w:t>
      </w:r>
      <w:r>
        <w:rPr>
          <w:lang w:val="en-US" w:eastAsia="zh-TW"/>
        </w:rPr>
        <w:t>t</w:t>
      </w:r>
      <w:r w:rsidRPr="002B0E50">
        <w:rPr>
          <w:lang w:val="en-US" w:eastAsia="zh-TW"/>
        </w:rPr>
        <w:t>his is necessary to be able to reo</w:t>
      </w:r>
      <w:r>
        <w:rPr>
          <w:lang w:val="en-US" w:eastAsia="zh-TW"/>
        </w:rPr>
        <w:t xml:space="preserve">pt-in through the datasource </w:t>
      </w:r>
      <w:r w:rsidRPr="002B0E50">
        <w:rPr>
          <w:lang w:val="en-US" w:eastAsia="zh-TW"/>
        </w:rPr>
        <w:t>(CRM, SQL-Server, SharePoint, …)</w:t>
      </w:r>
      <w:r>
        <w:rPr>
          <w:lang w:val="en-US" w:eastAsia="zh-TW"/>
        </w:rPr>
        <w:t>)</w:t>
      </w:r>
    </w:p>
    <w:p w:rsidR="002B0E50" w:rsidRPr="002B0E50" w:rsidRDefault="002B0E50" w:rsidP="00B32A5E">
      <w:pPr>
        <w:pStyle w:val="ListParagraph"/>
        <w:numPr>
          <w:ilvl w:val="1"/>
          <w:numId w:val="24"/>
        </w:numPr>
        <w:rPr>
          <w:lang w:val="en-US" w:eastAsia="zh-TW"/>
        </w:rPr>
      </w:pPr>
      <w:r w:rsidRPr="002B0E50">
        <w:rPr>
          <w:lang w:val="en-US" w:eastAsia="zh-TW"/>
        </w:rPr>
        <w:t>MailChimp list members that do not exist in the contacts (</w:t>
      </w:r>
      <w:r>
        <w:rPr>
          <w:lang w:val="en-US" w:eastAsia="zh-TW"/>
        </w:rPr>
        <w:t>based on the</w:t>
      </w:r>
      <w:r w:rsidRPr="002B0E50">
        <w:rPr>
          <w:lang w:val="en-US" w:eastAsia="zh-TW"/>
        </w:rPr>
        <w:t xml:space="preserve"> id’s)</w:t>
      </w:r>
    </w:p>
    <w:p w:rsidR="002B0E50" w:rsidRPr="002B0E50" w:rsidRDefault="002B0E50" w:rsidP="00B32A5E">
      <w:pPr>
        <w:pStyle w:val="ListParagraph"/>
        <w:numPr>
          <w:ilvl w:val="1"/>
          <w:numId w:val="24"/>
        </w:numPr>
        <w:rPr>
          <w:lang w:val="en-US" w:eastAsia="zh-TW"/>
        </w:rPr>
      </w:pPr>
      <w:r w:rsidRPr="002B0E50">
        <w:rPr>
          <w:lang w:val="en-US" w:eastAsia="zh-TW"/>
        </w:rPr>
        <w:t>MailChimp list members that opted out</w:t>
      </w:r>
    </w:p>
    <w:p w:rsidR="002B0E50" w:rsidRDefault="002B0E50" w:rsidP="00B32A5E">
      <w:pPr>
        <w:pStyle w:val="ListParagraph"/>
        <w:numPr>
          <w:ilvl w:val="1"/>
          <w:numId w:val="24"/>
        </w:numPr>
        <w:rPr>
          <w:lang w:val="en-US" w:eastAsia="zh-TW"/>
        </w:rPr>
      </w:pPr>
      <w:r>
        <w:rPr>
          <w:lang w:val="en-US" w:eastAsia="zh-TW"/>
        </w:rPr>
        <w:t>Opt-in contacts that are present in the MailChimp list members (based on the id’s) but that do not have the same email address (these need to be deleted because MailChimp uses the email address as their unique key/id)</w:t>
      </w:r>
    </w:p>
    <w:p w:rsidR="002B0E50" w:rsidRDefault="002B0E50" w:rsidP="002B0E50">
      <w:pPr>
        <w:pStyle w:val="ListParagraph"/>
        <w:numPr>
          <w:ilvl w:val="0"/>
          <w:numId w:val="24"/>
        </w:numPr>
        <w:rPr>
          <w:lang w:val="en-US" w:eastAsia="zh-TW"/>
        </w:rPr>
      </w:pPr>
      <w:r>
        <w:rPr>
          <w:lang w:val="en-US" w:eastAsia="zh-TW"/>
        </w:rPr>
        <w:t>Creates:</w:t>
      </w:r>
    </w:p>
    <w:p w:rsidR="002B0E50" w:rsidRDefault="002B0E50" w:rsidP="002B0E50">
      <w:pPr>
        <w:pStyle w:val="ListParagraph"/>
        <w:numPr>
          <w:ilvl w:val="1"/>
          <w:numId w:val="24"/>
        </w:numPr>
        <w:rPr>
          <w:lang w:val="en-US" w:eastAsia="zh-TW"/>
        </w:rPr>
      </w:pPr>
      <w:r>
        <w:rPr>
          <w:lang w:val="en-US" w:eastAsia="zh-TW"/>
        </w:rPr>
        <w:t>Contact that is opt-in and does not exist in the MailChimp list members</w:t>
      </w:r>
    </w:p>
    <w:p w:rsidR="002B0E50" w:rsidRDefault="002B0E50" w:rsidP="002B0E50">
      <w:pPr>
        <w:pStyle w:val="ListParagraph"/>
        <w:numPr>
          <w:ilvl w:val="1"/>
          <w:numId w:val="24"/>
        </w:numPr>
        <w:rPr>
          <w:lang w:val="en-US" w:eastAsia="zh-TW"/>
        </w:rPr>
      </w:pPr>
      <w:r>
        <w:rPr>
          <w:lang w:val="en-US" w:eastAsia="zh-TW"/>
        </w:rPr>
        <w:t>Contact that is opt-in and that is opt-in in the MailChimp list members (comparison based on the id) and that has a different email</w:t>
      </w:r>
    </w:p>
    <w:p w:rsidR="006000A7" w:rsidRDefault="002B0E50" w:rsidP="002B0E50">
      <w:pPr>
        <w:pStyle w:val="ListParagraph"/>
        <w:numPr>
          <w:ilvl w:val="1"/>
          <w:numId w:val="24"/>
        </w:numPr>
        <w:rPr>
          <w:lang w:val="en-US" w:eastAsia="zh-TW"/>
        </w:rPr>
      </w:pPr>
      <w:r>
        <w:rPr>
          <w:lang w:val="en-US" w:eastAsia="zh-TW"/>
        </w:rPr>
        <w:t>Updates: the also translate to creates (because the methods are the same in the MailChimp API). A update is triggered when a field (except email) differs in the MailChimp list member or the contact.</w:t>
      </w:r>
    </w:p>
    <w:p w:rsidR="006000A7" w:rsidRDefault="006000A7">
      <w:pPr>
        <w:ind w:left="567" w:hanging="567"/>
        <w:rPr>
          <w:lang w:val="en-US" w:eastAsia="zh-TW"/>
        </w:rPr>
      </w:pPr>
      <w:r>
        <w:rPr>
          <w:lang w:val="en-US" w:eastAsia="zh-TW"/>
        </w:rPr>
        <w:br w:type="page"/>
      </w:r>
    </w:p>
    <w:p w:rsidR="002B0E50" w:rsidRDefault="00A5697E" w:rsidP="006000A7">
      <w:pPr>
        <w:pStyle w:val="Heading1"/>
        <w:rPr>
          <w:lang w:val="en-US"/>
        </w:rPr>
      </w:pPr>
      <w:bookmarkStart w:id="6" w:name="_Toc223412775"/>
      <w:r>
        <w:rPr>
          <w:lang w:val="en-US"/>
        </w:rPr>
        <w:lastRenderedPageBreak/>
        <w:t>How to use the module</w:t>
      </w:r>
      <w:bookmarkEnd w:id="6"/>
    </w:p>
    <w:p w:rsidR="006000A7" w:rsidRDefault="006000A7" w:rsidP="006000A7">
      <w:pPr>
        <w:rPr>
          <w:lang w:val="en-US" w:eastAsia="zh-TW"/>
        </w:rPr>
      </w:pPr>
    </w:p>
    <w:p w:rsidR="00A5697E" w:rsidRDefault="00A5697E" w:rsidP="00A5697E">
      <w:pPr>
        <w:pStyle w:val="Heading2"/>
        <w:rPr>
          <w:lang w:val="en-US"/>
        </w:rPr>
      </w:pPr>
      <w:bookmarkStart w:id="7" w:name="_Toc223412776"/>
      <w:r>
        <w:rPr>
          <w:lang w:val="en-US"/>
        </w:rPr>
        <w:t xml:space="preserve">The </w:t>
      </w:r>
      <w:r w:rsidR="00967AF3">
        <w:rPr>
          <w:lang w:val="en-US"/>
        </w:rPr>
        <w:t>IMailChimpContact</w:t>
      </w:r>
      <w:r>
        <w:rPr>
          <w:lang w:val="en-US"/>
        </w:rPr>
        <w:t xml:space="preserve"> interface</w:t>
      </w:r>
      <w:bookmarkEnd w:id="7"/>
    </w:p>
    <w:p w:rsidR="00A5697E" w:rsidRPr="00A5697E" w:rsidRDefault="00A5697E" w:rsidP="00A5697E">
      <w:pPr>
        <w:rPr>
          <w:lang w:val="en-US" w:eastAsia="zh-TW"/>
        </w:rPr>
      </w:pPr>
    </w:p>
    <w:p w:rsidR="006000A7" w:rsidRDefault="006000A7" w:rsidP="006000A7">
      <w:pPr>
        <w:rPr>
          <w:lang w:val="en-US" w:eastAsia="zh-TW"/>
        </w:rPr>
      </w:pPr>
      <w:r>
        <w:rPr>
          <w:lang w:val="en-US" w:eastAsia="zh-TW"/>
        </w:rPr>
        <w:t xml:space="preserve">The interface </w:t>
      </w:r>
      <w:r w:rsidR="00967AF3">
        <w:rPr>
          <w:lang w:val="en-US" w:eastAsia="zh-TW"/>
        </w:rPr>
        <w:t>IMailChimpContact</w:t>
      </w:r>
      <w:r>
        <w:rPr>
          <w:lang w:val="en-US" w:eastAsia="zh-TW"/>
        </w:rPr>
        <w:t xml:space="preserve"> says that the implementor needs to have a certain set of properties:</w:t>
      </w:r>
    </w:p>
    <w:p w:rsidR="006000A7" w:rsidRDefault="006000A7" w:rsidP="006000A7">
      <w:pPr>
        <w:pStyle w:val="ListParagraph"/>
        <w:numPr>
          <w:ilvl w:val="0"/>
          <w:numId w:val="25"/>
        </w:numPr>
        <w:rPr>
          <w:lang w:val="en-US" w:eastAsia="zh-TW"/>
        </w:rPr>
      </w:pPr>
      <w:r>
        <w:rPr>
          <w:lang w:val="en-US" w:eastAsia="zh-TW"/>
        </w:rPr>
        <w:t xml:space="preserve">ExternalId (Guid): this is to have a means to identify the record on both MailChimp and DataSource </w:t>
      </w:r>
    </w:p>
    <w:p w:rsidR="006000A7" w:rsidRDefault="006000A7" w:rsidP="006000A7">
      <w:pPr>
        <w:pStyle w:val="ListParagraph"/>
        <w:numPr>
          <w:ilvl w:val="0"/>
          <w:numId w:val="25"/>
        </w:numPr>
        <w:rPr>
          <w:lang w:val="en-US" w:eastAsia="zh-TW"/>
        </w:rPr>
      </w:pPr>
      <w:r>
        <w:rPr>
          <w:lang w:val="en-US" w:eastAsia="zh-TW"/>
        </w:rPr>
        <w:t xml:space="preserve">FieldValues (IDictionary&lt;string,string&gt;): here the key is the field name (as specified in the configuration) and </w:t>
      </w:r>
      <w:r w:rsidR="00A5697E">
        <w:rPr>
          <w:lang w:val="en-US" w:eastAsia="zh-TW"/>
        </w:rPr>
        <w:t>the value is the value of that column in the MailChimp list.</w:t>
      </w:r>
    </w:p>
    <w:p w:rsidR="00A5697E" w:rsidRDefault="00A5697E" w:rsidP="006000A7">
      <w:pPr>
        <w:pStyle w:val="ListParagraph"/>
        <w:numPr>
          <w:ilvl w:val="0"/>
          <w:numId w:val="25"/>
        </w:numPr>
        <w:rPr>
          <w:lang w:val="en-US" w:eastAsia="zh-TW"/>
        </w:rPr>
      </w:pPr>
      <w:r>
        <w:rPr>
          <w:lang w:val="en-US" w:eastAsia="zh-TW"/>
        </w:rPr>
        <w:t>Subscribed (bool): to indicate wether a contact is subscribed to a list or not.</w:t>
      </w:r>
    </w:p>
    <w:p w:rsidR="00A5697E" w:rsidRDefault="00A5697E" w:rsidP="006000A7">
      <w:pPr>
        <w:pStyle w:val="ListParagraph"/>
        <w:numPr>
          <w:ilvl w:val="0"/>
          <w:numId w:val="25"/>
        </w:numPr>
        <w:rPr>
          <w:lang w:val="en-US" w:eastAsia="zh-TW"/>
        </w:rPr>
      </w:pPr>
      <w:r>
        <w:rPr>
          <w:lang w:val="en-US" w:eastAsia="zh-TW"/>
        </w:rPr>
        <w:t>Email (string): the email address of the contact</w:t>
      </w:r>
    </w:p>
    <w:p w:rsidR="00A5697E" w:rsidRDefault="00A5697E" w:rsidP="006000A7">
      <w:pPr>
        <w:pStyle w:val="ListParagraph"/>
        <w:numPr>
          <w:ilvl w:val="0"/>
          <w:numId w:val="25"/>
        </w:numPr>
        <w:rPr>
          <w:lang w:val="en-US" w:eastAsia="zh-TW"/>
        </w:rPr>
      </w:pPr>
      <w:r>
        <w:rPr>
          <w:lang w:val="en-US" w:eastAsia="zh-TW"/>
        </w:rPr>
        <w:t>Groups (List&lt;string&gt;): this can be empty or can contain a list of groups that will be translated to interest groups in MailChimp. The interest groups are used by MailChimp to facilitate segmentation in MailChimp.</w:t>
      </w:r>
    </w:p>
    <w:p w:rsidR="00A5697E" w:rsidRDefault="00A5697E" w:rsidP="00A5697E">
      <w:pPr>
        <w:rPr>
          <w:lang w:val="en-US" w:eastAsia="zh-TW"/>
        </w:rPr>
      </w:pPr>
    </w:p>
    <w:p w:rsidR="00A5697E" w:rsidRDefault="00A5697E" w:rsidP="00A5697E">
      <w:pPr>
        <w:pStyle w:val="Heading2"/>
        <w:rPr>
          <w:lang w:val="en-US"/>
        </w:rPr>
      </w:pPr>
      <w:r w:rsidRPr="00A5697E">
        <w:rPr>
          <w:lang w:val="en-US"/>
        </w:rPr>
        <w:t xml:space="preserve"> </w:t>
      </w:r>
      <w:bookmarkStart w:id="8" w:name="_Toc223412777"/>
      <w:r>
        <w:rPr>
          <w:lang w:val="en-US"/>
        </w:rPr>
        <w:t>The update method</w:t>
      </w:r>
      <w:bookmarkEnd w:id="8"/>
    </w:p>
    <w:p w:rsidR="00A5697E" w:rsidRDefault="00A5697E" w:rsidP="00A5697E">
      <w:pPr>
        <w:rPr>
          <w:lang w:val="en-US" w:eastAsia="zh-TW"/>
        </w:rPr>
      </w:pPr>
      <w:r>
        <w:rPr>
          <w:lang w:val="en-US" w:eastAsia="zh-TW"/>
        </w:rPr>
        <w:t xml:space="preserve">The update method gets a list of </w:t>
      </w:r>
      <w:r w:rsidR="00967AF3">
        <w:rPr>
          <w:lang w:val="en-US" w:eastAsia="zh-TW"/>
        </w:rPr>
        <w:t>IMailChimpContact</w:t>
      </w:r>
      <w:r>
        <w:rPr>
          <w:lang w:val="en-US" w:eastAsia="zh-TW"/>
        </w:rPr>
        <w:t xml:space="preserve">s and returns the opt-out MailChimp list members’ guids. </w:t>
      </w:r>
    </w:p>
    <w:p w:rsidR="00A5697E" w:rsidRDefault="00A5697E" w:rsidP="00A5697E">
      <w:pPr>
        <w:rPr>
          <w:rFonts w:ascii="Courier New" w:hAnsi="Courier New" w:cs="Courier New"/>
          <w:noProof/>
          <w:color w:val="0000FF"/>
          <w:lang w:val="en-US" w:eastAsia="nl-BE"/>
        </w:rPr>
      </w:pPr>
      <w:r>
        <w:rPr>
          <w:lang w:val="en-US" w:eastAsia="zh-TW"/>
        </w:rPr>
        <w:t xml:space="preserve">A small example of a possible implementation: </w:t>
      </w:r>
    </w:p>
    <w:p w:rsidR="00A5697E" w:rsidRPr="00A5697E" w:rsidRDefault="00A5697E" w:rsidP="00A5697E">
      <w:pPr>
        <w:autoSpaceDE w:val="0"/>
        <w:autoSpaceDN w:val="0"/>
        <w:adjustRightInd w:val="0"/>
        <w:spacing w:after="0" w:line="240" w:lineRule="auto"/>
        <w:rPr>
          <w:rFonts w:ascii="Courier New" w:hAnsi="Courier New" w:cs="Courier New"/>
          <w:noProof/>
          <w:color w:val="0000FF"/>
          <w:lang w:val="en-US" w:eastAsia="nl-BE"/>
        </w:rPr>
      </w:pPr>
      <w:r w:rsidRPr="00A5697E">
        <w:rPr>
          <w:rFonts w:ascii="Courier New" w:hAnsi="Courier New" w:cs="Courier New"/>
          <w:noProof/>
          <w:color w:val="0000FF"/>
          <w:lang w:val="en-US" w:eastAsia="nl-BE"/>
        </w:rPr>
        <w:t>try</w:t>
      </w:r>
    </w:p>
    <w:p w:rsidR="00A5697E" w:rsidRPr="00A5697E" w:rsidRDefault="00A5697E" w:rsidP="00A5697E">
      <w:pPr>
        <w:autoSpaceDE w:val="0"/>
        <w:autoSpaceDN w:val="0"/>
        <w:adjustRightInd w:val="0"/>
        <w:spacing w:after="0" w:line="240" w:lineRule="auto"/>
        <w:rPr>
          <w:rFonts w:ascii="Courier New" w:hAnsi="Courier New" w:cs="Courier New"/>
          <w:noProof/>
          <w:color w:val="auto"/>
          <w:lang w:val="en-US" w:eastAsia="nl-BE"/>
        </w:rPr>
      </w:pPr>
      <w:r w:rsidRPr="00A5697E">
        <w:rPr>
          <w:rFonts w:ascii="Courier New" w:hAnsi="Courier New" w:cs="Courier New"/>
          <w:noProof/>
          <w:color w:val="auto"/>
          <w:lang w:val="en-US" w:eastAsia="nl-BE"/>
        </w:rPr>
        <w:t>{</w:t>
      </w:r>
    </w:p>
    <w:p w:rsidR="00A5697E" w:rsidRPr="00A5697E" w:rsidRDefault="00A5697E" w:rsidP="00A5697E">
      <w:pPr>
        <w:autoSpaceDE w:val="0"/>
        <w:autoSpaceDN w:val="0"/>
        <w:adjustRightInd w:val="0"/>
        <w:spacing w:after="0" w:line="240" w:lineRule="auto"/>
        <w:ind w:firstLine="720"/>
        <w:rPr>
          <w:rFonts w:ascii="Courier New" w:hAnsi="Courier New" w:cs="Courier New"/>
          <w:noProof/>
          <w:color w:val="auto"/>
          <w:lang w:val="en-US" w:eastAsia="nl-BE"/>
        </w:rPr>
      </w:pPr>
      <w:r w:rsidRPr="00A5697E">
        <w:rPr>
          <w:rFonts w:ascii="Courier New" w:hAnsi="Courier New" w:cs="Courier New"/>
          <w:noProof/>
          <w:color w:val="0000FF"/>
          <w:lang w:val="en-US" w:eastAsia="nl-BE"/>
        </w:rPr>
        <w:t>var</w:t>
      </w:r>
      <w:r w:rsidRPr="00A5697E">
        <w:rPr>
          <w:rFonts w:ascii="Courier New" w:hAnsi="Courier New" w:cs="Courier New"/>
          <w:noProof/>
          <w:color w:val="auto"/>
          <w:lang w:val="en-US" w:eastAsia="nl-BE"/>
        </w:rPr>
        <w:t xml:space="preserve"> chimp = </w:t>
      </w:r>
      <w:r w:rsidRPr="00A5697E">
        <w:rPr>
          <w:rFonts w:ascii="Courier New" w:hAnsi="Courier New" w:cs="Courier New"/>
          <w:noProof/>
          <w:color w:val="0000FF"/>
          <w:lang w:val="en-US" w:eastAsia="nl-BE"/>
        </w:rPr>
        <w:t>new</w:t>
      </w:r>
      <w:r w:rsidRPr="00A5697E">
        <w:rPr>
          <w:rFonts w:ascii="Courier New" w:hAnsi="Courier New" w:cs="Courier New"/>
          <w:noProof/>
          <w:color w:val="auto"/>
          <w:lang w:val="en-US" w:eastAsia="nl-BE"/>
        </w:rPr>
        <w:t xml:space="preserve"> </w:t>
      </w:r>
      <w:r w:rsidRPr="00A5697E">
        <w:rPr>
          <w:rFonts w:ascii="Courier New" w:hAnsi="Courier New" w:cs="Courier New"/>
          <w:noProof/>
          <w:color w:val="2B91AF"/>
          <w:lang w:val="en-US" w:eastAsia="nl-BE"/>
        </w:rPr>
        <w:t>MailChimp</w:t>
      </w:r>
      <w:r w:rsidRPr="00A5697E">
        <w:rPr>
          <w:rFonts w:ascii="Courier New" w:hAnsi="Courier New" w:cs="Courier New"/>
          <w:noProof/>
          <w:color w:val="auto"/>
          <w:lang w:val="en-US" w:eastAsia="nl-BE"/>
        </w:rPr>
        <w:t>();</w:t>
      </w:r>
    </w:p>
    <w:p w:rsidR="00A5697E" w:rsidRPr="00A5697E" w:rsidRDefault="00A5697E" w:rsidP="00A5697E">
      <w:pPr>
        <w:autoSpaceDE w:val="0"/>
        <w:autoSpaceDN w:val="0"/>
        <w:adjustRightInd w:val="0"/>
        <w:spacing w:after="0" w:line="240" w:lineRule="auto"/>
        <w:ind w:firstLine="720"/>
        <w:rPr>
          <w:rFonts w:ascii="Courier New" w:hAnsi="Courier New" w:cs="Courier New"/>
          <w:noProof/>
          <w:color w:val="auto"/>
          <w:lang w:val="en-US" w:eastAsia="nl-BE"/>
        </w:rPr>
      </w:pPr>
      <w:r w:rsidRPr="00A5697E">
        <w:rPr>
          <w:rFonts w:ascii="Courier New" w:hAnsi="Courier New" w:cs="Courier New"/>
          <w:noProof/>
          <w:color w:val="0000FF"/>
          <w:lang w:val="en-US" w:eastAsia="nl-BE"/>
        </w:rPr>
        <w:t>var</w:t>
      </w:r>
      <w:r w:rsidRPr="00A5697E">
        <w:rPr>
          <w:rFonts w:ascii="Courier New" w:hAnsi="Courier New" w:cs="Courier New"/>
          <w:noProof/>
          <w:color w:val="auto"/>
          <w:lang w:val="en-US" w:eastAsia="nl-BE"/>
        </w:rPr>
        <w:t xml:space="preserve"> result = chimp.Update(contacts);</w:t>
      </w:r>
    </w:p>
    <w:p w:rsidR="00A5697E" w:rsidRPr="00A5697E" w:rsidRDefault="00A5697E" w:rsidP="00A5697E">
      <w:pPr>
        <w:autoSpaceDE w:val="0"/>
        <w:autoSpaceDN w:val="0"/>
        <w:adjustRightInd w:val="0"/>
        <w:spacing w:after="0" w:line="240" w:lineRule="auto"/>
        <w:ind w:firstLine="720"/>
        <w:rPr>
          <w:rFonts w:ascii="Courier New" w:hAnsi="Courier New" w:cs="Courier New"/>
          <w:noProof/>
          <w:color w:val="auto"/>
          <w:lang w:val="en-US" w:eastAsia="nl-BE"/>
        </w:rPr>
      </w:pPr>
      <w:r w:rsidRPr="00A5697E">
        <w:rPr>
          <w:rFonts w:ascii="Courier New" w:hAnsi="Courier New" w:cs="Courier New"/>
          <w:noProof/>
          <w:color w:val="0000FF"/>
          <w:lang w:val="en-US" w:eastAsia="nl-BE"/>
        </w:rPr>
        <w:t>foreach</w:t>
      </w:r>
      <w:r w:rsidRPr="00A5697E">
        <w:rPr>
          <w:rFonts w:ascii="Courier New" w:hAnsi="Courier New" w:cs="Courier New"/>
          <w:noProof/>
          <w:color w:val="auto"/>
          <w:lang w:val="en-US" w:eastAsia="nl-BE"/>
        </w:rPr>
        <w:t xml:space="preserve"> (</w:t>
      </w:r>
      <w:r w:rsidRPr="00A5697E">
        <w:rPr>
          <w:rFonts w:ascii="Courier New" w:hAnsi="Courier New" w:cs="Courier New"/>
          <w:noProof/>
          <w:color w:val="0000FF"/>
          <w:lang w:val="en-US" w:eastAsia="nl-BE"/>
        </w:rPr>
        <w:t>var</w:t>
      </w:r>
      <w:r w:rsidRPr="00A5697E">
        <w:rPr>
          <w:rFonts w:ascii="Courier New" w:hAnsi="Courier New" w:cs="Courier New"/>
          <w:noProof/>
          <w:color w:val="auto"/>
          <w:lang w:val="en-US" w:eastAsia="nl-BE"/>
        </w:rPr>
        <w:t xml:space="preserve"> guid </w:t>
      </w:r>
      <w:r w:rsidRPr="00A5697E">
        <w:rPr>
          <w:rFonts w:ascii="Courier New" w:hAnsi="Courier New" w:cs="Courier New"/>
          <w:noProof/>
          <w:color w:val="0000FF"/>
          <w:lang w:val="en-US" w:eastAsia="nl-BE"/>
        </w:rPr>
        <w:t>in</w:t>
      </w:r>
      <w:r w:rsidRPr="00A5697E">
        <w:rPr>
          <w:rFonts w:ascii="Courier New" w:hAnsi="Courier New" w:cs="Courier New"/>
          <w:noProof/>
          <w:color w:val="auto"/>
          <w:lang w:val="en-US" w:eastAsia="nl-BE"/>
        </w:rPr>
        <w:t xml:space="preserve"> result)</w:t>
      </w:r>
    </w:p>
    <w:p w:rsidR="00A5697E" w:rsidRPr="00A5697E" w:rsidRDefault="00A5697E" w:rsidP="00A5697E">
      <w:pPr>
        <w:autoSpaceDE w:val="0"/>
        <w:autoSpaceDN w:val="0"/>
        <w:adjustRightInd w:val="0"/>
        <w:spacing w:after="0" w:line="240" w:lineRule="auto"/>
        <w:ind w:firstLine="720"/>
        <w:rPr>
          <w:rFonts w:ascii="Courier New" w:hAnsi="Courier New" w:cs="Courier New"/>
          <w:noProof/>
          <w:color w:val="auto"/>
          <w:lang w:val="en-US" w:eastAsia="nl-BE"/>
        </w:rPr>
      </w:pPr>
      <w:r w:rsidRPr="00A5697E">
        <w:rPr>
          <w:rFonts w:ascii="Courier New" w:hAnsi="Courier New" w:cs="Courier New"/>
          <w:noProof/>
          <w:color w:val="auto"/>
          <w:lang w:val="en-US" w:eastAsia="nl-BE"/>
        </w:rPr>
        <w:t>{</w:t>
      </w:r>
    </w:p>
    <w:p w:rsidR="00A5697E" w:rsidRPr="00A5697E" w:rsidRDefault="00A5697E" w:rsidP="00A5697E">
      <w:pPr>
        <w:autoSpaceDE w:val="0"/>
        <w:autoSpaceDN w:val="0"/>
        <w:adjustRightInd w:val="0"/>
        <w:spacing w:after="0" w:line="240" w:lineRule="auto"/>
        <w:ind w:left="720" w:firstLine="720"/>
        <w:rPr>
          <w:rFonts w:ascii="Courier New" w:hAnsi="Courier New" w:cs="Courier New"/>
          <w:noProof/>
          <w:color w:val="auto"/>
          <w:lang w:val="en-US" w:eastAsia="nl-BE"/>
        </w:rPr>
      </w:pPr>
      <w:r w:rsidRPr="00A5697E">
        <w:rPr>
          <w:rFonts w:ascii="Courier New" w:hAnsi="Courier New" w:cs="Courier New"/>
          <w:noProof/>
          <w:color w:val="2B91AF"/>
          <w:lang w:val="en-US" w:eastAsia="nl-BE"/>
        </w:rPr>
        <w:t>Console</w:t>
      </w:r>
      <w:r w:rsidRPr="00A5697E">
        <w:rPr>
          <w:rFonts w:ascii="Courier New" w:hAnsi="Courier New" w:cs="Courier New"/>
          <w:noProof/>
          <w:color w:val="auto"/>
          <w:lang w:val="en-US" w:eastAsia="nl-BE"/>
        </w:rPr>
        <w:t>.WriteLine(guid.ToString());</w:t>
      </w:r>
    </w:p>
    <w:p w:rsidR="00A5697E" w:rsidRPr="00A5697E" w:rsidRDefault="00A5697E" w:rsidP="00A5697E">
      <w:pPr>
        <w:autoSpaceDE w:val="0"/>
        <w:autoSpaceDN w:val="0"/>
        <w:adjustRightInd w:val="0"/>
        <w:spacing w:after="0" w:line="240" w:lineRule="auto"/>
        <w:ind w:firstLine="720"/>
        <w:rPr>
          <w:rFonts w:ascii="Courier New" w:hAnsi="Courier New" w:cs="Courier New"/>
          <w:noProof/>
          <w:color w:val="auto"/>
          <w:lang w:val="en-US" w:eastAsia="nl-BE"/>
        </w:rPr>
      </w:pPr>
      <w:r w:rsidRPr="00A5697E">
        <w:rPr>
          <w:rFonts w:ascii="Courier New" w:hAnsi="Courier New" w:cs="Courier New"/>
          <w:noProof/>
          <w:color w:val="auto"/>
          <w:lang w:val="en-US" w:eastAsia="nl-BE"/>
        </w:rPr>
        <w:t>}</w:t>
      </w:r>
    </w:p>
    <w:p w:rsidR="00A5697E" w:rsidRPr="00A5697E" w:rsidRDefault="00A5697E" w:rsidP="00A5697E">
      <w:pPr>
        <w:autoSpaceDE w:val="0"/>
        <w:autoSpaceDN w:val="0"/>
        <w:adjustRightInd w:val="0"/>
        <w:spacing w:after="0" w:line="240" w:lineRule="auto"/>
        <w:ind w:left="720"/>
        <w:rPr>
          <w:rFonts w:ascii="Courier New" w:hAnsi="Courier New" w:cs="Courier New"/>
          <w:noProof/>
          <w:color w:val="auto"/>
          <w:lang w:val="en-US" w:eastAsia="nl-BE"/>
        </w:rPr>
      </w:pPr>
      <w:r w:rsidRPr="00A5697E">
        <w:rPr>
          <w:rFonts w:ascii="Courier New" w:hAnsi="Courier New" w:cs="Courier New"/>
          <w:noProof/>
          <w:color w:val="2B91AF"/>
          <w:lang w:val="en-US" w:eastAsia="nl-BE"/>
        </w:rPr>
        <w:t>Console</w:t>
      </w:r>
      <w:r w:rsidRPr="00A5697E">
        <w:rPr>
          <w:rFonts w:ascii="Courier New" w:hAnsi="Courier New" w:cs="Courier New"/>
          <w:noProof/>
          <w:color w:val="auto"/>
          <w:lang w:val="en-US" w:eastAsia="nl-BE"/>
        </w:rPr>
        <w:t>.ReadLine();</w:t>
      </w:r>
    </w:p>
    <w:p w:rsidR="00A5697E" w:rsidRPr="00A5697E" w:rsidRDefault="00A5697E" w:rsidP="00A5697E">
      <w:pPr>
        <w:autoSpaceDE w:val="0"/>
        <w:autoSpaceDN w:val="0"/>
        <w:adjustRightInd w:val="0"/>
        <w:spacing w:after="0" w:line="240" w:lineRule="auto"/>
        <w:rPr>
          <w:rFonts w:ascii="Courier New" w:hAnsi="Courier New" w:cs="Courier New"/>
          <w:noProof/>
          <w:color w:val="auto"/>
          <w:lang w:val="en-US" w:eastAsia="nl-BE"/>
        </w:rPr>
      </w:pPr>
      <w:r w:rsidRPr="00A5697E">
        <w:rPr>
          <w:rFonts w:ascii="Courier New" w:hAnsi="Courier New" w:cs="Courier New"/>
          <w:noProof/>
          <w:color w:val="auto"/>
          <w:lang w:val="en-US" w:eastAsia="nl-BE"/>
        </w:rPr>
        <w:t>}</w:t>
      </w:r>
    </w:p>
    <w:p w:rsidR="00A5697E" w:rsidRPr="00A5697E" w:rsidRDefault="00A5697E" w:rsidP="00A5697E">
      <w:pPr>
        <w:autoSpaceDE w:val="0"/>
        <w:autoSpaceDN w:val="0"/>
        <w:adjustRightInd w:val="0"/>
        <w:spacing w:after="0" w:line="240" w:lineRule="auto"/>
        <w:rPr>
          <w:rFonts w:ascii="Courier New" w:hAnsi="Courier New" w:cs="Courier New"/>
          <w:noProof/>
          <w:color w:val="auto"/>
          <w:lang w:val="en-US" w:eastAsia="nl-BE"/>
        </w:rPr>
      </w:pPr>
      <w:r w:rsidRPr="00A5697E">
        <w:rPr>
          <w:rFonts w:ascii="Courier New" w:hAnsi="Courier New" w:cs="Courier New"/>
          <w:noProof/>
          <w:color w:val="0000FF"/>
          <w:lang w:val="en-US" w:eastAsia="nl-BE"/>
        </w:rPr>
        <w:t>catch</w:t>
      </w:r>
      <w:r w:rsidRPr="00A5697E">
        <w:rPr>
          <w:rFonts w:ascii="Courier New" w:hAnsi="Courier New" w:cs="Courier New"/>
          <w:noProof/>
          <w:color w:val="auto"/>
          <w:lang w:val="en-US" w:eastAsia="nl-BE"/>
        </w:rPr>
        <w:t xml:space="preserve"> (</w:t>
      </w:r>
      <w:r w:rsidRPr="00A5697E">
        <w:rPr>
          <w:rFonts w:ascii="Courier New" w:hAnsi="Courier New" w:cs="Courier New"/>
          <w:noProof/>
          <w:color w:val="2B91AF"/>
          <w:lang w:val="en-US" w:eastAsia="nl-BE"/>
        </w:rPr>
        <w:t>Exception</w:t>
      </w:r>
      <w:r w:rsidRPr="00A5697E">
        <w:rPr>
          <w:rFonts w:ascii="Courier New" w:hAnsi="Courier New" w:cs="Courier New"/>
          <w:noProof/>
          <w:color w:val="auto"/>
          <w:lang w:val="en-US" w:eastAsia="nl-BE"/>
        </w:rPr>
        <w:t xml:space="preserve"> e)</w:t>
      </w:r>
    </w:p>
    <w:p w:rsidR="00A5697E" w:rsidRPr="00A5697E" w:rsidRDefault="00A5697E" w:rsidP="00A5697E">
      <w:pPr>
        <w:autoSpaceDE w:val="0"/>
        <w:autoSpaceDN w:val="0"/>
        <w:adjustRightInd w:val="0"/>
        <w:spacing w:after="0" w:line="240" w:lineRule="auto"/>
        <w:rPr>
          <w:rFonts w:ascii="Courier New" w:hAnsi="Courier New" w:cs="Courier New"/>
          <w:noProof/>
          <w:color w:val="auto"/>
          <w:lang w:val="en-US" w:eastAsia="nl-BE"/>
        </w:rPr>
      </w:pPr>
      <w:r w:rsidRPr="00A5697E">
        <w:rPr>
          <w:rFonts w:ascii="Courier New" w:hAnsi="Courier New" w:cs="Courier New"/>
          <w:noProof/>
          <w:color w:val="auto"/>
          <w:lang w:val="en-US" w:eastAsia="nl-BE"/>
        </w:rPr>
        <w:t>{</w:t>
      </w:r>
    </w:p>
    <w:p w:rsidR="00A5697E" w:rsidRPr="00A5697E" w:rsidRDefault="00A5697E" w:rsidP="00A5697E">
      <w:pPr>
        <w:autoSpaceDE w:val="0"/>
        <w:autoSpaceDN w:val="0"/>
        <w:adjustRightInd w:val="0"/>
        <w:spacing w:after="0" w:line="240" w:lineRule="auto"/>
        <w:ind w:firstLine="720"/>
        <w:rPr>
          <w:rFonts w:ascii="Courier New" w:hAnsi="Courier New" w:cs="Courier New"/>
          <w:noProof/>
          <w:color w:val="auto"/>
          <w:lang w:val="en-US" w:eastAsia="nl-BE"/>
        </w:rPr>
      </w:pPr>
      <w:r w:rsidRPr="00A5697E">
        <w:rPr>
          <w:rFonts w:ascii="Courier New" w:hAnsi="Courier New" w:cs="Courier New"/>
          <w:noProof/>
          <w:color w:val="2B91AF"/>
          <w:lang w:val="en-US" w:eastAsia="nl-BE"/>
        </w:rPr>
        <w:t>Console</w:t>
      </w:r>
      <w:r w:rsidRPr="00A5697E">
        <w:rPr>
          <w:rFonts w:ascii="Courier New" w:hAnsi="Courier New" w:cs="Courier New"/>
          <w:noProof/>
          <w:color w:val="auto"/>
          <w:lang w:val="en-US" w:eastAsia="nl-BE"/>
        </w:rPr>
        <w:t>.Out.WriteLine(e);</w:t>
      </w:r>
    </w:p>
    <w:p w:rsidR="00A5697E" w:rsidRDefault="00A5697E" w:rsidP="00A5697E">
      <w:pPr>
        <w:autoSpaceDE w:val="0"/>
        <w:autoSpaceDN w:val="0"/>
        <w:adjustRightInd w:val="0"/>
        <w:spacing w:after="0" w:line="240" w:lineRule="auto"/>
        <w:ind w:firstLine="720"/>
        <w:rPr>
          <w:rFonts w:ascii="Courier New" w:hAnsi="Courier New" w:cs="Courier New"/>
          <w:noProof/>
          <w:color w:val="auto"/>
          <w:lang w:val="nl-BE" w:eastAsia="nl-BE"/>
        </w:rPr>
      </w:pPr>
      <w:r>
        <w:rPr>
          <w:rFonts w:ascii="Courier New" w:hAnsi="Courier New" w:cs="Courier New"/>
          <w:noProof/>
          <w:color w:val="2B91AF"/>
          <w:lang w:val="nl-BE" w:eastAsia="nl-BE"/>
        </w:rPr>
        <w:t>Console</w:t>
      </w:r>
      <w:r>
        <w:rPr>
          <w:rFonts w:ascii="Courier New" w:hAnsi="Courier New" w:cs="Courier New"/>
          <w:noProof/>
          <w:color w:val="auto"/>
          <w:lang w:val="nl-BE" w:eastAsia="nl-BE"/>
        </w:rPr>
        <w:t>.ReadLine();</w:t>
      </w:r>
    </w:p>
    <w:p w:rsidR="00A5697E" w:rsidRDefault="00A5697E" w:rsidP="00A5697E">
      <w:pPr>
        <w:rPr>
          <w:rFonts w:ascii="Courier New" w:hAnsi="Courier New" w:cs="Courier New"/>
          <w:noProof/>
          <w:color w:val="auto"/>
          <w:lang w:val="nl-BE" w:eastAsia="nl-BE"/>
        </w:rPr>
      </w:pPr>
      <w:r>
        <w:rPr>
          <w:rFonts w:ascii="Courier New" w:hAnsi="Courier New" w:cs="Courier New"/>
          <w:noProof/>
          <w:color w:val="auto"/>
          <w:lang w:val="nl-BE" w:eastAsia="nl-BE"/>
        </w:rPr>
        <w:t>}</w:t>
      </w:r>
    </w:p>
    <w:p w:rsidR="00A5697E" w:rsidRDefault="00A5697E">
      <w:pPr>
        <w:ind w:left="567" w:hanging="567"/>
        <w:rPr>
          <w:rFonts w:ascii="Courier New" w:hAnsi="Courier New" w:cs="Courier New"/>
          <w:noProof/>
          <w:color w:val="auto"/>
          <w:lang w:val="nl-BE" w:eastAsia="nl-BE"/>
        </w:rPr>
      </w:pPr>
      <w:r>
        <w:rPr>
          <w:rFonts w:ascii="Courier New" w:hAnsi="Courier New" w:cs="Courier New"/>
          <w:noProof/>
          <w:color w:val="auto"/>
          <w:lang w:val="nl-BE" w:eastAsia="nl-BE"/>
        </w:rPr>
        <w:br w:type="page"/>
      </w:r>
    </w:p>
    <w:p w:rsidR="00A5697E" w:rsidRDefault="00A5697E" w:rsidP="00A5697E">
      <w:pPr>
        <w:pStyle w:val="Heading1"/>
        <w:rPr>
          <w:lang w:val="en-US"/>
        </w:rPr>
      </w:pPr>
      <w:r>
        <w:rPr>
          <w:lang w:val="en-US"/>
        </w:rPr>
        <w:lastRenderedPageBreak/>
        <w:t xml:space="preserve"> </w:t>
      </w:r>
      <w:bookmarkStart w:id="9" w:name="_Toc223412778"/>
      <w:r>
        <w:rPr>
          <w:lang w:val="en-US"/>
        </w:rPr>
        <w:t>Configuration</w:t>
      </w:r>
      <w:bookmarkEnd w:id="9"/>
    </w:p>
    <w:p w:rsidR="00A5697E" w:rsidRDefault="00A5697E" w:rsidP="00A5697E">
      <w:pPr>
        <w:rPr>
          <w:lang w:val="en-US" w:eastAsia="zh-TW"/>
        </w:rPr>
      </w:pPr>
      <w:r>
        <w:rPr>
          <w:lang w:val="en-US" w:eastAsia="zh-TW"/>
        </w:rPr>
        <w:t>The client side of this module (your program if you are using this module) should provide the following in the app.config:</w:t>
      </w:r>
    </w:p>
    <w:p w:rsidR="00A5697E" w:rsidRPr="00A5697E" w:rsidRDefault="00A5697E" w:rsidP="00A5697E">
      <w:pPr>
        <w:autoSpaceDE w:val="0"/>
        <w:autoSpaceDN w:val="0"/>
        <w:adjustRightInd w:val="0"/>
        <w:spacing w:after="0" w:line="240" w:lineRule="auto"/>
        <w:rPr>
          <w:rFonts w:ascii="Courier New" w:hAnsi="Courier New" w:cs="Courier New"/>
          <w:noProof/>
          <w:color w:val="0000FF"/>
          <w:lang w:val="en-US" w:eastAsia="nl-BE"/>
        </w:rPr>
      </w:pPr>
      <w:r w:rsidRPr="00A5697E">
        <w:rPr>
          <w:rFonts w:ascii="Courier New" w:hAnsi="Courier New" w:cs="Courier New"/>
          <w:noProof/>
          <w:color w:val="0000FF"/>
          <w:lang w:val="en-US" w:eastAsia="nl-BE"/>
        </w:rPr>
        <w:t>&lt;</w:t>
      </w:r>
      <w:r w:rsidRPr="00A5697E">
        <w:rPr>
          <w:rFonts w:ascii="Courier New" w:hAnsi="Courier New" w:cs="Courier New"/>
          <w:noProof/>
          <w:color w:val="A31515"/>
          <w:lang w:val="en-US" w:eastAsia="nl-BE"/>
        </w:rPr>
        <w:t>configSections</w:t>
      </w:r>
      <w:r w:rsidRPr="00A5697E">
        <w:rPr>
          <w:rFonts w:ascii="Courier New" w:hAnsi="Courier New" w:cs="Courier New"/>
          <w:noProof/>
          <w:color w:val="0000FF"/>
          <w:lang w:val="en-US" w:eastAsia="nl-BE"/>
        </w:rPr>
        <w:t>&gt;</w:t>
      </w:r>
    </w:p>
    <w:p w:rsidR="00A5697E" w:rsidRDefault="00A5697E" w:rsidP="00A5697E">
      <w:pPr>
        <w:autoSpaceDE w:val="0"/>
        <w:autoSpaceDN w:val="0"/>
        <w:adjustRightInd w:val="0"/>
        <w:spacing w:after="0" w:line="240" w:lineRule="auto"/>
        <w:rPr>
          <w:rFonts w:ascii="Courier New" w:hAnsi="Courier New" w:cs="Courier New"/>
          <w:noProof/>
          <w:color w:val="0000FF"/>
          <w:lang w:val="en-US" w:eastAsia="nl-BE"/>
        </w:rPr>
      </w:pPr>
      <w:r>
        <w:rPr>
          <w:rFonts w:ascii="Courier New" w:hAnsi="Courier New" w:cs="Courier New"/>
          <w:noProof/>
          <w:color w:val="0000FF"/>
          <w:lang w:val="en-US" w:eastAsia="nl-BE"/>
        </w:rPr>
        <w:t xml:space="preserve">  </w:t>
      </w:r>
      <w:r w:rsidRPr="00A5697E">
        <w:rPr>
          <w:rFonts w:ascii="Courier New" w:hAnsi="Courier New" w:cs="Courier New"/>
          <w:noProof/>
          <w:color w:val="0000FF"/>
          <w:lang w:val="en-US" w:eastAsia="nl-BE"/>
        </w:rPr>
        <w:t>&lt;</w:t>
      </w:r>
      <w:r w:rsidRPr="00A5697E">
        <w:rPr>
          <w:rFonts w:ascii="Courier New" w:hAnsi="Courier New" w:cs="Courier New"/>
          <w:noProof/>
          <w:color w:val="A31515"/>
          <w:lang w:val="en-US" w:eastAsia="nl-BE"/>
        </w:rPr>
        <w:t>section</w:t>
      </w:r>
      <w:r w:rsidRPr="00A5697E">
        <w:rPr>
          <w:rFonts w:ascii="Courier New" w:hAnsi="Courier New" w:cs="Courier New"/>
          <w:noProof/>
          <w:color w:val="0000FF"/>
          <w:lang w:val="en-US" w:eastAsia="nl-BE"/>
        </w:rPr>
        <w:t xml:space="preserve"> </w:t>
      </w:r>
      <w:r w:rsidRPr="00A5697E">
        <w:rPr>
          <w:rFonts w:ascii="Courier New" w:hAnsi="Courier New" w:cs="Courier New"/>
          <w:noProof/>
          <w:color w:val="FF0000"/>
          <w:lang w:val="en-US" w:eastAsia="nl-BE"/>
        </w:rPr>
        <w:t>name</w:t>
      </w:r>
      <w:r w:rsidRPr="00A5697E">
        <w:rPr>
          <w:rFonts w:ascii="Courier New" w:hAnsi="Courier New" w:cs="Courier New"/>
          <w:noProof/>
          <w:color w:val="0000FF"/>
          <w:lang w:val="en-US" w:eastAsia="nl-BE"/>
        </w:rPr>
        <w:t>=</w:t>
      </w:r>
      <w:r w:rsidRPr="00A5697E">
        <w:rPr>
          <w:rFonts w:ascii="Courier New" w:hAnsi="Courier New" w:cs="Courier New"/>
          <w:noProof/>
          <w:color w:val="auto"/>
          <w:lang w:val="en-US" w:eastAsia="nl-BE"/>
        </w:rPr>
        <w:t>"</w:t>
      </w:r>
      <w:r w:rsidRPr="00A5697E">
        <w:rPr>
          <w:rFonts w:ascii="Courier New" w:hAnsi="Courier New" w:cs="Courier New"/>
          <w:noProof/>
          <w:color w:val="0000FF"/>
          <w:lang w:val="en-US" w:eastAsia="nl-BE"/>
        </w:rPr>
        <w:t>MailChimpConfiguration</w:t>
      </w:r>
      <w:r w:rsidRPr="00A5697E">
        <w:rPr>
          <w:rFonts w:ascii="Courier New" w:hAnsi="Courier New" w:cs="Courier New"/>
          <w:noProof/>
          <w:color w:val="auto"/>
          <w:lang w:val="en-US" w:eastAsia="nl-BE"/>
        </w:rPr>
        <w:t>"</w:t>
      </w:r>
      <w:r w:rsidRPr="00A5697E">
        <w:rPr>
          <w:rFonts w:ascii="Courier New" w:hAnsi="Courier New" w:cs="Courier New"/>
          <w:noProof/>
          <w:color w:val="0000FF"/>
          <w:lang w:val="en-US" w:eastAsia="nl-BE"/>
        </w:rPr>
        <w:t xml:space="preserve"> </w:t>
      </w:r>
    </w:p>
    <w:p w:rsidR="00A5697E" w:rsidRDefault="00A5697E" w:rsidP="00A5697E">
      <w:pPr>
        <w:autoSpaceDE w:val="0"/>
        <w:autoSpaceDN w:val="0"/>
        <w:adjustRightInd w:val="0"/>
        <w:spacing w:after="0" w:line="240" w:lineRule="auto"/>
        <w:rPr>
          <w:rFonts w:ascii="Courier New" w:hAnsi="Courier New" w:cs="Courier New"/>
          <w:noProof/>
          <w:color w:val="0000FF"/>
          <w:lang w:val="en-US" w:eastAsia="nl-BE"/>
        </w:rPr>
      </w:pPr>
      <w:r>
        <w:rPr>
          <w:rFonts w:ascii="Courier New" w:hAnsi="Courier New" w:cs="Courier New"/>
          <w:noProof/>
          <w:color w:val="0000FF"/>
          <w:lang w:val="en-US" w:eastAsia="nl-BE"/>
        </w:rPr>
        <w:t xml:space="preserve">           </w:t>
      </w:r>
      <w:r w:rsidRPr="00A5697E">
        <w:rPr>
          <w:rFonts w:ascii="Courier New" w:hAnsi="Courier New" w:cs="Courier New"/>
          <w:noProof/>
          <w:color w:val="FF0000"/>
          <w:lang w:val="en-US" w:eastAsia="nl-BE"/>
        </w:rPr>
        <w:t>type</w:t>
      </w:r>
      <w:r w:rsidRPr="00A5697E">
        <w:rPr>
          <w:rFonts w:ascii="Courier New" w:hAnsi="Courier New" w:cs="Courier New"/>
          <w:noProof/>
          <w:color w:val="0000FF"/>
          <w:lang w:val="en-US" w:eastAsia="nl-BE"/>
        </w:rPr>
        <w:t>=</w:t>
      </w:r>
      <w:r w:rsidRPr="00A5697E">
        <w:rPr>
          <w:rFonts w:ascii="Courier New" w:hAnsi="Courier New" w:cs="Courier New"/>
          <w:noProof/>
          <w:color w:val="auto"/>
          <w:lang w:val="en-US" w:eastAsia="nl-BE"/>
        </w:rPr>
        <w:t>"</w:t>
      </w:r>
      <w:r w:rsidRPr="00A5697E">
        <w:rPr>
          <w:rFonts w:ascii="Courier New" w:hAnsi="Courier New" w:cs="Courier New"/>
          <w:noProof/>
          <w:color w:val="0000FF"/>
          <w:lang w:val="en-US" w:eastAsia="nl-BE"/>
        </w:rPr>
        <w:t xml:space="preserve">OrbitOne.MailChimp.MailChimpConfiguration, </w:t>
      </w:r>
    </w:p>
    <w:p w:rsidR="00A5697E" w:rsidRPr="00A5697E" w:rsidRDefault="00A5697E" w:rsidP="00A5697E">
      <w:pPr>
        <w:autoSpaceDE w:val="0"/>
        <w:autoSpaceDN w:val="0"/>
        <w:adjustRightInd w:val="0"/>
        <w:spacing w:after="0" w:line="240" w:lineRule="auto"/>
        <w:rPr>
          <w:rFonts w:ascii="Courier New" w:hAnsi="Courier New" w:cs="Courier New"/>
          <w:noProof/>
          <w:color w:val="0000FF"/>
          <w:lang w:val="en-US" w:eastAsia="nl-BE"/>
        </w:rPr>
      </w:pPr>
      <w:r>
        <w:rPr>
          <w:rFonts w:ascii="Courier New" w:hAnsi="Courier New" w:cs="Courier New"/>
          <w:noProof/>
          <w:color w:val="0000FF"/>
          <w:lang w:val="en-US" w:eastAsia="nl-BE"/>
        </w:rPr>
        <w:t xml:space="preserve">                 </w:t>
      </w:r>
      <w:r w:rsidRPr="00A5697E">
        <w:rPr>
          <w:rFonts w:ascii="Courier New" w:hAnsi="Courier New" w:cs="Courier New"/>
          <w:noProof/>
          <w:color w:val="0000FF"/>
          <w:lang w:val="en-US" w:eastAsia="nl-BE"/>
        </w:rPr>
        <w:t>OrbitOne.MailChimp</w:t>
      </w:r>
      <w:r w:rsidRPr="00A5697E">
        <w:rPr>
          <w:rFonts w:ascii="Courier New" w:hAnsi="Courier New" w:cs="Courier New"/>
          <w:noProof/>
          <w:color w:val="auto"/>
          <w:lang w:val="en-US" w:eastAsia="nl-BE"/>
        </w:rPr>
        <w:t>"</w:t>
      </w:r>
      <w:r w:rsidRPr="00A5697E">
        <w:rPr>
          <w:rFonts w:ascii="Courier New" w:hAnsi="Courier New" w:cs="Courier New"/>
          <w:noProof/>
          <w:color w:val="0000FF"/>
          <w:lang w:val="en-US" w:eastAsia="nl-BE"/>
        </w:rPr>
        <w:t>/&gt;</w:t>
      </w:r>
    </w:p>
    <w:p w:rsidR="00A5697E" w:rsidRPr="00A5697E" w:rsidRDefault="00A5697E" w:rsidP="00A5697E">
      <w:pPr>
        <w:autoSpaceDE w:val="0"/>
        <w:autoSpaceDN w:val="0"/>
        <w:adjustRightInd w:val="0"/>
        <w:spacing w:after="0" w:line="240" w:lineRule="auto"/>
        <w:rPr>
          <w:rFonts w:ascii="Courier New" w:hAnsi="Courier New" w:cs="Courier New"/>
          <w:noProof/>
          <w:color w:val="0000FF"/>
          <w:lang w:val="en-US" w:eastAsia="nl-BE"/>
        </w:rPr>
      </w:pPr>
      <w:r w:rsidRPr="00A5697E">
        <w:rPr>
          <w:rFonts w:ascii="Courier New" w:hAnsi="Courier New" w:cs="Courier New"/>
          <w:noProof/>
          <w:color w:val="0000FF"/>
          <w:lang w:val="en-US" w:eastAsia="nl-BE"/>
        </w:rPr>
        <w:t>&lt;/</w:t>
      </w:r>
      <w:r w:rsidRPr="00A5697E">
        <w:rPr>
          <w:rFonts w:ascii="Courier New" w:hAnsi="Courier New" w:cs="Courier New"/>
          <w:noProof/>
          <w:color w:val="A31515"/>
          <w:lang w:val="en-US" w:eastAsia="nl-BE"/>
        </w:rPr>
        <w:t>configSections</w:t>
      </w:r>
      <w:r w:rsidRPr="00A5697E">
        <w:rPr>
          <w:rFonts w:ascii="Courier New" w:hAnsi="Courier New" w:cs="Courier New"/>
          <w:noProof/>
          <w:color w:val="0000FF"/>
          <w:lang w:val="en-US" w:eastAsia="nl-BE"/>
        </w:rPr>
        <w:t>&gt;</w:t>
      </w:r>
    </w:p>
    <w:p w:rsidR="00A5697E" w:rsidRPr="00A5697E" w:rsidRDefault="00A5697E" w:rsidP="00A5697E">
      <w:pPr>
        <w:autoSpaceDE w:val="0"/>
        <w:autoSpaceDN w:val="0"/>
        <w:adjustRightInd w:val="0"/>
        <w:spacing w:after="0" w:line="240" w:lineRule="auto"/>
        <w:rPr>
          <w:rFonts w:ascii="Courier New" w:hAnsi="Courier New" w:cs="Courier New"/>
          <w:noProof/>
          <w:color w:val="0000FF"/>
          <w:lang w:val="en-US" w:eastAsia="nl-BE"/>
        </w:rPr>
      </w:pPr>
    </w:p>
    <w:p w:rsidR="00A5697E" w:rsidRDefault="00A5697E" w:rsidP="00A5697E">
      <w:pPr>
        <w:autoSpaceDE w:val="0"/>
        <w:autoSpaceDN w:val="0"/>
        <w:adjustRightInd w:val="0"/>
        <w:spacing w:after="0" w:line="240" w:lineRule="auto"/>
        <w:rPr>
          <w:rFonts w:ascii="Courier New" w:hAnsi="Courier New" w:cs="Courier New"/>
          <w:noProof/>
          <w:color w:val="A31515"/>
          <w:lang w:val="en-US" w:eastAsia="nl-BE"/>
        </w:rPr>
      </w:pPr>
      <w:r w:rsidRPr="00A5697E">
        <w:rPr>
          <w:rFonts w:ascii="Courier New" w:hAnsi="Courier New" w:cs="Courier New"/>
          <w:noProof/>
          <w:color w:val="0000FF"/>
          <w:lang w:val="en-US" w:eastAsia="nl-BE"/>
        </w:rPr>
        <w:t>&lt;</w:t>
      </w:r>
      <w:r w:rsidRPr="00A5697E">
        <w:rPr>
          <w:rFonts w:ascii="Courier New" w:hAnsi="Courier New" w:cs="Courier New"/>
          <w:noProof/>
          <w:color w:val="A31515"/>
          <w:lang w:val="en-US" w:eastAsia="nl-BE"/>
        </w:rPr>
        <w:t>MailChimpConfiguration</w:t>
      </w:r>
    </w:p>
    <w:p w:rsidR="00967AF3" w:rsidRPr="00A5697E" w:rsidRDefault="00967AF3" w:rsidP="00967AF3">
      <w:pPr>
        <w:autoSpaceDE w:val="0"/>
        <w:autoSpaceDN w:val="0"/>
        <w:adjustRightInd w:val="0"/>
        <w:spacing w:after="0" w:line="240" w:lineRule="auto"/>
        <w:rPr>
          <w:rFonts w:ascii="Courier New" w:hAnsi="Courier New" w:cs="Courier New"/>
          <w:noProof/>
          <w:color w:val="auto"/>
          <w:lang w:val="en-US" w:eastAsia="nl-BE"/>
        </w:rPr>
      </w:pPr>
      <w:r>
        <w:rPr>
          <w:rFonts w:ascii="Courier New" w:hAnsi="Courier New" w:cs="Courier New"/>
          <w:noProof/>
          <w:color w:val="A31515"/>
          <w:lang w:val="en-US" w:eastAsia="nl-BE"/>
        </w:rPr>
        <w:t xml:space="preserve">  </w:t>
      </w:r>
      <w:r w:rsidRPr="00967AF3">
        <w:rPr>
          <w:rFonts w:ascii="Courier New" w:hAnsi="Courier New" w:cs="Courier New"/>
          <w:noProof/>
          <w:color w:val="FF0000"/>
          <w:lang w:val="en-US" w:eastAsia="nl-BE"/>
        </w:rPr>
        <w:t>APIKey</w:t>
      </w:r>
      <w:r w:rsidRPr="00A5697E">
        <w:rPr>
          <w:rFonts w:ascii="Courier New" w:hAnsi="Courier New" w:cs="Courier New"/>
          <w:noProof/>
          <w:color w:val="0000FF"/>
          <w:lang w:val="en-US" w:eastAsia="nl-BE"/>
        </w:rPr>
        <w:t>=</w:t>
      </w:r>
      <w:r w:rsidRPr="00A5697E">
        <w:rPr>
          <w:rFonts w:ascii="Courier New" w:hAnsi="Courier New" w:cs="Courier New"/>
          <w:noProof/>
          <w:color w:val="auto"/>
          <w:lang w:val="en-US" w:eastAsia="nl-BE"/>
        </w:rPr>
        <w:t>"</w:t>
      </w:r>
      <w:r w:rsidRPr="00967AF3">
        <w:rPr>
          <w:rFonts w:ascii="Courier New" w:hAnsi="Courier New" w:cs="Courier New"/>
          <w:noProof/>
          <w:color w:val="0000FF"/>
          <w:highlight w:val="yellow"/>
          <w:lang w:val="en-US" w:eastAsia="nl-BE"/>
        </w:rPr>
        <w:t>yourAPIkey</w:t>
      </w:r>
      <w:r w:rsidRPr="00A5697E">
        <w:rPr>
          <w:rFonts w:ascii="Courier New" w:hAnsi="Courier New" w:cs="Courier New"/>
          <w:noProof/>
          <w:color w:val="auto"/>
          <w:lang w:val="en-US" w:eastAsia="nl-BE"/>
        </w:rPr>
        <w:t>"</w:t>
      </w:r>
    </w:p>
    <w:p w:rsidR="00A5697E" w:rsidRPr="00A5697E" w:rsidRDefault="00A5697E" w:rsidP="00A5697E">
      <w:pPr>
        <w:autoSpaceDE w:val="0"/>
        <w:autoSpaceDN w:val="0"/>
        <w:adjustRightInd w:val="0"/>
        <w:spacing w:after="0" w:line="240" w:lineRule="auto"/>
        <w:rPr>
          <w:rFonts w:ascii="Courier New" w:hAnsi="Courier New" w:cs="Courier New"/>
          <w:noProof/>
          <w:color w:val="auto"/>
          <w:lang w:val="en-US" w:eastAsia="nl-BE"/>
        </w:rPr>
      </w:pPr>
      <w:r w:rsidRPr="00A5697E">
        <w:rPr>
          <w:rFonts w:ascii="Courier New" w:hAnsi="Courier New" w:cs="Courier New"/>
          <w:noProof/>
          <w:color w:val="0000FF"/>
          <w:lang w:val="en-US" w:eastAsia="nl-BE"/>
        </w:rPr>
        <w:t xml:space="preserve">  </w:t>
      </w:r>
      <w:r w:rsidRPr="00A5697E">
        <w:rPr>
          <w:rFonts w:ascii="Courier New" w:hAnsi="Courier New" w:cs="Courier New"/>
          <w:noProof/>
          <w:color w:val="FF0000"/>
          <w:lang w:val="en-US" w:eastAsia="nl-BE"/>
        </w:rPr>
        <w:t>UserName</w:t>
      </w:r>
      <w:r w:rsidRPr="00A5697E">
        <w:rPr>
          <w:rFonts w:ascii="Courier New" w:hAnsi="Courier New" w:cs="Courier New"/>
          <w:noProof/>
          <w:color w:val="0000FF"/>
          <w:lang w:val="en-US" w:eastAsia="nl-BE"/>
        </w:rPr>
        <w:t>=</w:t>
      </w:r>
      <w:r w:rsidRPr="00A5697E">
        <w:rPr>
          <w:rFonts w:ascii="Courier New" w:hAnsi="Courier New" w:cs="Courier New"/>
          <w:noProof/>
          <w:color w:val="auto"/>
          <w:lang w:val="en-US" w:eastAsia="nl-BE"/>
        </w:rPr>
        <w:t>"</w:t>
      </w:r>
      <w:r w:rsidR="00716B98" w:rsidRPr="00716B98">
        <w:rPr>
          <w:rFonts w:ascii="Courier New" w:hAnsi="Courier New" w:cs="Courier New"/>
          <w:noProof/>
          <w:color w:val="0000FF"/>
          <w:highlight w:val="yellow"/>
          <w:lang w:val="en-US" w:eastAsia="nl-BE"/>
        </w:rPr>
        <w:t>username</w:t>
      </w:r>
      <w:r w:rsidRPr="00A5697E">
        <w:rPr>
          <w:rFonts w:ascii="Courier New" w:hAnsi="Courier New" w:cs="Courier New"/>
          <w:noProof/>
          <w:color w:val="auto"/>
          <w:lang w:val="en-US" w:eastAsia="nl-BE"/>
        </w:rPr>
        <w:t>"</w:t>
      </w:r>
    </w:p>
    <w:p w:rsidR="00A5697E" w:rsidRPr="00A5697E" w:rsidRDefault="00A5697E" w:rsidP="00A5697E">
      <w:pPr>
        <w:autoSpaceDE w:val="0"/>
        <w:autoSpaceDN w:val="0"/>
        <w:adjustRightInd w:val="0"/>
        <w:spacing w:after="0" w:line="240" w:lineRule="auto"/>
        <w:rPr>
          <w:rFonts w:ascii="Courier New" w:hAnsi="Courier New" w:cs="Courier New"/>
          <w:noProof/>
          <w:color w:val="auto"/>
          <w:lang w:val="en-US" w:eastAsia="nl-BE"/>
        </w:rPr>
      </w:pPr>
      <w:r w:rsidRPr="00A5697E">
        <w:rPr>
          <w:rFonts w:ascii="Courier New" w:hAnsi="Courier New" w:cs="Courier New"/>
          <w:noProof/>
          <w:color w:val="0000FF"/>
          <w:lang w:val="en-US" w:eastAsia="nl-BE"/>
        </w:rPr>
        <w:t xml:space="preserve">  </w:t>
      </w:r>
      <w:r w:rsidRPr="00A5697E">
        <w:rPr>
          <w:rFonts w:ascii="Courier New" w:hAnsi="Courier New" w:cs="Courier New"/>
          <w:noProof/>
          <w:color w:val="FF0000"/>
          <w:lang w:val="en-US" w:eastAsia="nl-BE"/>
        </w:rPr>
        <w:t>Password</w:t>
      </w:r>
      <w:r w:rsidRPr="00A5697E">
        <w:rPr>
          <w:rFonts w:ascii="Courier New" w:hAnsi="Courier New" w:cs="Courier New"/>
          <w:noProof/>
          <w:color w:val="0000FF"/>
          <w:lang w:val="en-US" w:eastAsia="nl-BE"/>
        </w:rPr>
        <w:t>=</w:t>
      </w:r>
      <w:r w:rsidRPr="00A5697E">
        <w:rPr>
          <w:rFonts w:ascii="Courier New" w:hAnsi="Courier New" w:cs="Courier New"/>
          <w:noProof/>
          <w:color w:val="auto"/>
          <w:lang w:val="en-US" w:eastAsia="nl-BE"/>
        </w:rPr>
        <w:t>"</w:t>
      </w:r>
      <w:r w:rsidR="00716B98" w:rsidRPr="00716B98">
        <w:rPr>
          <w:rFonts w:ascii="Courier New" w:hAnsi="Courier New" w:cs="Courier New"/>
          <w:noProof/>
          <w:color w:val="0000FF"/>
          <w:highlight w:val="yellow"/>
          <w:lang w:val="en-US" w:eastAsia="nl-BE"/>
        </w:rPr>
        <w:t>p455w0rd</w:t>
      </w:r>
      <w:r w:rsidRPr="00A5697E">
        <w:rPr>
          <w:rFonts w:ascii="Courier New" w:hAnsi="Courier New" w:cs="Courier New"/>
          <w:noProof/>
          <w:color w:val="auto"/>
          <w:lang w:val="en-US" w:eastAsia="nl-BE"/>
        </w:rPr>
        <w:t>"</w:t>
      </w:r>
    </w:p>
    <w:p w:rsidR="00A5697E" w:rsidRPr="00A5697E" w:rsidRDefault="00A5697E" w:rsidP="00A5697E">
      <w:pPr>
        <w:autoSpaceDE w:val="0"/>
        <w:autoSpaceDN w:val="0"/>
        <w:adjustRightInd w:val="0"/>
        <w:spacing w:after="0" w:line="240" w:lineRule="auto"/>
        <w:rPr>
          <w:rFonts w:ascii="Courier New" w:hAnsi="Courier New" w:cs="Courier New"/>
          <w:noProof/>
          <w:color w:val="auto"/>
          <w:lang w:val="en-US" w:eastAsia="nl-BE"/>
        </w:rPr>
      </w:pPr>
      <w:r w:rsidRPr="00A5697E">
        <w:rPr>
          <w:rFonts w:ascii="Courier New" w:hAnsi="Courier New" w:cs="Courier New"/>
          <w:noProof/>
          <w:color w:val="0000FF"/>
          <w:lang w:val="en-US" w:eastAsia="nl-BE"/>
        </w:rPr>
        <w:t xml:space="preserve">  </w:t>
      </w:r>
      <w:r w:rsidRPr="00A5697E">
        <w:rPr>
          <w:rFonts w:ascii="Courier New" w:hAnsi="Courier New" w:cs="Courier New"/>
          <w:noProof/>
          <w:color w:val="FF0000"/>
          <w:lang w:val="en-US" w:eastAsia="nl-BE"/>
        </w:rPr>
        <w:t>ListName</w:t>
      </w:r>
      <w:r w:rsidRPr="00A5697E">
        <w:rPr>
          <w:rFonts w:ascii="Courier New" w:hAnsi="Courier New" w:cs="Courier New"/>
          <w:noProof/>
          <w:color w:val="0000FF"/>
          <w:lang w:val="en-US" w:eastAsia="nl-BE"/>
        </w:rPr>
        <w:t>=</w:t>
      </w:r>
      <w:r w:rsidRPr="00A5697E">
        <w:rPr>
          <w:rFonts w:ascii="Courier New" w:hAnsi="Courier New" w:cs="Courier New"/>
          <w:noProof/>
          <w:color w:val="auto"/>
          <w:lang w:val="en-US" w:eastAsia="nl-BE"/>
        </w:rPr>
        <w:t>"</w:t>
      </w:r>
      <w:r w:rsidR="00716B98" w:rsidRPr="00716B98">
        <w:rPr>
          <w:rFonts w:ascii="Courier New" w:hAnsi="Courier New" w:cs="Courier New"/>
          <w:noProof/>
          <w:color w:val="0000FF"/>
          <w:highlight w:val="yellow"/>
          <w:lang w:val="en-US" w:eastAsia="nl-BE"/>
        </w:rPr>
        <w:t>MyList</w:t>
      </w:r>
      <w:r w:rsidRPr="00A5697E">
        <w:rPr>
          <w:rFonts w:ascii="Courier New" w:hAnsi="Courier New" w:cs="Courier New"/>
          <w:noProof/>
          <w:color w:val="auto"/>
          <w:lang w:val="en-US" w:eastAsia="nl-BE"/>
        </w:rPr>
        <w:t>"</w:t>
      </w:r>
    </w:p>
    <w:p w:rsidR="00A5697E" w:rsidRPr="00A5697E" w:rsidRDefault="00A5697E" w:rsidP="00A5697E">
      <w:pPr>
        <w:autoSpaceDE w:val="0"/>
        <w:autoSpaceDN w:val="0"/>
        <w:adjustRightInd w:val="0"/>
        <w:spacing w:after="0" w:line="240" w:lineRule="auto"/>
        <w:rPr>
          <w:rFonts w:ascii="Courier New" w:hAnsi="Courier New" w:cs="Courier New"/>
          <w:noProof/>
          <w:color w:val="0000FF"/>
          <w:lang w:val="en-US" w:eastAsia="nl-BE"/>
        </w:rPr>
      </w:pPr>
      <w:r w:rsidRPr="00A5697E">
        <w:rPr>
          <w:rFonts w:ascii="Courier New" w:hAnsi="Courier New" w:cs="Courier New"/>
          <w:noProof/>
          <w:color w:val="0000FF"/>
          <w:lang w:val="en-US" w:eastAsia="nl-BE"/>
        </w:rPr>
        <w:t xml:space="preserve">  </w:t>
      </w:r>
      <w:r w:rsidRPr="00A5697E">
        <w:rPr>
          <w:rFonts w:ascii="Courier New" w:hAnsi="Courier New" w:cs="Courier New"/>
          <w:noProof/>
          <w:color w:val="FF0000"/>
          <w:lang w:val="en-US" w:eastAsia="nl-BE"/>
        </w:rPr>
        <w:t>RetryCount</w:t>
      </w:r>
      <w:r w:rsidRPr="00A5697E">
        <w:rPr>
          <w:rFonts w:ascii="Courier New" w:hAnsi="Courier New" w:cs="Courier New"/>
          <w:noProof/>
          <w:color w:val="0000FF"/>
          <w:lang w:val="en-US" w:eastAsia="nl-BE"/>
        </w:rPr>
        <w:t>=</w:t>
      </w:r>
      <w:r w:rsidRPr="00A5697E">
        <w:rPr>
          <w:rFonts w:ascii="Courier New" w:hAnsi="Courier New" w:cs="Courier New"/>
          <w:noProof/>
          <w:color w:val="auto"/>
          <w:lang w:val="en-US" w:eastAsia="nl-BE"/>
        </w:rPr>
        <w:t>"</w:t>
      </w:r>
      <w:r w:rsidRPr="00716B98">
        <w:rPr>
          <w:rFonts w:ascii="Courier New" w:hAnsi="Courier New" w:cs="Courier New"/>
          <w:noProof/>
          <w:color w:val="0000FF"/>
          <w:highlight w:val="yellow"/>
          <w:lang w:val="en-US" w:eastAsia="nl-BE"/>
        </w:rPr>
        <w:t>3</w:t>
      </w:r>
      <w:r w:rsidRPr="00A5697E">
        <w:rPr>
          <w:rFonts w:ascii="Courier New" w:hAnsi="Courier New" w:cs="Courier New"/>
          <w:noProof/>
          <w:color w:val="auto"/>
          <w:lang w:val="en-US" w:eastAsia="nl-BE"/>
        </w:rPr>
        <w:t>"</w:t>
      </w:r>
      <w:r w:rsidRPr="00A5697E">
        <w:rPr>
          <w:rFonts w:ascii="Courier New" w:hAnsi="Courier New" w:cs="Courier New"/>
          <w:noProof/>
          <w:color w:val="0000FF"/>
          <w:lang w:val="en-US" w:eastAsia="nl-BE"/>
        </w:rPr>
        <w:t>&gt;</w:t>
      </w:r>
    </w:p>
    <w:p w:rsidR="00A5697E" w:rsidRPr="00A5697E" w:rsidRDefault="00A5697E" w:rsidP="00A5697E">
      <w:pPr>
        <w:autoSpaceDE w:val="0"/>
        <w:autoSpaceDN w:val="0"/>
        <w:adjustRightInd w:val="0"/>
        <w:spacing w:after="0" w:line="240" w:lineRule="auto"/>
        <w:rPr>
          <w:rFonts w:ascii="Courier New" w:hAnsi="Courier New" w:cs="Courier New"/>
          <w:noProof/>
          <w:color w:val="0000FF"/>
          <w:lang w:val="en-US" w:eastAsia="nl-BE"/>
        </w:rPr>
      </w:pPr>
      <w:r w:rsidRPr="00A5697E">
        <w:rPr>
          <w:rFonts w:ascii="Courier New" w:hAnsi="Courier New" w:cs="Courier New"/>
          <w:noProof/>
          <w:color w:val="0000FF"/>
          <w:lang w:val="en-US" w:eastAsia="nl-BE"/>
        </w:rPr>
        <w:t xml:space="preserve">  &lt;</w:t>
      </w:r>
      <w:r w:rsidRPr="00A5697E">
        <w:rPr>
          <w:rFonts w:ascii="Courier New" w:hAnsi="Courier New" w:cs="Courier New"/>
          <w:noProof/>
          <w:color w:val="A31515"/>
          <w:lang w:val="en-US" w:eastAsia="nl-BE"/>
        </w:rPr>
        <w:t>Columns</w:t>
      </w:r>
      <w:r w:rsidRPr="00A5697E">
        <w:rPr>
          <w:rFonts w:ascii="Courier New" w:hAnsi="Courier New" w:cs="Courier New"/>
          <w:noProof/>
          <w:color w:val="0000FF"/>
          <w:lang w:val="en-US" w:eastAsia="nl-BE"/>
        </w:rPr>
        <w:t>&gt;</w:t>
      </w:r>
    </w:p>
    <w:p w:rsidR="00A5697E" w:rsidRPr="00A5697E" w:rsidRDefault="00A5697E" w:rsidP="00A5697E">
      <w:pPr>
        <w:autoSpaceDE w:val="0"/>
        <w:autoSpaceDN w:val="0"/>
        <w:adjustRightInd w:val="0"/>
        <w:spacing w:after="0" w:line="240" w:lineRule="auto"/>
        <w:rPr>
          <w:rFonts w:ascii="Courier New" w:hAnsi="Courier New" w:cs="Courier New"/>
          <w:noProof/>
          <w:color w:val="0000FF"/>
          <w:lang w:val="en-US" w:eastAsia="nl-BE"/>
        </w:rPr>
      </w:pPr>
      <w:r w:rsidRPr="00A5697E">
        <w:rPr>
          <w:rFonts w:ascii="Courier New" w:hAnsi="Courier New" w:cs="Courier New"/>
          <w:noProof/>
          <w:color w:val="0000FF"/>
          <w:lang w:val="en-US" w:eastAsia="nl-BE"/>
        </w:rPr>
        <w:t xml:space="preserve">    &lt;</w:t>
      </w:r>
      <w:r w:rsidRPr="00A5697E">
        <w:rPr>
          <w:rFonts w:ascii="Courier New" w:hAnsi="Courier New" w:cs="Courier New"/>
          <w:noProof/>
          <w:color w:val="A31515"/>
          <w:lang w:val="en-US" w:eastAsia="nl-BE"/>
        </w:rPr>
        <w:t>add</w:t>
      </w:r>
      <w:r w:rsidRPr="00A5697E">
        <w:rPr>
          <w:rFonts w:ascii="Courier New" w:hAnsi="Courier New" w:cs="Courier New"/>
          <w:noProof/>
          <w:color w:val="0000FF"/>
          <w:lang w:val="en-US" w:eastAsia="nl-BE"/>
        </w:rPr>
        <w:t xml:space="preserve"> </w:t>
      </w:r>
      <w:r w:rsidRPr="00A5697E">
        <w:rPr>
          <w:rFonts w:ascii="Courier New" w:hAnsi="Courier New" w:cs="Courier New"/>
          <w:noProof/>
          <w:color w:val="FF0000"/>
          <w:lang w:val="en-US" w:eastAsia="nl-BE"/>
        </w:rPr>
        <w:t>name</w:t>
      </w:r>
      <w:r w:rsidRPr="00A5697E">
        <w:rPr>
          <w:rFonts w:ascii="Courier New" w:hAnsi="Courier New" w:cs="Courier New"/>
          <w:noProof/>
          <w:color w:val="0000FF"/>
          <w:lang w:val="en-US" w:eastAsia="nl-BE"/>
        </w:rPr>
        <w:t>=</w:t>
      </w:r>
      <w:r w:rsidRPr="00A5697E">
        <w:rPr>
          <w:rFonts w:ascii="Courier New" w:hAnsi="Courier New" w:cs="Courier New"/>
          <w:noProof/>
          <w:color w:val="auto"/>
          <w:lang w:val="en-US" w:eastAsia="nl-BE"/>
        </w:rPr>
        <w:t>"</w:t>
      </w:r>
      <w:r w:rsidRPr="00716B98">
        <w:rPr>
          <w:rFonts w:ascii="Courier New" w:hAnsi="Courier New" w:cs="Courier New"/>
          <w:noProof/>
          <w:color w:val="0000FF"/>
          <w:highlight w:val="yellow"/>
          <w:lang w:val="en-US" w:eastAsia="nl-BE"/>
        </w:rPr>
        <w:t>First Name</w:t>
      </w:r>
      <w:r w:rsidRPr="00A5697E">
        <w:rPr>
          <w:rFonts w:ascii="Courier New" w:hAnsi="Courier New" w:cs="Courier New"/>
          <w:noProof/>
          <w:color w:val="auto"/>
          <w:lang w:val="en-US" w:eastAsia="nl-BE"/>
        </w:rPr>
        <w:t>"</w:t>
      </w:r>
      <w:r w:rsidRPr="00A5697E">
        <w:rPr>
          <w:rFonts w:ascii="Courier New" w:hAnsi="Courier New" w:cs="Courier New"/>
          <w:noProof/>
          <w:color w:val="0000FF"/>
          <w:lang w:val="en-US" w:eastAsia="nl-BE"/>
        </w:rPr>
        <w:t xml:space="preserve"> </w:t>
      </w:r>
      <w:r w:rsidRPr="00A5697E">
        <w:rPr>
          <w:rFonts w:ascii="Courier New" w:hAnsi="Courier New" w:cs="Courier New"/>
          <w:noProof/>
          <w:color w:val="FF0000"/>
          <w:lang w:val="en-US" w:eastAsia="nl-BE"/>
        </w:rPr>
        <w:t>tag</w:t>
      </w:r>
      <w:r w:rsidRPr="00A5697E">
        <w:rPr>
          <w:rFonts w:ascii="Courier New" w:hAnsi="Courier New" w:cs="Courier New"/>
          <w:noProof/>
          <w:color w:val="0000FF"/>
          <w:lang w:val="en-US" w:eastAsia="nl-BE"/>
        </w:rPr>
        <w:t>=</w:t>
      </w:r>
      <w:r w:rsidRPr="00A5697E">
        <w:rPr>
          <w:rFonts w:ascii="Courier New" w:hAnsi="Courier New" w:cs="Courier New"/>
          <w:noProof/>
          <w:color w:val="auto"/>
          <w:lang w:val="en-US" w:eastAsia="nl-BE"/>
        </w:rPr>
        <w:t>"</w:t>
      </w:r>
      <w:r w:rsidRPr="00716B98">
        <w:rPr>
          <w:rFonts w:ascii="Courier New" w:hAnsi="Courier New" w:cs="Courier New"/>
          <w:noProof/>
          <w:color w:val="0000FF"/>
          <w:highlight w:val="yellow"/>
          <w:lang w:val="en-US" w:eastAsia="nl-BE"/>
        </w:rPr>
        <w:t>FNAME</w:t>
      </w:r>
      <w:r w:rsidRPr="00A5697E">
        <w:rPr>
          <w:rFonts w:ascii="Courier New" w:hAnsi="Courier New" w:cs="Courier New"/>
          <w:noProof/>
          <w:color w:val="auto"/>
          <w:lang w:val="en-US" w:eastAsia="nl-BE"/>
        </w:rPr>
        <w:t>"</w:t>
      </w:r>
      <w:r w:rsidRPr="00A5697E">
        <w:rPr>
          <w:rFonts w:ascii="Courier New" w:hAnsi="Courier New" w:cs="Courier New"/>
          <w:noProof/>
          <w:color w:val="0000FF"/>
          <w:lang w:val="en-US" w:eastAsia="nl-BE"/>
        </w:rPr>
        <w:t xml:space="preserve"> </w:t>
      </w:r>
      <w:r w:rsidRPr="00A5697E">
        <w:rPr>
          <w:rFonts w:ascii="Courier New" w:hAnsi="Courier New" w:cs="Courier New"/>
          <w:noProof/>
          <w:color w:val="FF0000"/>
          <w:lang w:val="en-US" w:eastAsia="nl-BE"/>
        </w:rPr>
        <w:t>required</w:t>
      </w:r>
      <w:r w:rsidRPr="00A5697E">
        <w:rPr>
          <w:rFonts w:ascii="Courier New" w:hAnsi="Courier New" w:cs="Courier New"/>
          <w:noProof/>
          <w:color w:val="0000FF"/>
          <w:lang w:val="en-US" w:eastAsia="nl-BE"/>
        </w:rPr>
        <w:t>=</w:t>
      </w:r>
      <w:r w:rsidRPr="00A5697E">
        <w:rPr>
          <w:rFonts w:ascii="Courier New" w:hAnsi="Courier New" w:cs="Courier New"/>
          <w:noProof/>
          <w:color w:val="auto"/>
          <w:lang w:val="en-US" w:eastAsia="nl-BE"/>
        </w:rPr>
        <w:t>"</w:t>
      </w:r>
      <w:r w:rsidRPr="00716B98">
        <w:rPr>
          <w:rFonts w:ascii="Courier New" w:hAnsi="Courier New" w:cs="Courier New"/>
          <w:noProof/>
          <w:color w:val="0000FF"/>
          <w:highlight w:val="yellow"/>
          <w:lang w:val="en-US" w:eastAsia="nl-BE"/>
        </w:rPr>
        <w:t>false</w:t>
      </w:r>
      <w:r w:rsidRPr="00A5697E">
        <w:rPr>
          <w:rFonts w:ascii="Courier New" w:hAnsi="Courier New" w:cs="Courier New"/>
          <w:noProof/>
          <w:color w:val="auto"/>
          <w:lang w:val="en-US" w:eastAsia="nl-BE"/>
        </w:rPr>
        <w:t>"</w:t>
      </w:r>
      <w:r w:rsidRPr="00A5697E">
        <w:rPr>
          <w:rFonts w:ascii="Courier New" w:hAnsi="Courier New" w:cs="Courier New"/>
          <w:noProof/>
          <w:color w:val="0000FF"/>
          <w:lang w:val="en-US" w:eastAsia="nl-BE"/>
        </w:rPr>
        <w:t xml:space="preserve"> /&gt;</w:t>
      </w:r>
    </w:p>
    <w:p w:rsidR="00A5697E" w:rsidRPr="00A5697E" w:rsidRDefault="00A5697E" w:rsidP="00A5697E">
      <w:pPr>
        <w:autoSpaceDE w:val="0"/>
        <w:autoSpaceDN w:val="0"/>
        <w:adjustRightInd w:val="0"/>
        <w:spacing w:after="0" w:line="240" w:lineRule="auto"/>
        <w:rPr>
          <w:rFonts w:ascii="Courier New" w:hAnsi="Courier New" w:cs="Courier New"/>
          <w:noProof/>
          <w:color w:val="0000FF"/>
          <w:lang w:val="en-US" w:eastAsia="nl-BE"/>
        </w:rPr>
      </w:pPr>
      <w:r w:rsidRPr="00A5697E">
        <w:rPr>
          <w:rFonts w:ascii="Courier New" w:hAnsi="Courier New" w:cs="Courier New"/>
          <w:noProof/>
          <w:color w:val="0000FF"/>
          <w:lang w:val="en-US" w:eastAsia="nl-BE"/>
        </w:rPr>
        <w:t xml:space="preserve">    &lt;</w:t>
      </w:r>
      <w:r w:rsidRPr="00A5697E">
        <w:rPr>
          <w:rFonts w:ascii="Courier New" w:hAnsi="Courier New" w:cs="Courier New"/>
          <w:noProof/>
          <w:color w:val="A31515"/>
          <w:lang w:val="en-US" w:eastAsia="nl-BE"/>
        </w:rPr>
        <w:t>add</w:t>
      </w:r>
      <w:r w:rsidRPr="00A5697E">
        <w:rPr>
          <w:rFonts w:ascii="Courier New" w:hAnsi="Courier New" w:cs="Courier New"/>
          <w:noProof/>
          <w:color w:val="0000FF"/>
          <w:lang w:val="en-US" w:eastAsia="nl-BE"/>
        </w:rPr>
        <w:t xml:space="preserve"> </w:t>
      </w:r>
      <w:r w:rsidRPr="00A5697E">
        <w:rPr>
          <w:rFonts w:ascii="Courier New" w:hAnsi="Courier New" w:cs="Courier New"/>
          <w:noProof/>
          <w:color w:val="FF0000"/>
          <w:lang w:val="en-US" w:eastAsia="nl-BE"/>
        </w:rPr>
        <w:t>name</w:t>
      </w:r>
      <w:r w:rsidRPr="00A5697E">
        <w:rPr>
          <w:rFonts w:ascii="Courier New" w:hAnsi="Courier New" w:cs="Courier New"/>
          <w:noProof/>
          <w:color w:val="0000FF"/>
          <w:lang w:val="en-US" w:eastAsia="nl-BE"/>
        </w:rPr>
        <w:t>=</w:t>
      </w:r>
      <w:r w:rsidRPr="00A5697E">
        <w:rPr>
          <w:rFonts w:ascii="Courier New" w:hAnsi="Courier New" w:cs="Courier New"/>
          <w:noProof/>
          <w:color w:val="auto"/>
          <w:lang w:val="en-US" w:eastAsia="nl-BE"/>
        </w:rPr>
        <w:t>"</w:t>
      </w:r>
      <w:r w:rsidRPr="00716B98">
        <w:rPr>
          <w:rFonts w:ascii="Courier New" w:hAnsi="Courier New" w:cs="Courier New"/>
          <w:noProof/>
          <w:color w:val="0000FF"/>
          <w:highlight w:val="yellow"/>
          <w:lang w:val="en-US" w:eastAsia="nl-BE"/>
        </w:rPr>
        <w:t>Last Name</w:t>
      </w:r>
      <w:r w:rsidRPr="00A5697E">
        <w:rPr>
          <w:rFonts w:ascii="Courier New" w:hAnsi="Courier New" w:cs="Courier New"/>
          <w:noProof/>
          <w:color w:val="auto"/>
          <w:lang w:val="en-US" w:eastAsia="nl-BE"/>
        </w:rPr>
        <w:t>"</w:t>
      </w:r>
      <w:r w:rsidRPr="00A5697E">
        <w:rPr>
          <w:rFonts w:ascii="Courier New" w:hAnsi="Courier New" w:cs="Courier New"/>
          <w:noProof/>
          <w:color w:val="0000FF"/>
          <w:lang w:val="en-US" w:eastAsia="nl-BE"/>
        </w:rPr>
        <w:t xml:space="preserve"> </w:t>
      </w:r>
      <w:r w:rsidRPr="00A5697E">
        <w:rPr>
          <w:rFonts w:ascii="Courier New" w:hAnsi="Courier New" w:cs="Courier New"/>
          <w:noProof/>
          <w:color w:val="FF0000"/>
          <w:lang w:val="en-US" w:eastAsia="nl-BE"/>
        </w:rPr>
        <w:t>tag</w:t>
      </w:r>
      <w:r w:rsidRPr="00A5697E">
        <w:rPr>
          <w:rFonts w:ascii="Courier New" w:hAnsi="Courier New" w:cs="Courier New"/>
          <w:noProof/>
          <w:color w:val="0000FF"/>
          <w:lang w:val="en-US" w:eastAsia="nl-BE"/>
        </w:rPr>
        <w:t>=</w:t>
      </w:r>
      <w:r w:rsidRPr="00A5697E">
        <w:rPr>
          <w:rFonts w:ascii="Courier New" w:hAnsi="Courier New" w:cs="Courier New"/>
          <w:noProof/>
          <w:color w:val="auto"/>
          <w:lang w:val="en-US" w:eastAsia="nl-BE"/>
        </w:rPr>
        <w:t>"</w:t>
      </w:r>
      <w:r w:rsidRPr="00716B98">
        <w:rPr>
          <w:rFonts w:ascii="Courier New" w:hAnsi="Courier New" w:cs="Courier New"/>
          <w:noProof/>
          <w:color w:val="0000FF"/>
          <w:highlight w:val="yellow"/>
          <w:lang w:val="en-US" w:eastAsia="nl-BE"/>
        </w:rPr>
        <w:t>LNAME</w:t>
      </w:r>
      <w:r w:rsidRPr="00A5697E">
        <w:rPr>
          <w:rFonts w:ascii="Courier New" w:hAnsi="Courier New" w:cs="Courier New"/>
          <w:noProof/>
          <w:color w:val="auto"/>
          <w:lang w:val="en-US" w:eastAsia="nl-BE"/>
        </w:rPr>
        <w:t>"</w:t>
      </w:r>
      <w:r w:rsidRPr="00A5697E">
        <w:rPr>
          <w:rFonts w:ascii="Courier New" w:hAnsi="Courier New" w:cs="Courier New"/>
          <w:noProof/>
          <w:color w:val="0000FF"/>
          <w:lang w:val="en-US" w:eastAsia="nl-BE"/>
        </w:rPr>
        <w:t xml:space="preserve"> </w:t>
      </w:r>
      <w:r w:rsidRPr="00A5697E">
        <w:rPr>
          <w:rFonts w:ascii="Courier New" w:hAnsi="Courier New" w:cs="Courier New"/>
          <w:noProof/>
          <w:color w:val="FF0000"/>
          <w:lang w:val="en-US" w:eastAsia="nl-BE"/>
        </w:rPr>
        <w:t>required</w:t>
      </w:r>
      <w:r w:rsidRPr="00A5697E">
        <w:rPr>
          <w:rFonts w:ascii="Courier New" w:hAnsi="Courier New" w:cs="Courier New"/>
          <w:noProof/>
          <w:color w:val="0000FF"/>
          <w:lang w:val="en-US" w:eastAsia="nl-BE"/>
        </w:rPr>
        <w:t>=</w:t>
      </w:r>
      <w:r w:rsidRPr="00A5697E">
        <w:rPr>
          <w:rFonts w:ascii="Courier New" w:hAnsi="Courier New" w:cs="Courier New"/>
          <w:noProof/>
          <w:color w:val="auto"/>
          <w:lang w:val="en-US" w:eastAsia="nl-BE"/>
        </w:rPr>
        <w:t>"</w:t>
      </w:r>
      <w:r w:rsidRPr="00716B98">
        <w:rPr>
          <w:rFonts w:ascii="Courier New" w:hAnsi="Courier New" w:cs="Courier New"/>
          <w:noProof/>
          <w:color w:val="0000FF"/>
          <w:highlight w:val="yellow"/>
          <w:lang w:val="en-US" w:eastAsia="nl-BE"/>
        </w:rPr>
        <w:t>false</w:t>
      </w:r>
      <w:r w:rsidRPr="00A5697E">
        <w:rPr>
          <w:rFonts w:ascii="Courier New" w:hAnsi="Courier New" w:cs="Courier New"/>
          <w:noProof/>
          <w:color w:val="auto"/>
          <w:lang w:val="en-US" w:eastAsia="nl-BE"/>
        </w:rPr>
        <w:t>"</w:t>
      </w:r>
      <w:r w:rsidRPr="00A5697E">
        <w:rPr>
          <w:rFonts w:ascii="Courier New" w:hAnsi="Courier New" w:cs="Courier New"/>
          <w:noProof/>
          <w:color w:val="0000FF"/>
          <w:lang w:val="en-US" w:eastAsia="nl-BE"/>
        </w:rPr>
        <w:t xml:space="preserve"> /&gt;</w:t>
      </w:r>
    </w:p>
    <w:p w:rsidR="00A5697E" w:rsidRDefault="00A5697E" w:rsidP="00A5697E">
      <w:pPr>
        <w:autoSpaceDE w:val="0"/>
        <w:autoSpaceDN w:val="0"/>
        <w:adjustRightInd w:val="0"/>
        <w:spacing w:after="0" w:line="240" w:lineRule="auto"/>
        <w:rPr>
          <w:rFonts w:ascii="Courier New" w:hAnsi="Courier New" w:cs="Courier New"/>
          <w:noProof/>
          <w:color w:val="0000FF"/>
          <w:lang w:val="nl-BE" w:eastAsia="nl-BE"/>
        </w:rPr>
      </w:pPr>
      <w:r w:rsidRPr="00A5697E">
        <w:rPr>
          <w:rFonts w:ascii="Courier New" w:hAnsi="Courier New" w:cs="Courier New"/>
          <w:noProof/>
          <w:color w:val="0000FF"/>
          <w:lang w:val="en-US" w:eastAsia="nl-BE"/>
        </w:rPr>
        <w:t xml:space="preserve">  </w:t>
      </w:r>
      <w:r>
        <w:rPr>
          <w:rFonts w:ascii="Courier New" w:hAnsi="Courier New" w:cs="Courier New"/>
          <w:noProof/>
          <w:color w:val="0000FF"/>
          <w:lang w:val="nl-BE" w:eastAsia="nl-BE"/>
        </w:rPr>
        <w:t>&lt;/</w:t>
      </w:r>
      <w:r>
        <w:rPr>
          <w:rFonts w:ascii="Courier New" w:hAnsi="Courier New" w:cs="Courier New"/>
          <w:noProof/>
          <w:color w:val="A31515"/>
          <w:lang w:val="nl-BE" w:eastAsia="nl-BE"/>
        </w:rPr>
        <w:t>Columns</w:t>
      </w:r>
      <w:r>
        <w:rPr>
          <w:rFonts w:ascii="Courier New" w:hAnsi="Courier New" w:cs="Courier New"/>
          <w:noProof/>
          <w:color w:val="0000FF"/>
          <w:lang w:val="nl-BE" w:eastAsia="nl-BE"/>
        </w:rPr>
        <w:t>&gt;</w:t>
      </w:r>
    </w:p>
    <w:p w:rsidR="00A5697E" w:rsidRDefault="00A5697E" w:rsidP="00A5697E">
      <w:pPr>
        <w:rPr>
          <w:rFonts w:ascii="Courier New" w:hAnsi="Courier New" w:cs="Courier New"/>
          <w:noProof/>
          <w:color w:val="0000FF"/>
          <w:lang w:val="nl-BE" w:eastAsia="nl-BE"/>
        </w:rPr>
      </w:pPr>
      <w:r>
        <w:rPr>
          <w:rFonts w:ascii="Courier New" w:hAnsi="Courier New" w:cs="Courier New"/>
          <w:noProof/>
          <w:color w:val="0000FF"/>
          <w:lang w:val="nl-BE" w:eastAsia="nl-BE"/>
        </w:rPr>
        <w:t>&lt;/</w:t>
      </w:r>
      <w:r>
        <w:rPr>
          <w:rFonts w:ascii="Courier New" w:hAnsi="Courier New" w:cs="Courier New"/>
          <w:noProof/>
          <w:color w:val="A31515"/>
          <w:lang w:val="nl-BE" w:eastAsia="nl-BE"/>
        </w:rPr>
        <w:t>MailChimpConfiguration</w:t>
      </w:r>
      <w:r>
        <w:rPr>
          <w:rFonts w:ascii="Courier New" w:hAnsi="Courier New" w:cs="Courier New"/>
          <w:noProof/>
          <w:color w:val="0000FF"/>
          <w:lang w:val="nl-BE" w:eastAsia="nl-BE"/>
        </w:rPr>
        <w:t>&gt;</w:t>
      </w:r>
    </w:p>
    <w:p w:rsidR="00967AF3" w:rsidRDefault="00967AF3" w:rsidP="00716B98">
      <w:pPr>
        <w:pStyle w:val="ListParagraph"/>
        <w:numPr>
          <w:ilvl w:val="0"/>
          <w:numId w:val="27"/>
        </w:numPr>
        <w:rPr>
          <w:lang w:val="en-US" w:eastAsia="zh-TW"/>
        </w:rPr>
      </w:pPr>
      <w:r>
        <w:rPr>
          <w:lang w:val="en-US" w:eastAsia="zh-TW"/>
        </w:rPr>
        <w:t>APIKey:  This is for the following version of the .NET Wrapper. This is coming out in a few weeks.</w:t>
      </w:r>
    </w:p>
    <w:p w:rsidR="00716B98" w:rsidRDefault="00716B98" w:rsidP="00716B98">
      <w:pPr>
        <w:pStyle w:val="ListParagraph"/>
        <w:numPr>
          <w:ilvl w:val="0"/>
          <w:numId w:val="27"/>
        </w:numPr>
        <w:rPr>
          <w:lang w:val="en-US" w:eastAsia="zh-TW"/>
        </w:rPr>
      </w:pPr>
      <w:r>
        <w:rPr>
          <w:lang w:val="en-US" w:eastAsia="zh-TW"/>
        </w:rPr>
        <w:t>UserName: specify your MailChimp login name</w:t>
      </w:r>
    </w:p>
    <w:p w:rsidR="00716B98" w:rsidRDefault="00716B98" w:rsidP="00716B98">
      <w:pPr>
        <w:pStyle w:val="ListParagraph"/>
        <w:numPr>
          <w:ilvl w:val="0"/>
          <w:numId w:val="27"/>
        </w:numPr>
        <w:rPr>
          <w:lang w:val="en-US" w:eastAsia="zh-TW"/>
        </w:rPr>
      </w:pPr>
      <w:r>
        <w:rPr>
          <w:lang w:val="en-US" w:eastAsia="zh-TW"/>
        </w:rPr>
        <w:t>Password: specify your MailChimp password</w:t>
      </w:r>
    </w:p>
    <w:p w:rsidR="00716B98" w:rsidRDefault="00716B98" w:rsidP="00716B98">
      <w:pPr>
        <w:pStyle w:val="ListParagraph"/>
        <w:numPr>
          <w:ilvl w:val="0"/>
          <w:numId w:val="27"/>
        </w:numPr>
        <w:rPr>
          <w:lang w:val="en-US" w:eastAsia="zh-TW"/>
        </w:rPr>
      </w:pPr>
      <w:r>
        <w:rPr>
          <w:lang w:val="en-US" w:eastAsia="zh-TW"/>
        </w:rPr>
        <w:t>ListName: the name of the list you want to synchronize with.</w:t>
      </w:r>
    </w:p>
    <w:p w:rsidR="00716B98" w:rsidRDefault="00716B98" w:rsidP="00716B98">
      <w:pPr>
        <w:pStyle w:val="ListParagraph"/>
        <w:numPr>
          <w:ilvl w:val="0"/>
          <w:numId w:val="27"/>
        </w:numPr>
        <w:rPr>
          <w:lang w:val="en-US" w:eastAsia="zh-TW"/>
        </w:rPr>
      </w:pPr>
      <w:r>
        <w:rPr>
          <w:lang w:val="en-US" w:eastAsia="zh-TW"/>
        </w:rPr>
        <w:t>RetryCount: how many times should the login be retried (when the MailChimp site has a lot of visitors at any given time, it is possible that the login will fail the first time due to a timeout. I would recommend to keep the retrycount at a minimum of 2)</w:t>
      </w:r>
    </w:p>
    <w:p w:rsidR="00716B98" w:rsidRDefault="00716B98" w:rsidP="00716B98">
      <w:pPr>
        <w:pStyle w:val="ListParagraph"/>
        <w:numPr>
          <w:ilvl w:val="0"/>
          <w:numId w:val="27"/>
        </w:numPr>
        <w:rPr>
          <w:lang w:val="en-US" w:eastAsia="zh-TW"/>
        </w:rPr>
      </w:pPr>
      <w:r>
        <w:rPr>
          <w:lang w:val="en-US" w:eastAsia="zh-TW"/>
        </w:rPr>
        <w:t>Columns: In the columns you need to specify the name, the tag and the requirement. You can add as many columns as you want.</w:t>
      </w:r>
    </w:p>
    <w:p w:rsidR="00716B98" w:rsidRDefault="00716B98" w:rsidP="00716B98">
      <w:pPr>
        <w:pStyle w:val="ListParagraph"/>
        <w:numPr>
          <w:ilvl w:val="1"/>
          <w:numId w:val="27"/>
        </w:numPr>
        <w:rPr>
          <w:lang w:val="en-US" w:eastAsia="zh-TW"/>
        </w:rPr>
      </w:pPr>
      <w:r>
        <w:rPr>
          <w:lang w:val="en-US" w:eastAsia="zh-TW"/>
        </w:rPr>
        <w:t>name:  the name of the column (as displayed in the web interface)</w:t>
      </w:r>
    </w:p>
    <w:p w:rsidR="00716B98" w:rsidRPr="00716B98" w:rsidRDefault="00716B98" w:rsidP="00716B98">
      <w:pPr>
        <w:pStyle w:val="ListParagraph"/>
        <w:numPr>
          <w:ilvl w:val="1"/>
          <w:numId w:val="27"/>
        </w:numPr>
        <w:rPr>
          <w:lang w:val="en-US" w:eastAsia="zh-TW"/>
        </w:rPr>
      </w:pPr>
      <w:r>
        <w:rPr>
          <w:lang w:val="en-US" w:eastAsia="zh-TW"/>
        </w:rPr>
        <w:t xml:space="preserve">tag: the program friendly name (no spaces, all upper case, not too long, unique). </w:t>
      </w:r>
      <w:r>
        <w:rPr>
          <w:b/>
          <w:lang w:val="en-US" w:eastAsia="zh-TW"/>
        </w:rPr>
        <w:t>Do not use Id, ID, INTEREST as a tag. Those will result in problems on MailChimps side.</w:t>
      </w:r>
    </w:p>
    <w:p w:rsidR="00716B98" w:rsidRPr="00967AF3" w:rsidRDefault="00716B98" w:rsidP="00716B98">
      <w:pPr>
        <w:pStyle w:val="ListParagraph"/>
        <w:numPr>
          <w:ilvl w:val="1"/>
          <w:numId w:val="27"/>
        </w:numPr>
        <w:rPr>
          <w:lang w:val="en-US" w:eastAsia="zh-TW"/>
        </w:rPr>
      </w:pPr>
      <w:r>
        <w:rPr>
          <w:lang w:val="en-US" w:eastAsia="zh-TW"/>
        </w:rPr>
        <w:t xml:space="preserve">required: sets a field as required. If no data is provided in the </w:t>
      </w:r>
      <w:r w:rsidR="00967AF3">
        <w:rPr>
          <w:lang w:val="en-US" w:eastAsia="zh-TW"/>
        </w:rPr>
        <w:t>IMailChimpContact</w:t>
      </w:r>
      <w:r>
        <w:rPr>
          <w:lang w:val="en-US" w:eastAsia="zh-TW"/>
        </w:rPr>
        <w:t xml:space="preserve"> for a field, there won’t be any errors. But the contact will not be fully processed (it will not be added to the list) and you will get a message of that in the report.</w:t>
      </w:r>
    </w:p>
    <w:sectPr w:rsidR="00716B98" w:rsidRPr="00967AF3" w:rsidSect="00517844">
      <w:headerReference w:type="default" r:id="rId24"/>
      <w:footerReference w:type="default" r:id="rId25"/>
      <w:headerReference w:type="first" r:id="rId26"/>
      <w:footerReference w:type="first" r:id="rId27"/>
      <w:endnotePr>
        <w:numFmt w:val="decimal"/>
      </w:endnotePr>
      <w:pgSz w:w="11907" w:h="16840" w:code="9"/>
      <w:pgMar w:top="675" w:right="1985" w:bottom="1985" w:left="1985" w:header="6" w:footer="0" w:gutter="0"/>
      <w:cols w:space="709"/>
      <w:noEndnote/>
      <w:titlePg/>
      <w:docGrid w:linePitch="2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871" w:rsidRDefault="00CC0871" w:rsidP="003C33F2">
      <w:pPr>
        <w:spacing w:after="0" w:line="240" w:lineRule="auto"/>
      </w:pPr>
      <w:r>
        <w:separator/>
      </w:r>
    </w:p>
  </w:endnote>
  <w:endnote w:type="continuationSeparator" w:id="1">
    <w:p w:rsidR="00CC0871" w:rsidRDefault="00CC0871" w:rsidP="003C33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Med Cn">
    <w:panose1 w:val="00000000000000000000"/>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8188" w:type="dxa"/>
      <w:tblBorders>
        <w:top w:val="none" w:sz="0" w:space="0" w:color="auto"/>
        <w:left w:val="none" w:sz="0" w:space="0" w:color="auto"/>
        <w:bottom w:val="none" w:sz="0" w:space="0" w:color="auto"/>
        <w:right w:val="none" w:sz="0" w:space="0" w:color="auto"/>
        <w:insideH w:val="none" w:sz="0" w:space="0" w:color="auto"/>
      </w:tblBorders>
      <w:tblLook w:val="04A0"/>
    </w:tblPr>
    <w:tblGrid>
      <w:gridCol w:w="7479"/>
      <w:gridCol w:w="709"/>
    </w:tblGrid>
    <w:tr w:rsidR="00C50242" w:rsidRPr="0087550A" w:rsidTr="007B7FCD">
      <w:tc>
        <w:tcPr>
          <w:tcW w:w="7479" w:type="dxa"/>
        </w:tcPr>
        <w:sdt>
          <w:sdtPr>
            <w:rPr>
              <w:b/>
              <w:sz w:val="18"/>
              <w:szCs w:val="16"/>
            </w:rPr>
            <w:alias w:val="Company"/>
            <w:id w:val="1224875730"/>
            <w:dataBinding w:prefixMappings="xmlns:ns0='http://schemas.openxmlformats.org/officeDocument/2006/extended-properties' " w:xpath="/ns0:Properties[1]/ns0:Company[1]" w:storeItemID="{6668398D-A668-4E3E-A5EB-62B293D839F1}"/>
            <w:text/>
          </w:sdtPr>
          <w:sdtContent>
            <w:p w:rsidR="00C50242" w:rsidRPr="0087550A" w:rsidRDefault="00C50242" w:rsidP="0087550A">
              <w:pPr>
                <w:tabs>
                  <w:tab w:val="left" w:pos="601"/>
                </w:tabs>
                <w:spacing w:after="0" w:line="240" w:lineRule="auto"/>
                <w:ind w:left="-108"/>
                <w:rPr>
                  <w:b/>
                  <w:sz w:val="18"/>
                  <w:szCs w:val="16"/>
                </w:rPr>
              </w:pPr>
              <w:r>
                <w:rPr>
                  <w:b/>
                  <w:sz w:val="18"/>
                  <w:szCs w:val="16"/>
                </w:rPr>
                <w:t>Enter the client or “Orbit One Internal” here</w:t>
              </w:r>
            </w:p>
          </w:sdtContent>
        </w:sdt>
        <w:p w:rsidR="00C50242" w:rsidRPr="0087550A" w:rsidRDefault="0042522F" w:rsidP="0087550A">
          <w:pPr>
            <w:tabs>
              <w:tab w:val="left" w:pos="601"/>
            </w:tabs>
            <w:spacing w:after="0" w:line="240" w:lineRule="auto"/>
            <w:ind w:left="-108"/>
            <w:rPr>
              <w:color w:val="595959" w:themeColor="text2"/>
              <w:sz w:val="18"/>
              <w:szCs w:val="16"/>
            </w:rPr>
          </w:pPr>
          <w:sdt>
            <w:sdtPr>
              <w:rPr>
                <w:color w:val="595959" w:themeColor="text2"/>
                <w:sz w:val="18"/>
                <w:szCs w:val="16"/>
                <w:lang w:val="en-US"/>
              </w:rPr>
              <w:alias w:val="Subject"/>
              <w:id w:val="1224875749"/>
              <w:dataBinding w:prefixMappings="xmlns:ns0='http://purl.org/dc/elements/1.1/' xmlns:ns1='http://schemas.openxmlformats.org/package/2006/metadata/core-properties' " w:xpath="/ns1:coreProperties[1]/ns0:subject[1]" w:storeItemID="{6C3C8BC8-F283-45AE-878A-BAB7291924A1}"/>
              <w:text/>
            </w:sdtPr>
            <w:sdtContent>
              <w:r w:rsidR="00C50242" w:rsidRPr="00817744">
                <w:rPr>
                  <w:color w:val="595959" w:themeColor="text2"/>
                  <w:sz w:val="18"/>
                  <w:szCs w:val="16"/>
                  <w:lang w:val="en-US"/>
                </w:rPr>
                <w:t>MailChimp</w:t>
              </w:r>
            </w:sdtContent>
          </w:sdt>
          <w:r w:rsidR="00C50242" w:rsidRPr="0087550A">
            <w:rPr>
              <w:color w:val="595959" w:themeColor="text2"/>
              <w:sz w:val="18"/>
              <w:szCs w:val="16"/>
            </w:rPr>
            <w:t xml:space="preserve"> - </w:t>
          </w:r>
          <w:sdt>
            <w:sdtPr>
              <w:rPr>
                <w:color w:val="595959" w:themeColor="text2"/>
                <w:sz w:val="18"/>
                <w:szCs w:val="16"/>
                <w:lang w:val="en-US"/>
              </w:rPr>
              <w:alias w:val="Title"/>
              <w:id w:val="214857945"/>
              <w:dataBinding w:prefixMappings="xmlns:ns0='http://purl.org/dc/elements/1.1/' xmlns:ns1='http://schemas.openxmlformats.org/package/2006/metadata/core-properties' " w:xpath="/ns1:coreProperties[1]/ns0:title[1]" w:storeItemID="{6C3C8BC8-F283-45AE-878A-BAB7291924A1}"/>
              <w:text/>
            </w:sdtPr>
            <w:sdtContent>
              <w:r w:rsidR="00C50242" w:rsidRPr="00DE2F4E">
                <w:rPr>
                  <w:color w:val="595959" w:themeColor="text2"/>
                  <w:sz w:val="18"/>
                  <w:szCs w:val="16"/>
                  <w:lang w:val="en-US"/>
                </w:rPr>
                <w:t>The module OrbitOne.MailChimp</w:t>
              </w:r>
            </w:sdtContent>
          </w:sdt>
          <w:r w:rsidR="00C50242" w:rsidRPr="0087550A">
            <w:rPr>
              <w:color w:val="595959" w:themeColor="text2"/>
              <w:sz w:val="18"/>
              <w:szCs w:val="16"/>
            </w:rPr>
            <w:t xml:space="preserve"> - </w:t>
          </w:r>
          <w:sdt>
            <w:sdtPr>
              <w:rPr>
                <w:color w:val="595959" w:themeColor="text2"/>
                <w:sz w:val="18"/>
                <w:szCs w:val="16"/>
              </w:rPr>
              <w:alias w:val="Publish Date"/>
              <w:tag w:val="Publish Date"/>
              <w:id w:val="1282788224"/>
              <w:dataBinding w:prefixMappings="xmlns:ns0='http://schemas.microsoft.com/office/2006/coverPageProps' " w:xpath="/ns0:CoverPageProperties[1]/ns0:PublishDate[1]" w:storeItemID="{55AF091B-3C7A-41E3-B477-F2FDAA23CFDA}"/>
              <w:date w:fullDate="2008-11-27T00:00:00Z">
                <w:dateFormat w:val="d MMMM yyyy"/>
                <w:lid w:val="en-GB"/>
                <w:storeMappedDataAs w:val="dateTime"/>
                <w:calendar w:val="gregorian"/>
              </w:date>
            </w:sdtPr>
            <w:sdtContent>
              <w:r w:rsidR="00C50242">
                <w:rPr>
                  <w:color w:val="595959" w:themeColor="text2"/>
                  <w:sz w:val="18"/>
                  <w:szCs w:val="16"/>
                </w:rPr>
                <w:t>27 November 2008</w:t>
              </w:r>
            </w:sdtContent>
          </w:sdt>
        </w:p>
      </w:tc>
      <w:tc>
        <w:tcPr>
          <w:tcW w:w="709" w:type="dxa"/>
          <w:tcBorders>
            <w:left w:val="nil"/>
          </w:tcBorders>
        </w:tcPr>
        <w:p w:rsidR="00C50242" w:rsidRDefault="00C50242" w:rsidP="001A5449">
          <w:pPr>
            <w:pStyle w:val="FooterBlackBold"/>
            <w:tabs>
              <w:tab w:val="clear" w:pos="601"/>
            </w:tabs>
            <w:jc w:val="right"/>
            <w:rPr>
              <w:lang w:eastAsia="nl-NL"/>
            </w:rPr>
          </w:pPr>
        </w:p>
        <w:p w:rsidR="00C50242" w:rsidRPr="0087550A" w:rsidRDefault="0042522F" w:rsidP="001A5449">
          <w:pPr>
            <w:pStyle w:val="FooterBlackBold"/>
            <w:tabs>
              <w:tab w:val="clear" w:pos="601"/>
            </w:tabs>
            <w:jc w:val="right"/>
            <w:rPr>
              <w:rFonts w:cs="Arial"/>
            </w:rPr>
          </w:pPr>
          <w:r w:rsidRPr="0087550A">
            <w:rPr>
              <w:lang w:eastAsia="nl-NL"/>
            </w:rPr>
            <w:fldChar w:fldCharType="begin"/>
          </w:r>
          <w:r w:rsidR="00C50242" w:rsidRPr="0087550A">
            <w:rPr>
              <w:lang w:eastAsia="nl-NL"/>
            </w:rPr>
            <w:instrText xml:space="preserve"> PAGE </w:instrText>
          </w:r>
          <w:r w:rsidRPr="0087550A">
            <w:rPr>
              <w:lang w:eastAsia="nl-NL"/>
            </w:rPr>
            <w:fldChar w:fldCharType="separate"/>
          </w:r>
          <w:r w:rsidR="00967AF3">
            <w:rPr>
              <w:noProof/>
              <w:lang w:eastAsia="nl-NL"/>
            </w:rPr>
            <w:t>3</w:t>
          </w:r>
          <w:r w:rsidRPr="0087550A">
            <w:rPr>
              <w:lang w:eastAsia="nl-NL"/>
            </w:rPr>
            <w:fldChar w:fldCharType="end"/>
          </w:r>
        </w:p>
      </w:tc>
    </w:tr>
  </w:tbl>
  <w:p w:rsidR="00C50242" w:rsidRPr="0087550A" w:rsidRDefault="00C50242" w:rsidP="0087550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8363" w:type="dxa"/>
      <w:tblInd w:w="250" w:type="dxa"/>
      <w:tblBorders>
        <w:top w:val="single" w:sz="4" w:space="0" w:color="A6A6A6" w:themeColor="accent1"/>
        <w:left w:val="none" w:sz="0" w:space="0" w:color="auto"/>
        <w:bottom w:val="none" w:sz="0" w:space="0" w:color="auto"/>
        <w:right w:val="none" w:sz="0" w:space="0" w:color="auto"/>
        <w:insideH w:val="none" w:sz="0" w:space="0" w:color="auto"/>
      </w:tblBorders>
      <w:tblLook w:val="04A0"/>
    </w:tblPr>
    <w:tblGrid>
      <w:gridCol w:w="3461"/>
      <w:gridCol w:w="3460"/>
      <w:gridCol w:w="1442"/>
    </w:tblGrid>
    <w:tr w:rsidR="00C50242" w:rsidRPr="0087550A" w:rsidTr="007B7FCD">
      <w:trPr>
        <w:trHeight w:val="567"/>
      </w:trPr>
      <w:tc>
        <w:tcPr>
          <w:tcW w:w="3402" w:type="dxa"/>
        </w:tcPr>
        <w:p w:rsidR="00C50242" w:rsidRPr="0087550A" w:rsidRDefault="00C50242" w:rsidP="0087550A">
          <w:pPr>
            <w:tabs>
              <w:tab w:val="left" w:pos="601"/>
            </w:tabs>
            <w:spacing w:after="0" w:line="240" w:lineRule="auto"/>
            <w:ind w:left="-108"/>
            <w:rPr>
              <w:sz w:val="18"/>
              <w:szCs w:val="16"/>
            </w:rPr>
          </w:pPr>
        </w:p>
        <w:p w:rsidR="00C50242" w:rsidRPr="0087550A" w:rsidRDefault="00C50242" w:rsidP="0087550A">
          <w:pPr>
            <w:tabs>
              <w:tab w:val="left" w:pos="601"/>
            </w:tabs>
            <w:spacing w:after="0" w:line="240" w:lineRule="auto"/>
            <w:ind w:left="-108"/>
            <w:rPr>
              <w:sz w:val="18"/>
              <w:szCs w:val="16"/>
              <w:lang w:val="nl-BE"/>
            </w:rPr>
          </w:pPr>
          <w:r w:rsidRPr="0087550A">
            <w:rPr>
              <w:sz w:val="18"/>
              <w:szCs w:val="16"/>
              <w:lang w:val="nl-BE"/>
            </w:rPr>
            <w:t xml:space="preserve">Raas </w:t>
          </w:r>
          <w:r>
            <w:rPr>
              <w:sz w:val="18"/>
              <w:szCs w:val="16"/>
              <w:lang w:val="nl-BE"/>
            </w:rPr>
            <w:t>v</w:t>
          </w:r>
          <w:r w:rsidRPr="0087550A">
            <w:rPr>
              <w:sz w:val="18"/>
              <w:szCs w:val="16"/>
              <w:lang w:val="nl-BE"/>
            </w:rPr>
            <w:t>an Gaverestraat 83</w:t>
          </w:r>
        </w:p>
        <w:p w:rsidR="00C50242" w:rsidRPr="0087550A" w:rsidRDefault="00C50242" w:rsidP="0087550A">
          <w:pPr>
            <w:tabs>
              <w:tab w:val="left" w:pos="601"/>
            </w:tabs>
            <w:spacing w:after="0" w:line="240" w:lineRule="auto"/>
            <w:ind w:left="-108"/>
            <w:rPr>
              <w:sz w:val="18"/>
              <w:szCs w:val="16"/>
              <w:lang w:val="nl-BE"/>
            </w:rPr>
          </w:pPr>
          <w:r w:rsidRPr="0087550A">
            <w:rPr>
              <w:sz w:val="18"/>
              <w:szCs w:val="16"/>
              <w:lang w:val="nl-BE"/>
            </w:rPr>
            <w:t xml:space="preserve">B-9000 GENT, Belgium </w:t>
          </w:r>
        </w:p>
        <w:p w:rsidR="00C50242" w:rsidRPr="0087550A" w:rsidRDefault="00C50242" w:rsidP="0087550A">
          <w:pPr>
            <w:tabs>
              <w:tab w:val="left" w:pos="601"/>
            </w:tabs>
            <w:spacing w:after="0" w:line="240" w:lineRule="auto"/>
            <w:ind w:left="-108"/>
            <w:rPr>
              <w:sz w:val="18"/>
              <w:szCs w:val="16"/>
              <w:lang w:val="de-DE"/>
            </w:rPr>
          </w:pPr>
          <w:r w:rsidRPr="0087550A">
            <w:rPr>
              <w:sz w:val="18"/>
              <w:szCs w:val="16"/>
              <w:lang w:val="de-DE"/>
            </w:rPr>
            <w:t xml:space="preserve">E-mail </w:t>
          </w:r>
          <w:r w:rsidRPr="0087550A">
            <w:rPr>
              <w:sz w:val="18"/>
              <w:szCs w:val="16"/>
              <w:lang w:val="de-DE"/>
            </w:rPr>
            <w:tab/>
          </w:r>
          <w:hyperlink r:id="rId1" w:history="1">
            <w:r w:rsidRPr="0087550A">
              <w:rPr>
                <w:color w:val="FF7F00"/>
                <w:sz w:val="18"/>
                <w:szCs w:val="16"/>
                <w:u w:val="single"/>
                <w:lang w:val="de-DE"/>
              </w:rPr>
              <w:t>info@orbitone.com</w:t>
            </w:r>
          </w:hyperlink>
          <w:r w:rsidRPr="0087550A">
            <w:rPr>
              <w:sz w:val="18"/>
              <w:szCs w:val="16"/>
              <w:lang w:val="de-DE"/>
            </w:rPr>
            <w:t xml:space="preserve"> </w:t>
          </w:r>
        </w:p>
        <w:p w:rsidR="00C50242" w:rsidRPr="0087550A" w:rsidRDefault="00C50242" w:rsidP="0087550A">
          <w:pPr>
            <w:tabs>
              <w:tab w:val="left" w:pos="601"/>
            </w:tabs>
            <w:spacing w:after="0" w:line="240" w:lineRule="auto"/>
            <w:ind w:left="-108"/>
            <w:rPr>
              <w:sz w:val="18"/>
              <w:szCs w:val="16"/>
              <w:lang w:val="de-DE"/>
            </w:rPr>
          </w:pPr>
          <w:r w:rsidRPr="0087550A">
            <w:rPr>
              <w:sz w:val="18"/>
              <w:szCs w:val="16"/>
              <w:lang w:val="de-DE"/>
            </w:rPr>
            <w:t xml:space="preserve">Website </w:t>
          </w:r>
          <w:r w:rsidRPr="0087550A">
            <w:rPr>
              <w:sz w:val="18"/>
              <w:szCs w:val="16"/>
              <w:lang w:val="de-DE"/>
            </w:rPr>
            <w:tab/>
          </w:r>
          <w:hyperlink r:id="rId2" w:history="1">
            <w:r w:rsidRPr="0087550A">
              <w:rPr>
                <w:color w:val="FF7F00"/>
                <w:sz w:val="18"/>
                <w:szCs w:val="16"/>
                <w:u w:val="single"/>
                <w:lang w:val="de-DE"/>
              </w:rPr>
              <w:t>www.orbitone.com</w:t>
            </w:r>
          </w:hyperlink>
        </w:p>
      </w:tc>
      <w:tc>
        <w:tcPr>
          <w:tcW w:w="3402" w:type="dxa"/>
        </w:tcPr>
        <w:p w:rsidR="00C50242" w:rsidRPr="0087550A" w:rsidRDefault="00C50242" w:rsidP="0087550A">
          <w:pPr>
            <w:tabs>
              <w:tab w:val="left" w:pos="601"/>
            </w:tabs>
            <w:spacing w:after="0" w:line="240" w:lineRule="auto"/>
            <w:ind w:left="-108"/>
            <w:rPr>
              <w:sz w:val="18"/>
              <w:szCs w:val="16"/>
              <w:lang w:val="de-DE"/>
            </w:rPr>
          </w:pPr>
        </w:p>
        <w:p w:rsidR="00C50242" w:rsidRPr="0087550A" w:rsidRDefault="00C50242" w:rsidP="0087550A">
          <w:pPr>
            <w:tabs>
              <w:tab w:val="left" w:pos="601"/>
            </w:tabs>
            <w:spacing w:after="0" w:line="240" w:lineRule="auto"/>
            <w:ind w:left="-108"/>
            <w:rPr>
              <w:sz w:val="18"/>
              <w:szCs w:val="16"/>
            </w:rPr>
          </w:pPr>
          <w:r w:rsidRPr="0087550A">
            <w:rPr>
              <w:sz w:val="18"/>
              <w:szCs w:val="16"/>
            </w:rPr>
            <w:t xml:space="preserve">Tel. </w:t>
          </w:r>
          <w:r w:rsidRPr="0087550A">
            <w:rPr>
              <w:sz w:val="18"/>
              <w:szCs w:val="16"/>
            </w:rPr>
            <w:tab/>
            <w:t>+32 9 265 74 20</w:t>
          </w:r>
        </w:p>
        <w:p w:rsidR="00C50242" w:rsidRPr="0087550A" w:rsidRDefault="00C50242" w:rsidP="0087550A">
          <w:pPr>
            <w:tabs>
              <w:tab w:val="left" w:pos="601"/>
            </w:tabs>
            <w:spacing w:after="0" w:line="240" w:lineRule="auto"/>
            <w:ind w:left="-108"/>
            <w:rPr>
              <w:sz w:val="18"/>
              <w:szCs w:val="16"/>
            </w:rPr>
          </w:pPr>
          <w:r w:rsidRPr="0087550A">
            <w:rPr>
              <w:sz w:val="18"/>
              <w:szCs w:val="16"/>
            </w:rPr>
            <w:t xml:space="preserve">Fax </w:t>
          </w:r>
          <w:r w:rsidRPr="0087550A">
            <w:rPr>
              <w:sz w:val="18"/>
              <w:szCs w:val="16"/>
            </w:rPr>
            <w:tab/>
            <w:t>+32 9 265 74 10</w:t>
          </w:r>
        </w:p>
        <w:p w:rsidR="00C50242" w:rsidRPr="0087550A" w:rsidRDefault="00C50242" w:rsidP="0087550A">
          <w:pPr>
            <w:tabs>
              <w:tab w:val="left" w:pos="601"/>
            </w:tabs>
            <w:spacing w:after="0" w:line="240" w:lineRule="auto"/>
            <w:ind w:left="-108"/>
            <w:rPr>
              <w:sz w:val="18"/>
              <w:szCs w:val="16"/>
            </w:rPr>
          </w:pPr>
          <w:r>
            <w:rPr>
              <w:sz w:val="18"/>
              <w:szCs w:val="16"/>
            </w:rPr>
            <w:t>VAT</w:t>
          </w:r>
          <w:r w:rsidRPr="0087550A">
            <w:rPr>
              <w:sz w:val="18"/>
              <w:szCs w:val="16"/>
            </w:rPr>
            <w:tab/>
            <w:t>BE 456.457.353</w:t>
          </w:r>
        </w:p>
        <w:p w:rsidR="00C50242" w:rsidRPr="0087550A" w:rsidRDefault="00C50242" w:rsidP="001A5449">
          <w:pPr>
            <w:tabs>
              <w:tab w:val="left" w:pos="601"/>
            </w:tabs>
            <w:spacing w:after="0" w:line="240" w:lineRule="auto"/>
            <w:ind w:left="-108"/>
            <w:rPr>
              <w:sz w:val="18"/>
              <w:szCs w:val="16"/>
            </w:rPr>
          </w:pPr>
          <w:r w:rsidRPr="0087550A">
            <w:rPr>
              <w:sz w:val="18"/>
              <w:szCs w:val="16"/>
            </w:rPr>
            <w:t xml:space="preserve">Bank </w:t>
          </w:r>
          <w:r w:rsidRPr="0087550A">
            <w:rPr>
              <w:sz w:val="18"/>
              <w:szCs w:val="16"/>
            </w:rPr>
            <w:tab/>
            <w:t xml:space="preserve">442-7059001-50 (KBC) </w:t>
          </w:r>
        </w:p>
      </w:tc>
      <w:tc>
        <w:tcPr>
          <w:tcW w:w="1418" w:type="dxa"/>
        </w:tcPr>
        <w:p w:rsidR="00C50242" w:rsidRPr="0087550A" w:rsidRDefault="00C50242" w:rsidP="0087550A">
          <w:pPr>
            <w:tabs>
              <w:tab w:val="left" w:pos="601"/>
            </w:tabs>
            <w:spacing w:after="0" w:line="240" w:lineRule="auto"/>
            <w:ind w:left="-108"/>
            <w:jc w:val="right"/>
            <w:rPr>
              <w:sz w:val="18"/>
              <w:szCs w:val="16"/>
            </w:rPr>
          </w:pPr>
        </w:p>
        <w:p w:rsidR="00C50242" w:rsidRPr="0087550A" w:rsidRDefault="00C50242" w:rsidP="0087550A">
          <w:pPr>
            <w:tabs>
              <w:tab w:val="left" w:pos="601"/>
            </w:tabs>
            <w:spacing w:after="0" w:line="240" w:lineRule="auto"/>
            <w:ind w:left="-108" w:right="-108"/>
            <w:jc w:val="right"/>
            <w:rPr>
              <w:sz w:val="18"/>
              <w:szCs w:val="16"/>
            </w:rPr>
          </w:pPr>
          <w:r w:rsidRPr="0087550A">
            <w:rPr>
              <w:sz w:val="18"/>
              <w:szCs w:val="16"/>
            </w:rPr>
            <w:t xml:space="preserve"> </w:t>
          </w:r>
          <w:r>
            <w:rPr>
              <w:noProof/>
              <w:sz w:val="18"/>
              <w:szCs w:val="16"/>
              <w:lang w:val="nl-BE" w:eastAsia="nl-BE"/>
            </w:rPr>
            <w:drawing>
              <wp:inline distT="0" distB="0" distL="0" distR="0">
                <wp:extent cx="862965" cy="457200"/>
                <wp:effectExtent l="19050" t="0" r="0" b="0"/>
                <wp:docPr id="4" name="Picture 3" descr="Gold Partner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ld Partner RGB.png"/>
                        <pic:cNvPicPr/>
                      </pic:nvPicPr>
                      <pic:blipFill>
                        <a:blip r:embed="rId3"/>
                        <a:stretch>
                          <a:fillRect/>
                        </a:stretch>
                      </pic:blipFill>
                      <pic:spPr>
                        <a:xfrm>
                          <a:off x="0" y="0"/>
                          <a:ext cx="862965" cy="457200"/>
                        </a:xfrm>
                        <a:prstGeom prst="rect">
                          <a:avLst/>
                        </a:prstGeom>
                      </pic:spPr>
                    </pic:pic>
                  </a:graphicData>
                </a:graphic>
              </wp:inline>
            </w:drawing>
          </w:r>
        </w:p>
      </w:tc>
    </w:tr>
  </w:tbl>
  <w:p w:rsidR="00C50242" w:rsidRPr="0087550A" w:rsidRDefault="00C50242" w:rsidP="0087550A">
    <w:pPr>
      <w:rPr>
        <w:vertAlign w:val="superscript"/>
      </w:rPr>
    </w:pPr>
  </w:p>
  <w:p w:rsidR="00C50242" w:rsidRPr="0087550A" w:rsidRDefault="00C50242" w:rsidP="0087550A">
    <w:pPr>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871" w:rsidRDefault="00CC0871" w:rsidP="003C33F2">
      <w:pPr>
        <w:spacing w:after="0" w:line="240" w:lineRule="auto"/>
      </w:pPr>
      <w:r>
        <w:separator/>
      </w:r>
    </w:p>
  </w:footnote>
  <w:footnote w:type="continuationSeparator" w:id="1">
    <w:p w:rsidR="00CC0871" w:rsidRDefault="00CC0871" w:rsidP="003C33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8047" w:type="dxa"/>
      <w:tblBorders>
        <w:top w:val="none" w:sz="0" w:space="0" w:color="auto"/>
        <w:left w:val="none" w:sz="0" w:space="0" w:color="auto"/>
        <w:bottom w:val="none" w:sz="0" w:space="0" w:color="auto"/>
        <w:right w:val="none" w:sz="0" w:space="0" w:color="auto"/>
        <w:insideH w:val="none" w:sz="0" w:space="0" w:color="auto"/>
      </w:tblBorders>
      <w:tblLook w:val="04A0"/>
    </w:tblPr>
    <w:tblGrid>
      <w:gridCol w:w="6345"/>
      <w:gridCol w:w="1560"/>
      <w:gridCol w:w="142"/>
    </w:tblGrid>
    <w:tr w:rsidR="00C50242" w:rsidRPr="0087550A" w:rsidTr="007B7FCD">
      <w:trPr>
        <w:trHeight w:val="699"/>
      </w:trPr>
      <w:tc>
        <w:tcPr>
          <w:tcW w:w="6345" w:type="dxa"/>
          <w:tcBorders>
            <w:right w:val="single" w:sz="4" w:space="0" w:color="A6A6A6" w:themeColor="accent1"/>
          </w:tcBorders>
        </w:tcPr>
        <w:p w:rsidR="00C50242" w:rsidRPr="0087550A" w:rsidRDefault="00C50242" w:rsidP="0087550A"/>
      </w:tc>
      <w:tc>
        <w:tcPr>
          <w:tcW w:w="1702" w:type="dxa"/>
          <w:gridSpan w:val="2"/>
          <w:tcBorders>
            <w:left w:val="single" w:sz="4" w:space="0" w:color="A6A6A6" w:themeColor="accent1"/>
          </w:tcBorders>
        </w:tcPr>
        <w:p w:rsidR="00C50242" w:rsidRPr="0087550A" w:rsidRDefault="00C50242" w:rsidP="0087550A">
          <w:pPr>
            <w:ind w:left="-250"/>
          </w:pPr>
        </w:p>
      </w:tc>
    </w:tr>
    <w:tr w:rsidR="00C50242" w:rsidRPr="0087550A" w:rsidTr="007B7FCD">
      <w:trPr>
        <w:gridAfter w:val="1"/>
        <w:wAfter w:w="142" w:type="dxa"/>
        <w:trHeight w:val="699"/>
      </w:trPr>
      <w:tc>
        <w:tcPr>
          <w:tcW w:w="6345" w:type="dxa"/>
          <w:tcBorders>
            <w:right w:val="single" w:sz="4" w:space="0" w:color="A6A6A6" w:themeColor="accent1"/>
          </w:tcBorders>
        </w:tcPr>
        <w:p w:rsidR="00C50242" w:rsidRPr="0087550A" w:rsidRDefault="00C50242" w:rsidP="0087550A"/>
      </w:tc>
      <w:tc>
        <w:tcPr>
          <w:tcW w:w="1560" w:type="dxa"/>
          <w:tcBorders>
            <w:left w:val="single" w:sz="4" w:space="0" w:color="A6A6A6" w:themeColor="accent1"/>
          </w:tcBorders>
        </w:tcPr>
        <w:p w:rsidR="00C50242" w:rsidRPr="0087550A" w:rsidRDefault="00C50242" w:rsidP="0087550A">
          <w:pPr>
            <w:ind w:left="-108" w:right="-108"/>
            <w:jc w:val="right"/>
          </w:pPr>
          <w:r w:rsidRPr="0087550A">
            <w:rPr>
              <w:noProof/>
              <w:lang w:val="nl-BE" w:eastAsia="nl-BE"/>
            </w:rPr>
            <w:drawing>
              <wp:inline distT="0" distB="0" distL="0" distR="0">
                <wp:extent cx="707591" cy="223200"/>
                <wp:effectExtent l="19050" t="0" r="0" b="0"/>
                <wp:docPr id="32" name="Picture 2" descr="logo_orbit_one.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rbit_one.wmf"/>
                        <pic:cNvPicPr/>
                      </pic:nvPicPr>
                      <pic:blipFill>
                        <a:blip r:embed="rId1"/>
                        <a:stretch>
                          <a:fillRect/>
                        </a:stretch>
                      </pic:blipFill>
                      <pic:spPr>
                        <a:xfrm>
                          <a:off x="0" y="0"/>
                          <a:ext cx="707591" cy="223200"/>
                        </a:xfrm>
                        <a:prstGeom prst="rect">
                          <a:avLst/>
                        </a:prstGeom>
                      </pic:spPr>
                    </pic:pic>
                  </a:graphicData>
                </a:graphic>
              </wp:inline>
            </w:drawing>
          </w:r>
        </w:p>
      </w:tc>
    </w:tr>
  </w:tbl>
  <w:p w:rsidR="00C50242" w:rsidRPr="0087550A" w:rsidRDefault="00C50242" w:rsidP="0087550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8330" w:type="dxa"/>
      <w:tblBorders>
        <w:top w:val="none" w:sz="0" w:space="0" w:color="auto"/>
        <w:left w:val="none" w:sz="0" w:space="0" w:color="auto"/>
        <w:bottom w:val="none" w:sz="0" w:space="0" w:color="auto"/>
        <w:right w:val="none" w:sz="0" w:space="0" w:color="auto"/>
        <w:insideH w:val="none" w:sz="0" w:space="0" w:color="auto"/>
      </w:tblBorders>
      <w:tblLayout w:type="fixed"/>
      <w:tblLook w:val="04A0"/>
    </w:tblPr>
    <w:tblGrid>
      <w:gridCol w:w="4786"/>
      <w:gridCol w:w="3544"/>
    </w:tblGrid>
    <w:tr w:rsidR="00C50242" w:rsidRPr="00517844" w:rsidTr="00517844">
      <w:trPr>
        <w:trHeight w:val="1521"/>
      </w:trPr>
      <w:tc>
        <w:tcPr>
          <w:tcW w:w="4786" w:type="dxa"/>
          <w:tcBorders>
            <w:right w:val="single" w:sz="4" w:space="0" w:color="A6A6A6" w:themeColor="accent1"/>
          </w:tcBorders>
        </w:tcPr>
        <w:p w:rsidR="00C50242" w:rsidRPr="00517844" w:rsidRDefault="00C50242" w:rsidP="00517844"/>
      </w:tc>
      <w:tc>
        <w:tcPr>
          <w:tcW w:w="3544" w:type="dxa"/>
          <w:tcBorders>
            <w:left w:val="single" w:sz="4" w:space="0" w:color="A6A6A6" w:themeColor="accent1"/>
          </w:tcBorders>
          <w:vAlign w:val="center"/>
        </w:tcPr>
        <w:p w:rsidR="00C50242" w:rsidRPr="00517844" w:rsidRDefault="00C50242" w:rsidP="00517844">
          <w:pPr>
            <w:tabs>
              <w:tab w:val="left" w:pos="2444"/>
            </w:tabs>
            <w:ind w:left="-108" w:right="884"/>
            <w:jc w:val="right"/>
          </w:pPr>
          <w:r w:rsidRPr="00517844">
            <w:rPr>
              <w:noProof/>
              <w:lang w:val="nl-BE" w:eastAsia="nl-BE"/>
            </w:rPr>
            <w:drawing>
              <wp:inline distT="0" distB="0" distL="0" distR="0">
                <wp:extent cx="1415476" cy="446400"/>
                <wp:effectExtent l="19050" t="0" r="0" b="0"/>
                <wp:docPr id="10" name="Picture 2" descr="logo_orbit_one.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rbit_one.wmf"/>
                        <pic:cNvPicPr/>
                      </pic:nvPicPr>
                      <pic:blipFill>
                        <a:blip r:embed="rId1"/>
                        <a:stretch>
                          <a:fillRect/>
                        </a:stretch>
                      </pic:blipFill>
                      <pic:spPr>
                        <a:xfrm>
                          <a:off x="0" y="0"/>
                          <a:ext cx="1415476" cy="446400"/>
                        </a:xfrm>
                        <a:prstGeom prst="rect">
                          <a:avLst/>
                        </a:prstGeom>
                      </pic:spPr>
                    </pic:pic>
                  </a:graphicData>
                </a:graphic>
              </wp:inline>
            </w:drawing>
          </w:r>
        </w:p>
      </w:tc>
    </w:tr>
  </w:tbl>
  <w:p w:rsidR="00C50242" w:rsidRPr="00517844" w:rsidRDefault="00C50242" w:rsidP="005178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5A68196"/>
    <w:lvl w:ilvl="0">
      <w:start w:val="1"/>
      <w:numFmt w:val="decimal"/>
      <w:lvlText w:val="%1."/>
      <w:lvlJc w:val="left"/>
      <w:pPr>
        <w:tabs>
          <w:tab w:val="num" w:pos="1492"/>
        </w:tabs>
        <w:ind w:left="1492" w:hanging="360"/>
      </w:pPr>
    </w:lvl>
  </w:abstractNum>
  <w:abstractNum w:abstractNumId="1">
    <w:nsid w:val="FFFFFF7D"/>
    <w:multiLevelType w:val="singleLevel"/>
    <w:tmpl w:val="08D07C3C"/>
    <w:lvl w:ilvl="0">
      <w:start w:val="1"/>
      <w:numFmt w:val="decimal"/>
      <w:lvlText w:val="%1."/>
      <w:lvlJc w:val="left"/>
      <w:pPr>
        <w:tabs>
          <w:tab w:val="num" w:pos="1209"/>
        </w:tabs>
        <w:ind w:left="1209" w:hanging="360"/>
      </w:pPr>
    </w:lvl>
  </w:abstractNum>
  <w:abstractNum w:abstractNumId="2">
    <w:nsid w:val="FFFFFF7E"/>
    <w:multiLevelType w:val="singleLevel"/>
    <w:tmpl w:val="662C4352"/>
    <w:lvl w:ilvl="0">
      <w:start w:val="1"/>
      <w:numFmt w:val="decimal"/>
      <w:lvlText w:val="%1."/>
      <w:lvlJc w:val="left"/>
      <w:pPr>
        <w:tabs>
          <w:tab w:val="num" w:pos="926"/>
        </w:tabs>
        <w:ind w:left="926" w:hanging="360"/>
      </w:pPr>
    </w:lvl>
  </w:abstractNum>
  <w:abstractNum w:abstractNumId="3">
    <w:nsid w:val="FFFFFF7F"/>
    <w:multiLevelType w:val="singleLevel"/>
    <w:tmpl w:val="4732A630"/>
    <w:lvl w:ilvl="0">
      <w:start w:val="1"/>
      <w:numFmt w:val="decimal"/>
      <w:lvlText w:val="%1."/>
      <w:lvlJc w:val="left"/>
      <w:pPr>
        <w:tabs>
          <w:tab w:val="num" w:pos="643"/>
        </w:tabs>
        <w:ind w:left="643" w:hanging="360"/>
      </w:pPr>
    </w:lvl>
  </w:abstractNum>
  <w:abstractNum w:abstractNumId="4">
    <w:nsid w:val="FFFFFF80"/>
    <w:multiLevelType w:val="singleLevel"/>
    <w:tmpl w:val="A76A3A0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63E4A5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03E8B9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6CCA3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0ACA5D8"/>
    <w:lvl w:ilvl="0">
      <w:start w:val="1"/>
      <w:numFmt w:val="decimal"/>
      <w:lvlText w:val="%1."/>
      <w:lvlJc w:val="left"/>
      <w:pPr>
        <w:tabs>
          <w:tab w:val="num" w:pos="360"/>
        </w:tabs>
        <w:ind w:left="360" w:hanging="360"/>
      </w:pPr>
    </w:lvl>
  </w:abstractNum>
  <w:abstractNum w:abstractNumId="9">
    <w:nsid w:val="FFFFFF89"/>
    <w:multiLevelType w:val="singleLevel"/>
    <w:tmpl w:val="D25EF942"/>
    <w:lvl w:ilvl="0">
      <w:start w:val="1"/>
      <w:numFmt w:val="bullet"/>
      <w:lvlText w:val=""/>
      <w:lvlJc w:val="left"/>
      <w:pPr>
        <w:tabs>
          <w:tab w:val="num" w:pos="360"/>
        </w:tabs>
        <w:ind w:left="360" w:hanging="360"/>
      </w:pPr>
      <w:rPr>
        <w:rFonts w:ascii="Symbol" w:hAnsi="Symbol" w:hint="default"/>
      </w:rPr>
    </w:lvl>
  </w:abstractNum>
  <w:abstractNum w:abstractNumId="10">
    <w:nsid w:val="06B50F85"/>
    <w:multiLevelType w:val="hybridMultilevel"/>
    <w:tmpl w:val="8800F5FE"/>
    <w:lvl w:ilvl="0" w:tplc="29F06204">
      <w:start w:val="1"/>
      <w:numFmt w:val="bullet"/>
      <w:lvlText w:val=""/>
      <w:lvlJc w:val="left"/>
      <w:pPr>
        <w:ind w:left="36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6C60821"/>
    <w:multiLevelType w:val="hybridMultilevel"/>
    <w:tmpl w:val="1B7A5AA8"/>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nsid w:val="0A0F093F"/>
    <w:multiLevelType w:val="multilevel"/>
    <w:tmpl w:val="593CBB32"/>
    <w:lvl w:ilvl="0">
      <w:start w:val="1"/>
      <w:numFmt w:val="decimal"/>
      <w:pStyle w:val="Heading1"/>
      <w:lvlText w:val="%1."/>
      <w:lvlJc w:val="left"/>
      <w:pPr>
        <w:ind w:left="1134" w:hanging="1134"/>
      </w:pPr>
      <w:rPr>
        <w:rFonts w:asciiTheme="majorHAnsi" w:hAnsiTheme="majorHAnsi" w:hint="default"/>
      </w:rPr>
    </w:lvl>
    <w:lvl w:ilvl="1">
      <w:start w:val="1"/>
      <w:numFmt w:val="decimal"/>
      <w:pStyle w:val="Heading2"/>
      <w:lvlText w:val="%1.%2."/>
      <w:lvlJc w:val="left"/>
      <w:pPr>
        <w:ind w:left="1134" w:hanging="1134"/>
      </w:pPr>
      <w:rPr>
        <w:rFonts w:hint="default"/>
      </w:rPr>
    </w:lvl>
    <w:lvl w:ilvl="2">
      <w:start w:val="1"/>
      <w:numFmt w:val="decimal"/>
      <w:pStyle w:val="Heading3"/>
      <w:lvlText w:val="%1.%2.%3."/>
      <w:lvlJc w:val="left"/>
      <w:pPr>
        <w:ind w:left="1134" w:hanging="1134"/>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pStyle w:val="Heading8"/>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nsid w:val="173F7830"/>
    <w:multiLevelType w:val="hybridMultilevel"/>
    <w:tmpl w:val="7D2A302E"/>
    <w:lvl w:ilvl="0" w:tplc="A84C0376">
      <w:start w:val="1"/>
      <w:numFmt w:val="bullet"/>
      <w:lvlText w:val=""/>
      <w:lvlJc w:val="left"/>
      <w:pPr>
        <w:ind w:left="720" w:hanging="360"/>
      </w:pPr>
      <w:rPr>
        <w:rFonts w:ascii="Wingdings" w:hAnsi="Wingdings" w:hint="default"/>
        <w:color w:val="000000" w:themeColor="text1"/>
        <w:sz w:val="1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nsid w:val="1A7F38EA"/>
    <w:multiLevelType w:val="hybridMultilevel"/>
    <w:tmpl w:val="33EC5826"/>
    <w:lvl w:ilvl="0" w:tplc="0813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BCB620D"/>
    <w:multiLevelType w:val="hybridMultilevel"/>
    <w:tmpl w:val="B9686CF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nsid w:val="28AA2FC3"/>
    <w:multiLevelType w:val="hybridMultilevel"/>
    <w:tmpl w:val="2B70DF20"/>
    <w:lvl w:ilvl="0" w:tplc="1EDE7D1E">
      <w:start w:val="1"/>
      <w:numFmt w:val="bullet"/>
      <w:pStyle w:val="List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6E42851"/>
    <w:multiLevelType w:val="multilevel"/>
    <w:tmpl w:val="8FF8945A"/>
    <w:lvl w:ilvl="0">
      <w:start w:val="1"/>
      <w:numFmt w:val="decimal"/>
      <w:pStyle w:val="Numbering"/>
      <w:lvlText w:val="%1."/>
      <w:lvlJc w:val="left"/>
      <w:pPr>
        <w:tabs>
          <w:tab w:val="num" w:pos="567"/>
        </w:tabs>
        <w:ind w:left="567" w:hanging="567"/>
      </w:pPr>
      <w:rPr>
        <w:rFonts w:hint="default"/>
      </w:rPr>
    </w:lvl>
    <w:lvl w:ilvl="1">
      <w:start w:val="1"/>
      <w:numFmt w:val="none"/>
      <w:lvlText w:val="%2"/>
      <w:lvlJc w:val="left"/>
      <w:pPr>
        <w:tabs>
          <w:tab w:val="num" w:pos="0"/>
        </w:tabs>
        <w:ind w:left="0" w:firstLine="0"/>
      </w:pPr>
      <w:rPr>
        <w:rFonts w:hint="default"/>
      </w:rPr>
    </w:lvl>
    <w:lvl w:ilvl="2">
      <w:start w:val="1"/>
      <w:numFmt w:val="none"/>
      <w:lvlText w:val="%3"/>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8">
    <w:nsid w:val="60363AE9"/>
    <w:multiLevelType w:val="multilevel"/>
    <w:tmpl w:val="D258236A"/>
    <w:lvl w:ilvl="0">
      <w:start w:val="1"/>
      <w:numFmt w:val="bullet"/>
      <w:pStyle w:val="ListParagraph"/>
      <w:lvlText w:val=""/>
      <w:lvlJc w:val="left"/>
      <w:pPr>
        <w:tabs>
          <w:tab w:val="num" w:pos="567"/>
        </w:tabs>
        <w:ind w:left="567" w:hanging="567"/>
      </w:pPr>
      <w:rPr>
        <w:rFonts w:ascii="Wingdings" w:hAnsi="Wingdings" w:hint="default"/>
      </w:rPr>
    </w:lvl>
    <w:lvl w:ilvl="1">
      <w:start w:val="1"/>
      <w:numFmt w:val="none"/>
      <w:lvlText w:val="%2"/>
      <w:lvlJc w:val="left"/>
      <w:pPr>
        <w:tabs>
          <w:tab w:val="num" w:pos="0"/>
        </w:tabs>
        <w:ind w:left="0" w:firstLine="0"/>
      </w:pPr>
      <w:rPr>
        <w:rFonts w:hint="default"/>
      </w:rPr>
    </w:lvl>
    <w:lvl w:ilvl="2">
      <w:start w:val="1"/>
      <w:numFmt w:val="none"/>
      <w:lvlText w:val="%3"/>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9">
    <w:nsid w:val="67E63D5C"/>
    <w:multiLevelType w:val="hybridMultilevel"/>
    <w:tmpl w:val="6C5090C0"/>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nsid w:val="6B125FDD"/>
    <w:multiLevelType w:val="hybridMultilevel"/>
    <w:tmpl w:val="87183636"/>
    <w:lvl w:ilvl="0" w:tplc="FF3EA45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D7850DE"/>
    <w:multiLevelType w:val="hybridMultilevel"/>
    <w:tmpl w:val="4642E4D4"/>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13"/>
  </w:num>
  <w:num w:numId="2">
    <w:abstractNumId w:val="14"/>
  </w:num>
  <w:num w:numId="3">
    <w:abstractNumId w:val="20"/>
  </w:num>
  <w:num w:numId="4">
    <w:abstractNumId w:val="10"/>
  </w:num>
  <w:num w:numId="5">
    <w:abstractNumId w:val="10"/>
  </w:num>
  <w:num w:numId="6">
    <w:abstractNumId w:val="10"/>
  </w:num>
  <w:num w:numId="7">
    <w:abstractNumId w:val="12"/>
  </w:num>
  <w:num w:numId="8">
    <w:abstractNumId w:val="12"/>
  </w:num>
  <w:num w:numId="9">
    <w:abstractNumId w:val="12"/>
  </w:num>
  <w:num w:numId="10">
    <w:abstractNumId w:val="12"/>
  </w:num>
  <w:num w:numId="11">
    <w:abstractNumId w:val="9"/>
  </w:num>
  <w:num w:numId="12">
    <w:abstractNumId w:val="16"/>
  </w:num>
  <w:num w:numId="13">
    <w:abstractNumId w:val="18"/>
  </w:num>
  <w:num w:numId="14">
    <w:abstractNumId w:val="17"/>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21"/>
  </w:num>
  <w:num w:numId="25">
    <w:abstractNumId w:val="11"/>
  </w:num>
  <w:num w:numId="26">
    <w:abstractNumId w:val="15"/>
  </w:num>
  <w:num w:numId="2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004"/>
  <w:defaultTabStop w:val="720"/>
  <w:hyphenationZone w:val="425"/>
  <w:characterSpacingControl w:val="doNotCompress"/>
  <w:hdrShapeDefaults>
    <o:shapedefaults v:ext="edit" spidmax="37890"/>
  </w:hdrShapeDefaults>
  <w:footnotePr>
    <w:footnote w:id="0"/>
    <w:footnote w:id="1"/>
  </w:footnotePr>
  <w:endnotePr>
    <w:numFmt w:val="decimal"/>
    <w:endnote w:id="0"/>
    <w:endnote w:id="1"/>
  </w:endnotePr>
  <w:compat/>
  <w:rsids>
    <w:rsidRoot w:val="00DE2F4E"/>
    <w:rsid w:val="00000F7D"/>
    <w:rsid w:val="000560A3"/>
    <w:rsid w:val="00085EF8"/>
    <w:rsid w:val="001009F8"/>
    <w:rsid w:val="001228DC"/>
    <w:rsid w:val="001263F9"/>
    <w:rsid w:val="0014164E"/>
    <w:rsid w:val="001A5449"/>
    <w:rsid w:val="002859BA"/>
    <w:rsid w:val="00285E8B"/>
    <w:rsid w:val="002A2994"/>
    <w:rsid w:val="002B0E50"/>
    <w:rsid w:val="002B6DDD"/>
    <w:rsid w:val="002D03C9"/>
    <w:rsid w:val="002D0F28"/>
    <w:rsid w:val="002E31C6"/>
    <w:rsid w:val="00312EEB"/>
    <w:rsid w:val="0031722B"/>
    <w:rsid w:val="00341968"/>
    <w:rsid w:val="00387882"/>
    <w:rsid w:val="00391091"/>
    <w:rsid w:val="003A11FE"/>
    <w:rsid w:val="003C33F2"/>
    <w:rsid w:val="003E0B04"/>
    <w:rsid w:val="0042522F"/>
    <w:rsid w:val="00457A1F"/>
    <w:rsid w:val="00460424"/>
    <w:rsid w:val="004703C1"/>
    <w:rsid w:val="004950BB"/>
    <w:rsid w:val="004A5BE3"/>
    <w:rsid w:val="005113D9"/>
    <w:rsid w:val="00517844"/>
    <w:rsid w:val="00520133"/>
    <w:rsid w:val="005434A4"/>
    <w:rsid w:val="005776C0"/>
    <w:rsid w:val="005C4D45"/>
    <w:rsid w:val="005D79CB"/>
    <w:rsid w:val="006000A7"/>
    <w:rsid w:val="00602C1A"/>
    <w:rsid w:val="00632FB5"/>
    <w:rsid w:val="006401A3"/>
    <w:rsid w:val="00667B8B"/>
    <w:rsid w:val="00675138"/>
    <w:rsid w:val="00675B53"/>
    <w:rsid w:val="006A6D5E"/>
    <w:rsid w:val="006F5795"/>
    <w:rsid w:val="006F65EE"/>
    <w:rsid w:val="00716B98"/>
    <w:rsid w:val="007537C9"/>
    <w:rsid w:val="007B7FCD"/>
    <w:rsid w:val="008053DF"/>
    <w:rsid w:val="0081572F"/>
    <w:rsid w:val="00817744"/>
    <w:rsid w:val="0082140F"/>
    <w:rsid w:val="008422F3"/>
    <w:rsid w:val="00846F2C"/>
    <w:rsid w:val="008720BC"/>
    <w:rsid w:val="0087550A"/>
    <w:rsid w:val="00876E2F"/>
    <w:rsid w:val="008C21E5"/>
    <w:rsid w:val="008C530D"/>
    <w:rsid w:val="008D0BD5"/>
    <w:rsid w:val="008E3B91"/>
    <w:rsid w:val="008E6517"/>
    <w:rsid w:val="008F319B"/>
    <w:rsid w:val="009003E3"/>
    <w:rsid w:val="00900D00"/>
    <w:rsid w:val="00901F4C"/>
    <w:rsid w:val="00924141"/>
    <w:rsid w:val="00967AF3"/>
    <w:rsid w:val="009B07CE"/>
    <w:rsid w:val="00A27914"/>
    <w:rsid w:val="00A508F3"/>
    <w:rsid w:val="00A50BDC"/>
    <w:rsid w:val="00A5697E"/>
    <w:rsid w:val="00AA493F"/>
    <w:rsid w:val="00AD71AD"/>
    <w:rsid w:val="00B22412"/>
    <w:rsid w:val="00B25CDD"/>
    <w:rsid w:val="00B32A5E"/>
    <w:rsid w:val="00B52827"/>
    <w:rsid w:val="00B56724"/>
    <w:rsid w:val="00B85E82"/>
    <w:rsid w:val="00BB3F2A"/>
    <w:rsid w:val="00BE72F9"/>
    <w:rsid w:val="00C11D79"/>
    <w:rsid w:val="00C403E0"/>
    <w:rsid w:val="00C50242"/>
    <w:rsid w:val="00C50AFF"/>
    <w:rsid w:val="00C64A9C"/>
    <w:rsid w:val="00C85779"/>
    <w:rsid w:val="00C86674"/>
    <w:rsid w:val="00CA0CC1"/>
    <w:rsid w:val="00CA5D22"/>
    <w:rsid w:val="00CB6B2F"/>
    <w:rsid w:val="00CC0871"/>
    <w:rsid w:val="00D8769A"/>
    <w:rsid w:val="00DE2F4E"/>
    <w:rsid w:val="00E0459A"/>
    <w:rsid w:val="00E06A76"/>
    <w:rsid w:val="00E443E6"/>
    <w:rsid w:val="00E44920"/>
    <w:rsid w:val="00E51522"/>
    <w:rsid w:val="00E7242F"/>
    <w:rsid w:val="00EC1613"/>
    <w:rsid w:val="00F00CE6"/>
    <w:rsid w:val="00F34BE0"/>
    <w:rsid w:val="00F522F9"/>
    <w:rsid w:val="00F65210"/>
    <w:rsid w:val="00F67BFA"/>
    <w:rsid w:val="00F7314B"/>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rules v:ext="edit">
        <o:r id="V:Rule1" type="callout" idref="#_x0000_s1045"/>
        <o:r id="V:Rule2" type="callout"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lang w:val="nl-BE" w:eastAsia="nl-BE" w:bidi="ar-SA"/>
      </w:rPr>
    </w:rPrDefault>
    <w:pPrDefault>
      <w:pPr>
        <w:spacing w:after="120" w:line="360" w:lineRule="auto"/>
        <w:ind w:left="567" w:hanging="56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0" w:qFormat="1"/>
    <w:lsdException w:name="toc 9" w:uiPriority="0" w:qFormat="1"/>
    <w:lsdException w:name="caption" w:uiPriority="0" w:qFormat="1"/>
    <w:lsdException w:name="List" w:uiPriority="0" w:qFormat="1"/>
    <w:lsdException w:name="List Bullet"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93F"/>
    <w:pPr>
      <w:ind w:left="0" w:firstLine="0"/>
    </w:pPr>
    <w:rPr>
      <w:color w:val="000000" w:themeColor="text1"/>
      <w:lang w:val="en-GB" w:eastAsia="en-US"/>
    </w:rPr>
  </w:style>
  <w:style w:type="paragraph" w:styleId="Heading1">
    <w:name w:val="heading 1"/>
    <w:next w:val="Normal"/>
    <w:link w:val="Heading1Char"/>
    <w:qFormat/>
    <w:rsid w:val="005776C0"/>
    <w:pPr>
      <w:keepNext/>
      <w:pageBreakBefore/>
      <w:numPr>
        <w:numId w:val="10"/>
      </w:numPr>
      <w:spacing w:before="120" w:line="60" w:lineRule="atLeast"/>
      <w:outlineLvl w:val="0"/>
    </w:pPr>
    <w:rPr>
      <w:rFonts w:asciiTheme="majorHAnsi" w:eastAsiaTheme="majorEastAsia" w:hAnsiTheme="majorHAnsi" w:cstheme="majorBidi"/>
      <w:noProof/>
      <w:sz w:val="44"/>
      <w:lang w:val="en-GB" w:eastAsia="zh-TW"/>
    </w:rPr>
  </w:style>
  <w:style w:type="paragraph" w:styleId="Heading2">
    <w:name w:val="heading 2"/>
    <w:basedOn w:val="Heading1"/>
    <w:next w:val="Normal"/>
    <w:link w:val="Heading2Char"/>
    <w:qFormat/>
    <w:rsid w:val="005776C0"/>
    <w:pPr>
      <w:pageBreakBefore w:val="0"/>
      <w:numPr>
        <w:ilvl w:val="1"/>
      </w:numPr>
      <w:outlineLvl w:val="1"/>
    </w:pPr>
    <w:rPr>
      <w:rFonts w:eastAsia="Times New Roman" w:cs="Arial"/>
      <w:color w:val="FFC000" w:themeColor="accent6"/>
      <w:sz w:val="36"/>
      <w:szCs w:val="18"/>
    </w:rPr>
  </w:style>
  <w:style w:type="paragraph" w:styleId="Heading3">
    <w:name w:val="heading 3"/>
    <w:basedOn w:val="Heading2"/>
    <w:next w:val="Normal"/>
    <w:link w:val="Heading3Char"/>
    <w:qFormat/>
    <w:rsid w:val="005776C0"/>
    <w:pPr>
      <w:numPr>
        <w:ilvl w:val="2"/>
      </w:numPr>
      <w:outlineLvl w:val="2"/>
    </w:pPr>
    <w:rPr>
      <w:color w:val="000000" w:themeColor="text1"/>
      <w:spacing w:val="-3"/>
      <w:sz w:val="32"/>
    </w:rPr>
  </w:style>
  <w:style w:type="paragraph" w:styleId="Heading4">
    <w:name w:val="heading 4"/>
    <w:basedOn w:val="Heading3"/>
    <w:next w:val="Normal"/>
    <w:link w:val="Heading4Char"/>
    <w:qFormat/>
    <w:rsid w:val="005776C0"/>
    <w:pPr>
      <w:numPr>
        <w:ilvl w:val="0"/>
        <w:numId w:val="0"/>
      </w:numPr>
      <w:spacing w:before="60" w:after="60" w:line="240" w:lineRule="auto"/>
      <w:outlineLvl w:val="3"/>
    </w:pPr>
    <w:rPr>
      <w:rFonts w:asciiTheme="minorHAnsi" w:hAnsiTheme="minorHAnsi"/>
      <w:b/>
      <w:u w:val="single"/>
    </w:rPr>
  </w:style>
  <w:style w:type="paragraph" w:styleId="Heading5">
    <w:name w:val="heading 5"/>
    <w:basedOn w:val="Heading4"/>
    <w:next w:val="Normal"/>
    <w:link w:val="Heading5Char"/>
    <w:qFormat/>
    <w:rsid w:val="005776C0"/>
    <w:pPr>
      <w:numPr>
        <w:ilvl w:val="4"/>
      </w:numPr>
      <w:outlineLvl w:val="4"/>
    </w:pPr>
    <w:rPr>
      <w:bCs/>
      <w:sz w:val="28"/>
    </w:rPr>
  </w:style>
  <w:style w:type="paragraph" w:styleId="Heading6">
    <w:name w:val="heading 6"/>
    <w:basedOn w:val="Heading5"/>
    <w:next w:val="Normal"/>
    <w:link w:val="Heading6Char"/>
    <w:qFormat/>
    <w:rsid w:val="005776C0"/>
    <w:pPr>
      <w:numPr>
        <w:ilvl w:val="5"/>
      </w:numPr>
      <w:outlineLvl w:val="5"/>
    </w:pPr>
    <w:rPr>
      <w:sz w:val="24"/>
    </w:rPr>
  </w:style>
  <w:style w:type="paragraph" w:styleId="Heading7">
    <w:name w:val="heading 7"/>
    <w:basedOn w:val="Heading6"/>
    <w:next w:val="Normal"/>
    <w:link w:val="Heading7Char"/>
    <w:qFormat/>
    <w:rsid w:val="005776C0"/>
    <w:pPr>
      <w:numPr>
        <w:ilvl w:val="6"/>
      </w:numPr>
      <w:outlineLvl w:val="6"/>
    </w:pPr>
    <w:rPr>
      <w:sz w:val="22"/>
    </w:rPr>
  </w:style>
  <w:style w:type="paragraph" w:styleId="Heading8">
    <w:name w:val="heading 8"/>
    <w:basedOn w:val="Heading7"/>
    <w:next w:val="Normal"/>
    <w:link w:val="Heading8Char"/>
    <w:semiHidden/>
    <w:unhideWhenUsed/>
    <w:qFormat/>
    <w:rsid w:val="00AA493F"/>
    <w:pPr>
      <w:keepLines/>
      <w:numPr>
        <w:ilvl w:val="7"/>
        <w:numId w:val="10"/>
      </w:numPr>
      <w:spacing w:before="200"/>
      <w:outlineLvl w:val="7"/>
    </w:pPr>
    <w:rPr>
      <w:rFonts w:eastAsiaTheme="majorEastAsia" w:cstheme="majorBidi"/>
      <w:color w:val="404040" w:themeColor="text1" w:themeTint="BF"/>
    </w:rPr>
  </w:style>
  <w:style w:type="paragraph" w:styleId="Heading9">
    <w:name w:val="heading 9"/>
    <w:basedOn w:val="Heading8"/>
    <w:next w:val="Normal"/>
    <w:link w:val="Heading9Char"/>
    <w:semiHidden/>
    <w:unhideWhenUsed/>
    <w:qFormat/>
    <w:rsid w:val="005776C0"/>
    <w:pPr>
      <w:numPr>
        <w:ilvl w:val="0"/>
        <w:numId w:val="0"/>
      </w:numPr>
      <w:outlineLvl w:val="8"/>
    </w:pPr>
    <w:rPr>
      <w:rFonts w:asciiTheme="majorHAnsi" w:hAnsiTheme="majorHAnsi"/>
      <w:b w:val="0"/>
      <w:bCs w:val="0"/>
      <w:i/>
      <w:iCs/>
      <w:noProof w:val="0"/>
      <w:spacing w:val="0"/>
      <w:szCs w:val="20"/>
      <w:u w:val="non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76C0"/>
    <w:rPr>
      <w:rFonts w:asciiTheme="majorHAnsi" w:eastAsiaTheme="majorEastAsia" w:hAnsiTheme="majorHAnsi" w:cstheme="majorBidi"/>
      <w:noProof/>
      <w:sz w:val="44"/>
      <w:lang w:val="en-GB" w:eastAsia="zh-TW"/>
    </w:rPr>
  </w:style>
  <w:style w:type="paragraph" w:styleId="TOCHeading">
    <w:name w:val="TOC Heading"/>
    <w:basedOn w:val="Heading1"/>
    <w:next w:val="Normal"/>
    <w:uiPriority w:val="39"/>
    <w:semiHidden/>
    <w:unhideWhenUsed/>
    <w:qFormat/>
    <w:rsid w:val="005776C0"/>
    <w:pPr>
      <w:keepLines/>
      <w:numPr>
        <w:numId w:val="0"/>
      </w:numPr>
      <w:spacing w:line="360" w:lineRule="auto"/>
      <w:outlineLvl w:val="9"/>
    </w:pPr>
    <w:rPr>
      <w:bCs/>
      <w:color w:val="000000" w:themeColor="text1"/>
      <w:szCs w:val="28"/>
    </w:rPr>
  </w:style>
  <w:style w:type="paragraph" w:styleId="Footer">
    <w:name w:val="footer"/>
    <w:basedOn w:val="Normal"/>
    <w:link w:val="FooterChar"/>
    <w:uiPriority w:val="99"/>
    <w:semiHidden/>
    <w:unhideWhenUsed/>
    <w:rsid w:val="005776C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776C0"/>
  </w:style>
  <w:style w:type="paragraph" w:styleId="Header">
    <w:name w:val="header"/>
    <w:basedOn w:val="Normal"/>
    <w:link w:val="HeaderChar"/>
    <w:uiPriority w:val="99"/>
    <w:semiHidden/>
    <w:unhideWhenUsed/>
    <w:rsid w:val="005776C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776C0"/>
  </w:style>
  <w:style w:type="character" w:styleId="Hyperlink">
    <w:name w:val="Hyperlink"/>
    <w:basedOn w:val="DefaultParagraphFont"/>
    <w:uiPriority w:val="99"/>
    <w:rsid w:val="005776C0"/>
    <w:rPr>
      <w:color w:val="FF7F00"/>
      <w:u w:val="single"/>
    </w:rPr>
  </w:style>
  <w:style w:type="table" w:styleId="TableGrid">
    <w:name w:val="Table Grid"/>
    <w:aliases w:val="Table Grid Tender"/>
    <w:basedOn w:val="TableNormal"/>
    <w:rsid w:val="005776C0"/>
    <w:tblPr>
      <w:tblInd w:w="0" w:type="dxa"/>
      <w:tblBorders>
        <w:top w:val="single" w:sz="4" w:space="0" w:color="000000"/>
        <w:left w:val="single" w:sz="4" w:space="0" w:color="000000"/>
        <w:bottom w:val="single" w:sz="4" w:space="0" w:color="000000"/>
        <w:right w:val="single" w:sz="4" w:space="0" w:color="000000"/>
        <w:insideH w:val="single" w:sz="4" w:space="0" w:color="808080"/>
      </w:tblBorders>
      <w:tblCellMar>
        <w:top w:w="0" w:type="dxa"/>
        <w:left w:w="108" w:type="dxa"/>
        <w:bottom w:w="0" w:type="dxa"/>
        <w:right w:w="108" w:type="dxa"/>
      </w:tblCellMar>
    </w:tblPr>
  </w:style>
  <w:style w:type="paragraph" w:customStyle="1" w:styleId="FooterBlack">
    <w:name w:val="Footer Black"/>
    <w:basedOn w:val="Normal"/>
    <w:link w:val="FooterBlackChar"/>
    <w:qFormat/>
    <w:rsid w:val="005776C0"/>
    <w:pPr>
      <w:tabs>
        <w:tab w:val="left" w:pos="601"/>
      </w:tabs>
      <w:spacing w:after="0" w:line="240" w:lineRule="auto"/>
      <w:ind w:left="-108"/>
    </w:pPr>
    <w:rPr>
      <w:sz w:val="18"/>
      <w:szCs w:val="16"/>
    </w:rPr>
  </w:style>
  <w:style w:type="character" w:customStyle="1" w:styleId="FooterBlackChar">
    <w:name w:val="Footer Black Char"/>
    <w:basedOn w:val="DefaultParagraphFont"/>
    <w:link w:val="FooterBlack"/>
    <w:rsid w:val="005776C0"/>
    <w:rPr>
      <w:rFonts w:asciiTheme="minorHAnsi" w:hAnsiTheme="minorHAnsi"/>
      <w:color w:val="000000" w:themeColor="text1"/>
      <w:sz w:val="18"/>
      <w:szCs w:val="16"/>
      <w:lang w:val="en-GB" w:eastAsia="en-US"/>
    </w:rPr>
  </w:style>
  <w:style w:type="paragraph" w:customStyle="1" w:styleId="FooterGrey">
    <w:name w:val="Footer Grey"/>
    <w:basedOn w:val="FooterBlack"/>
    <w:link w:val="FooterGreyChar"/>
    <w:qFormat/>
    <w:rsid w:val="005776C0"/>
    <w:rPr>
      <w:color w:val="595959" w:themeColor="text2"/>
    </w:rPr>
  </w:style>
  <w:style w:type="character" w:customStyle="1" w:styleId="FooterGreyChar">
    <w:name w:val="Footer Grey Char"/>
    <w:basedOn w:val="FooterBlackChar"/>
    <w:link w:val="FooterGrey"/>
    <w:rsid w:val="005776C0"/>
    <w:rPr>
      <w:color w:val="595959" w:themeColor="text2"/>
    </w:rPr>
  </w:style>
  <w:style w:type="paragraph" w:customStyle="1" w:styleId="FooterBlackBold">
    <w:name w:val="Footer Black Bold"/>
    <w:basedOn w:val="FooterBlack"/>
    <w:link w:val="FooterBlackBoldChar"/>
    <w:qFormat/>
    <w:rsid w:val="005776C0"/>
    <w:rPr>
      <w:b/>
    </w:rPr>
  </w:style>
  <w:style w:type="character" w:customStyle="1" w:styleId="FooterBlackBoldChar">
    <w:name w:val="Footer Black Bold Char"/>
    <w:basedOn w:val="FooterBlackChar"/>
    <w:link w:val="FooterBlackBold"/>
    <w:rsid w:val="005776C0"/>
    <w:rPr>
      <w:b/>
    </w:rPr>
  </w:style>
  <w:style w:type="paragraph" w:styleId="BalloonText">
    <w:name w:val="Balloon Text"/>
    <w:basedOn w:val="Normal"/>
    <w:link w:val="BalloonTextChar"/>
    <w:uiPriority w:val="99"/>
    <w:semiHidden/>
    <w:unhideWhenUsed/>
    <w:rsid w:val="005776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76C0"/>
    <w:rPr>
      <w:rFonts w:ascii="Tahoma" w:hAnsi="Tahoma" w:cs="Tahoma"/>
      <w:sz w:val="16"/>
      <w:szCs w:val="16"/>
    </w:rPr>
  </w:style>
  <w:style w:type="paragraph" w:styleId="ListParagraph">
    <w:name w:val="List Paragraph"/>
    <w:basedOn w:val="Normal"/>
    <w:uiPriority w:val="34"/>
    <w:qFormat/>
    <w:rsid w:val="005776C0"/>
    <w:pPr>
      <w:numPr>
        <w:numId w:val="13"/>
      </w:numPr>
    </w:pPr>
  </w:style>
  <w:style w:type="character" w:customStyle="1" w:styleId="Heading2Char">
    <w:name w:val="Heading 2 Char"/>
    <w:basedOn w:val="DefaultParagraphFont"/>
    <w:link w:val="Heading2"/>
    <w:rsid w:val="005776C0"/>
    <w:rPr>
      <w:rFonts w:asciiTheme="majorHAnsi" w:hAnsiTheme="majorHAnsi" w:cs="Arial"/>
      <w:noProof/>
      <w:color w:val="FFC000" w:themeColor="accent6"/>
      <w:sz w:val="36"/>
      <w:szCs w:val="18"/>
      <w:lang w:val="en-GB" w:eastAsia="zh-TW"/>
    </w:rPr>
  </w:style>
  <w:style w:type="character" w:customStyle="1" w:styleId="Heading3Char">
    <w:name w:val="Heading 3 Char"/>
    <w:basedOn w:val="DefaultParagraphFont"/>
    <w:link w:val="Heading3"/>
    <w:rsid w:val="005776C0"/>
    <w:rPr>
      <w:rFonts w:asciiTheme="majorHAnsi" w:hAnsiTheme="majorHAnsi" w:cs="Arial"/>
      <w:noProof/>
      <w:color w:val="000000" w:themeColor="text1"/>
      <w:spacing w:val="-3"/>
      <w:sz w:val="32"/>
      <w:szCs w:val="18"/>
      <w:lang w:val="en-GB" w:eastAsia="zh-TW"/>
    </w:rPr>
  </w:style>
  <w:style w:type="character" w:customStyle="1" w:styleId="Heading4Char">
    <w:name w:val="Heading 4 Char"/>
    <w:basedOn w:val="DefaultParagraphFont"/>
    <w:link w:val="Heading4"/>
    <w:rsid w:val="005776C0"/>
    <w:rPr>
      <w:rFonts w:cs="Arial"/>
      <w:b/>
      <w:noProof/>
      <w:color w:val="000000" w:themeColor="text1"/>
      <w:spacing w:val="-3"/>
      <w:sz w:val="32"/>
      <w:szCs w:val="18"/>
      <w:u w:val="single"/>
      <w:lang w:val="en-GB" w:eastAsia="zh-TW"/>
    </w:rPr>
  </w:style>
  <w:style w:type="character" w:customStyle="1" w:styleId="Heading5Char">
    <w:name w:val="Heading 5 Char"/>
    <w:basedOn w:val="DefaultParagraphFont"/>
    <w:link w:val="Heading5"/>
    <w:rsid w:val="005776C0"/>
    <w:rPr>
      <w:rFonts w:cs="Arial"/>
      <w:b/>
      <w:bCs/>
      <w:noProof/>
      <w:color w:val="000000" w:themeColor="text1"/>
      <w:spacing w:val="-3"/>
      <w:sz w:val="28"/>
      <w:szCs w:val="18"/>
      <w:u w:val="single"/>
      <w:lang w:val="en-GB" w:eastAsia="zh-TW"/>
    </w:rPr>
  </w:style>
  <w:style w:type="character" w:customStyle="1" w:styleId="Heading6Char">
    <w:name w:val="Heading 6 Char"/>
    <w:basedOn w:val="DefaultParagraphFont"/>
    <w:link w:val="Heading6"/>
    <w:rsid w:val="005776C0"/>
    <w:rPr>
      <w:rFonts w:cs="Arial"/>
      <w:b/>
      <w:bCs/>
      <w:noProof/>
      <w:color w:val="000000" w:themeColor="text1"/>
      <w:spacing w:val="-3"/>
      <w:sz w:val="24"/>
      <w:szCs w:val="18"/>
      <w:u w:val="single"/>
      <w:lang w:val="en-GB" w:eastAsia="zh-TW"/>
    </w:rPr>
  </w:style>
  <w:style w:type="character" w:customStyle="1" w:styleId="Heading7Char">
    <w:name w:val="Heading 7 Char"/>
    <w:basedOn w:val="DefaultParagraphFont"/>
    <w:link w:val="Heading7"/>
    <w:rsid w:val="005776C0"/>
    <w:rPr>
      <w:rFonts w:cs="Arial"/>
      <w:b/>
      <w:bCs/>
      <w:noProof/>
      <w:color w:val="000000" w:themeColor="text1"/>
      <w:spacing w:val="-3"/>
      <w:sz w:val="22"/>
      <w:szCs w:val="18"/>
      <w:u w:val="single"/>
      <w:lang w:val="en-GB" w:eastAsia="zh-TW"/>
    </w:rPr>
  </w:style>
  <w:style w:type="character" w:customStyle="1" w:styleId="Heading8Char">
    <w:name w:val="Heading 8 Char"/>
    <w:basedOn w:val="DefaultParagraphFont"/>
    <w:link w:val="Heading8"/>
    <w:semiHidden/>
    <w:rsid w:val="00AA493F"/>
    <w:rPr>
      <w:rFonts w:eastAsiaTheme="majorEastAsia" w:cstheme="majorBidi"/>
      <w:b/>
      <w:bCs/>
      <w:noProof/>
      <w:color w:val="404040" w:themeColor="text1" w:themeTint="BF"/>
      <w:spacing w:val="-3"/>
      <w:sz w:val="22"/>
      <w:szCs w:val="18"/>
      <w:u w:val="single"/>
      <w:lang w:val="en-GB" w:eastAsia="zh-TW"/>
    </w:rPr>
  </w:style>
  <w:style w:type="character" w:customStyle="1" w:styleId="Heading9Char">
    <w:name w:val="Heading 9 Char"/>
    <w:basedOn w:val="DefaultParagraphFont"/>
    <w:link w:val="Heading9"/>
    <w:rsid w:val="005776C0"/>
    <w:rPr>
      <w:rFonts w:asciiTheme="majorHAnsi" w:eastAsiaTheme="majorEastAsia" w:hAnsiTheme="majorHAnsi" w:cstheme="majorBidi"/>
      <w:i/>
      <w:iCs/>
      <w:color w:val="404040" w:themeColor="text1" w:themeTint="BF"/>
      <w:sz w:val="22"/>
      <w:lang w:val="en-GB" w:eastAsia="en-US"/>
    </w:rPr>
  </w:style>
  <w:style w:type="paragraph" w:styleId="TOC1">
    <w:name w:val="toc 1"/>
    <w:basedOn w:val="Normal"/>
    <w:next w:val="Normal"/>
    <w:uiPriority w:val="39"/>
    <w:qFormat/>
    <w:rsid w:val="005776C0"/>
    <w:pPr>
      <w:tabs>
        <w:tab w:val="left" w:pos="567"/>
        <w:tab w:val="left" w:leader="underscore" w:pos="7938"/>
      </w:tabs>
      <w:spacing w:after="0"/>
      <w:ind w:left="567" w:hanging="567"/>
    </w:pPr>
    <w:rPr>
      <w:rFonts w:cstheme="minorHAnsi"/>
      <w:bCs/>
      <w:iCs/>
      <w:szCs w:val="24"/>
    </w:rPr>
  </w:style>
  <w:style w:type="paragraph" w:styleId="TOC2">
    <w:name w:val="toc 2"/>
    <w:basedOn w:val="Normal"/>
    <w:next w:val="Normal"/>
    <w:uiPriority w:val="39"/>
    <w:qFormat/>
    <w:rsid w:val="005776C0"/>
    <w:pPr>
      <w:tabs>
        <w:tab w:val="left" w:pos="567"/>
        <w:tab w:val="left" w:pos="1134"/>
        <w:tab w:val="left" w:leader="underscore" w:pos="7938"/>
      </w:tabs>
      <w:spacing w:after="0"/>
      <w:ind w:left="1134" w:hanging="567"/>
    </w:pPr>
    <w:rPr>
      <w:rFonts w:cstheme="minorHAnsi"/>
      <w:bCs/>
      <w:noProof/>
      <w:szCs w:val="22"/>
    </w:rPr>
  </w:style>
  <w:style w:type="paragraph" w:styleId="TOC3">
    <w:name w:val="toc 3"/>
    <w:basedOn w:val="Normal"/>
    <w:next w:val="Normal"/>
    <w:uiPriority w:val="39"/>
    <w:qFormat/>
    <w:rsid w:val="005776C0"/>
    <w:pPr>
      <w:tabs>
        <w:tab w:val="left" w:pos="1134"/>
        <w:tab w:val="left" w:pos="1985"/>
        <w:tab w:val="left" w:leader="underscore" w:pos="7938"/>
      </w:tabs>
      <w:spacing w:after="0"/>
      <w:ind w:left="1985" w:hanging="851"/>
    </w:pPr>
    <w:rPr>
      <w:rFonts w:cstheme="minorHAnsi"/>
    </w:rPr>
  </w:style>
  <w:style w:type="paragraph" w:styleId="TOC4">
    <w:name w:val="toc 4"/>
    <w:basedOn w:val="Normal"/>
    <w:next w:val="Normal"/>
    <w:uiPriority w:val="39"/>
    <w:semiHidden/>
    <w:unhideWhenUsed/>
    <w:qFormat/>
    <w:rsid w:val="005776C0"/>
    <w:pPr>
      <w:tabs>
        <w:tab w:val="left" w:pos="1134"/>
        <w:tab w:val="left" w:pos="1418"/>
        <w:tab w:val="left" w:pos="7938"/>
      </w:tabs>
      <w:spacing w:after="0"/>
      <w:ind w:left="1134"/>
    </w:pPr>
    <w:rPr>
      <w:rFonts w:cstheme="minorHAnsi"/>
    </w:rPr>
  </w:style>
  <w:style w:type="paragraph" w:styleId="TOC5">
    <w:name w:val="toc 5"/>
    <w:basedOn w:val="Normal"/>
    <w:next w:val="Normal"/>
    <w:uiPriority w:val="39"/>
    <w:semiHidden/>
    <w:unhideWhenUsed/>
    <w:qFormat/>
    <w:rsid w:val="005776C0"/>
    <w:pPr>
      <w:tabs>
        <w:tab w:val="left" w:pos="1418"/>
        <w:tab w:val="left" w:pos="1701"/>
        <w:tab w:val="left" w:pos="7938"/>
      </w:tabs>
      <w:spacing w:after="0"/>
      <w:ind w:left="1418"/>
    </w:pPr>
    <w:rPr>
      <w:rFonts w:cstheme="minorHAnsi"/>
    </w:rPr>
  </w:style>
  <w:style w:type="paragraph" w:styleId="TOC6">
    <w:name w:val="toc 6"/>
    <w:basedOn w:val="Normal"/>
    <w:next w:val="Normal"/>
    <w:uiPriority w:val="39"/>
    <w:semiHidden/>
    <w:unhideWhenUsed/>
    <w:qFormat/>
    <w:rsid w:val="005776C0"/>
    <w:pPr>
      <w:tabs>
        <w:tab w:val="left" w:pos="1701"/>
        <w:tab w:val="left" w:pos="1985"/>
        <w:tab w:val="left" w:pos="7938"/>
      </w:tabs>
      <w:spacing w:after="0"/>
      <w:ind w:left="1701"/>
    </w:pPr>
    <w:rPr>
      <w:rFonts w:cstheme="minorHAnsi"/>
    </w:rPr>
  </w:style>
  <w:style w:type="paragraph" w:styleId="TOC7">
    <w:name w:val="toc 7"/>
    <w:basedOn w:val="Normal"/>
    <w:next w:val="Normal"/>
    <w:uiPriority w:val="39"/>
    <w:semiHidden/>
    <w:unhideWhenUsed/>
    <w:qFormat/>
    <w:rsid w:val="005776C0"/>
    <w:pPr>
      <w:tabs>
        <w:tab w:val="left" w:pos="1985"/>
        <w:tab w:val="left" w:pos="2268"/>
        <w:tab w:val="left" w:pos="7938"/>
      </w:tabs>
      <w:spacing w:after="0"/>
      <w:ind w:left="1985"/>
    </w:pPr>
    <w:rPr>
      <w:rFonts w:cstheme="minorHAnsi"/>
    </w:rPr>
  </w:style>
  <w:style w:type="paragraph" w:styleId="TOC8">
    <w:name w:val="toc 8"/>
    <w:basedOn w:val="Normal"/>
    <w:next w:val="Normal"/>
    <w:semiHidden/>
    <w:unhideWhenUsed/>
    <w:qFormat/>
    <w:rsid w:val="005776C0"/>
    <w:pPr>
      <w:tabs>
        <w:tab w:val="left" w:pos="2268"/>
        <w:tab w:val="left" w:pos="2552"/>
        <w:tab w:val="left" w:pos="7938"/>
      </w:tabs>
      <w:spacing w:after="0"/>
      <w:ind w:left="2268"/>
    </w:pPr>
    <w:rPr>
      <w:rFonts w:cstheme="minorHAnsi"/>
    </w:rPr>
  </w:style>
  <w:style w:type="paragraph" w:styleId="TOC9">
    <w:name w:val="toc 9"/>
    <w:basedOn w:val="Normal"/>
    <w:next w:val="Normal"/>
    <w:semiHidden/>
    <w:unhideWhenUsed/>
    <w:qFormat/>
    <w:rsid w:val="005776C0"/>
    <w:pPr>
      <w:tabs>
        <w:tab w:val="left" w:pos="2552"/>
        <w:tab w:val="left" w:pos="2835"/>
        <w:tab w:val="left" w:pos="7938"/>
      </w:tabs>
      <w:spacing w:after="0"/>
      <w:ind w:left="2552"/>
    </w:pPr>
    <w:rPr>
      <w:rFonts w:cstheme="minorHAnsi"/>
    </w:rPr>
  </w:style>
  <w:style w:type="paragraph" w:styleId="List">
    <w:name w:val="List"/>
    <w:basedOn w:val="Normal"/>
    <w:qFormat/>
    <w:rsid w:val="005776C0"/>
    <w:pPr>
      <w:spacing w:line="240" w:lineRule="auto"/>
    </w:pPr>
  </w:style>
  <w:style w:type="paragraph" w:styleId="ListBullet">
    <w:name w:val="List Bullet"/>
    <w:basedOn w:val="List"/>
    <w:qFormat/>
    <w:rsid w:val="00520133"/>
    <w:pPr>
      <w:numPr>
        <w:numId w:val="12"/>
      </w:numPr>
      <w:spacing w:line="360" w:lineRule="auto"/>
      <w:ind w:left="567" w:hanging="567"/>
    </w:pPr>
  </w:style>
  <w:style w:type="paragraph" w:styleId="Title">
    <w:name w:val="Title"/>
    <w:basedOn w:val="Normal"/>
    <w:link w:val="TitleChar"/>
    <w:qFormat/>
    <w:rsid w:val="005776C0"/>
    <w:pPr>
      <w:spacing w:before="120" w:line="276" w:lineRule="auto"/>
    </w:pPr>
    <w:rPr>
      <w:rFonts w:asciiTheme="majorHAnsi" w:hAnsiTheme="majorHAnsi"/>
      <w:color w:val="auto"/>
      <w:sz w:val="44"/>
      <w:szCs w:val="56"/>
    </w:rPr>
  </w:style>
  <w:style w:type="character" w:customStyle="1" w:styleId="TitleChar">
    <w:name w:val="Title Char"/>
    <w:basedOn w:val="DefaultParagraphFont"/>
    <w:link w:val="Title"/>
    <w:rsid w:val="005776C0"/>
    <w:rPr>
      <w:rFonts w:asciiTheme="majorHAnsi" w:hAnsiTheme="majorHAnsi"/>
      <w:sz w:val="44"/>
      <w:szCs w:val="56"/>
      <w:lang w:val="en-GB" w:eastAsia="en-US"/>
    </w:rPr>
  </w:style>
  <w:style w:type="paragraph" w:styleId="Subtitle">
    <w:name w:val="Subtitle"/>
    <w:basedOn w:val="Normal"/>
    <w:next w:val="Normal"/>
    <w:link w:val="SubtitleChar"/>
    <w:qFormat/>
    <w:rsid w:val="00460424"/>
    <w:pPr>
      <w:spacing w:line="240" w:lineRule="auto"/>
    </w:pPr>
    <w:rPr>
      <w:rFonts w:asciiTheme="majorHAnsi" w:eastAsiaTheme="majorEastAsia" w:hAnsiTheme="majorHAnsi" w:cstheme="majorBidi"/>
      <w:b/>
      <w:iCs/>
      <w:color w:val="A6A6A6" w:themeColor="accent1"/>
      <w:spacing w:val="15"/>
      <w:sz w:val="44"/>
      <w:szCs w:val="24"/>
    </w:rPr>
  </w:style>
  <w:style w:type="character" w:customStyle="1" w:styleId="SubtitleChar">
    <w:name w:val="Subtitle Char"/>
    <w:basedOn w:val="DefaultParagraphFont"/>
    <w:link w:val="Subtitle"/>
    <w:rsid w:val="00460424"/>
    <w:rPr>
      <w:rFonts w:asciiTheme="majorHAnsi" w:eastAsiaTheme="majorEastAsia" w:hAnsiTheme="majorHAnsi" w:cstheme="majorBidi"/>
      <w:b/>
      <w:iCs/>
      <w:color w:val="A6A6A6" w:themeColor="accent1"/>
      <w:spacing w:val="15"/>
      <w:sz w:val="44"/>
      <w:szCs w:val="24"/>
      <w:lang w:val="en-GB" w:eastAsia="en-US"/>
    </w:rPr>
  </w:style>
  <w:style w:type="character" w:styleId="Strong">
    <w:name w:val="Strong"/>
    <w:basedOn w:val="DefaultParagraphFont"/>
    <w:qFormat/>
    <w:rsid w:val="005776C0"/>
    <w:rPr>
      <w:rFonts w:asciiTheme="minorHAnsi" w:hAnsiTheme="minorHAnsi"/>
      <w:b/>
      <w:bCs/>
      <w:color w:val="000000" w:themeColor="text1"/>
      <w:sz w:val="20"/>
      <w:lang w:val="en-GB"/>
    </w:rPr>
  </w:style>
  <w:style w:type="character" w:styleId="Emphasis">
    <w:name w:val="Emphasis"/>
    <w:basedOn w:val="DefaultParagraphFont"/>
    <w:qFormat/>
    <w:rsid w:val="005776C0"/>
    <w:rPr>
      <w:rFonts w:asciiTheme="minorHAnsi" w:hAnsiTheme="minorHAnsi"/>
      <w:iCs/>
      <w:color w:val="000000" w:themeColor="text1"/>
      <w:sz w:val="20"/>
      <w:lang w:val="en-GB"/>
    </w:rPr>
  </w:style>
  <w:style w:type="paragraph" w:styleId="NoSpacing">
    <w:name w:val="No Spacing"/>
    <w:basedOn w:val="Normal"/>
    <w:uiPriority w:val="1"/>
    <w:qFormat/>
    <w:rsid w:val="005776C0"/>
  </w:style>
  <w:style w:type="paragraph" w:styleId="Quote">
    <w:name w:val="Quote"/>
    <w:basedOn w:val="Normal"/>
    <w:next w:val="Normal"/>
    <w:link w:val="QuoteChar"/>
    <w:uiPriority w:val="29"/>
    <w:qFormat/>
    <w:rsid w:val="005776C0"/>
    <w:rPr>
      <w:i/>
      <w:iCs/>
    </w:rPr>
  </w:style>
  <w:style w:type="character" w:customStyle="1" w:styleId="QuoteChar">
    <w:name w:val="Quote Char"/>
    <w:basedOn w:val="DefaultParagraphFont"/>
    <w:link w:val="Quote"/>
    <w:uiPriority w:val="29"/>
    <w:rsid w:val="005776C0"/>
    <w:rPr>
      <w:i/>
      <w:iCs/>
      <w:color w:val="000000" w:themeColor="text1"/>
      <w:lang w:val="en-GB" w:eastAsia="en-US"/>
    </w:rPr>
  </w:style>
  <w:style w:type="paragraph" w:styleId="IntenseQuote">
    <w:name w:val="Intense Quote"/>
    <w:basedOn w:val="Normal"/>
    <w:next w:val="Normal"/>
    <w:link w:val="IntenseQuoteChar"/>
    <w:uiPriority w:val="30"/>
    <w:qFormat/>
    <w:rsid w:val="005776C0"/>
    <w:pPr>
      <w:pBdr>
        <w:bottom w:val="single" w:sz="4" w:space="4" w:color="A6A6A6" w:themeColor="accent1"/>
      </w:pBdr>
      <w:spacing w:before="200" w:after="280"/>
      <w:ind w:left="936" w:right="936"/>
    </w:pPr>
    <w:rPr>
      <w:b/>
      <w:bCs/>
      <w:i/>
      <w:iCs/>
      <w:color w:val="A6A6A6" w:themeColor="accent1"/>
      <w:sz w:val="18"/>
    </w:rPr>
  </w:style>
  <w:style w:type="character" w:customStyle="1" w:styleId="IntenseQuoteChar">
    <w:name w:val="Intense Quote Char"/>
    <w:basedOn w:val="DefaultParagraphFont"/>
    <w:link w:val="IntenseQuote"/>
    <w:uiPriority w:val="30"/>
    <w:rsid w:val="005776C0"/>
    <w:rPr>
      <w:rFonts w:asciiTheme="minorHAnsi" w:hAnsiTheme="minorHAnsi"/>
      <w:b/>
      <w:bCs/>
      <w:i/>
      <w:iCs/>
      <w:color w:val="A6A6A6" w:themeColor="accent1"/>
      <w:sz w:val="18"/>
      <w:lang w:val="en-GB" w:eastAsia="en-US"/>
    </w:rPr>
  </w:style>
  <w:style w:type="character" w:styleId="SubtleEmphasis">
    <w:name w:val="Subtle Emphasis"/>
    <w:basedOn w:val="DefaultParagraphFont"/>
    <w:uiPriority w:val="19"/>
    <w:qFormat/>
    <w:rsid w:val="005776C0"/>
    <w:rPr>
      <w:rFonts w:asciiTheme="minorHAnsi" w:hAnsiTheme="minorHAnsi"/>
      <w:i/>
      <w:iCs/>
      <w:color w:val="A6A6A6" w:themeColor="accent1"/>
      <w:sz w:val="20"/>
      <w:lang w:val="en-GB"/>
    </w:rPr>
  </w:style>
  <w:style w:type="character" w:styleId="IntenseEmphasis">
    <w:name w:val="Intense Emphasis"/>
    <w:basedOn w:val="DefaultParagraphFont"/>
    <w:uiPriority w:val="21"/>
    <w:qFormat/>
    <w:rsid w:val="005776C0"/>
    <w:rPr>
      <w:rFonts w:asciiTheme="minorHAnsi" w:hAnsiTheme="minorHAnsi"/>
      <w:b/>
      <w:bCs/>
      <w:i/>
      <w:iCs/>
      <w:color w:val="A6A6A6" w:themeColor="accent1"/>
      <w:sz w:val="20"/>
      <w:lang w:val="en-GB"/>
    </w:rPr>
  </w:style>
  <w:style w:type="character" w:styleId="SubtleReference">
    <w:name w:val="Subtle Reference"/>
    <w:basedOn w:val="DefaultParagraphFont"/>
    <w:uiPriority w:val="31"/>
    <w:qFormat/>
    <w:rsid w:val="005776C0"/>
    <w:rPr>
      <w:rFonts w:asciiTheme="minorHAnsi" w:hAnsiTheme="minorHAnsi"/>
      <w:smallCaps/>
      <w:color w:val="595959" w:themeColor="accent2"/>
      <w:sz w:val="20"/>
      <w:u w:val="single"/>
      <w:lang w:val="en-GB"/>
    </w:rPr>
  </w:style>
  <w:style w:type="character" w:styleId="IntenseReference">
    <w:name w:val="Intense Reference"/>
    <w:basedOn w:val="DefaultParagraphFont"/>
    <w:uiPriority w:val="32"/>
    <w:qFormat/>
    <w:rsid w:val="005776C0"/>
    <w:rPr>
      <w:rFonts w:asciiTheme="minorHAnsi" w:hAnsiTheme="minorHAnsi"/>
      <w:b/>
      <w:bCs/>
      <w:smallCaps/>
      <w:color w:val="595959" w:themeColor="accent2"/>
      <w:spacing w:val="5"/>
      <w:sz w:val="20"/>
      <w:u w:val="single"/>
      <w:lang w:val="en-GB"/>
    </w:rPr>
  </w:style>
  <w:style w:type="character" w:styleId="BookTitle">
    <w:name w:val="Book Title"/>
    <w:basedOn w:val="DefaultParagraphFont"/>
    <w:uiPriority w:val="33"/>
    <w:qFormat/>
    <w:rsid w:val="005776C0"/>
    <w:rPr>
      <w:rFonts w:asciiTheme="majorHAnsi" w:hAnsiTheme="majorHAnsi"/>
      <w:bCs/>
      <w:smallCaps/>
      <w:color w:val="595959" w:themeColor="text2"/>
      <w:spacing w:val="5"/>
      <w:sz w:val="48"/>
      <w:lang w:val="en-GB"/>
    </w:rPr>
  </w:style>
  <w:style w:type="paragraph" w:customStyle="1" w:styleId="Numbering">
    <w:name w:val="Numbering"/>
    <w:basedOn w:val="Normal"/>
    <w:qFormat/>
    <w:rsid w:val="005776C0"/>
    <w:pPr>
      <w:numPr>
        <w:numId w:val="14"/>
      </w:numPr>
    </w:pPr>
  </w:style>
  <w:style w:type="paragraph" w:customStyle="1" w:styleId="FooterOrange">
    <w:name w:val="Footer Orange"/>
    <w:basedOn w:val="FooterBlack"/>
    <w:link w:val="FooterOrangeChar"/>
    <w:qFormat/>
    <w:rsid w:val="005776C0"/>
    <w:rPr>
      <w:color w:val="FFC000" w:themeColor="accent6"/>
    </w:rPr>
  </w:style>
  <w:style w:type="character" w:customStyle="1" w:styleId="FooterOrangeChar">
    <w:name w:val="Footer Orange Char"/>
    <w:basedOn w:val="FooterBlackChar"/>
    <w:link w:val="FooterOrange"/>
    <w:rsid w:val="005776C0"/>
    <w:rPr>
      <w:color w:val="FFC000" w:themeColor="accent6"/>
    </w:rPr>
  </w:style>
  <w:style w:type="paragraph" w:customStyle="1" w:styleId="Dense">
    <w:name w:val="Dense"/>
    <w:basedOn w:val="Normal"/>
    <w:link w:val="DenseChar"/>
    <w:qFormat/>
    <w:rsid w:val="0087550A"/>
    <w:pPr>
      <w:spacing w:after="0" w:line="240" w:lineRule="auto"/>
    </w:pPr>
    <w:rPr>
      <w:lang w:val="nl-BE"/>
    </w:rPr>
  </w:style>
  <w:style w:type="character" w:customStyle="1" w:styleId="DenseChar">
    <w:name w:val="Dense Char"/>
    <w:basedOn w:val="DefaultParagraphFont"/>
    <w:link w:val="Dense"/>
    <w:rsid w:val="0087550A"/>
    <w:rPr>
      <w:color w:val="000000" w:themeColor="text1"/>
      <w:lang w:eastAsia="en-US"/>
    </w:rPr>
  </w:style>
  <w:style w:type="character" w:styleId="PlaceholderText">
    <w:name w:val="Placeholder Text"/>
    <w:basedOn w:val="DefaultParagraphFont"/>
    <w:uiPriority w:val="99"/>
    <w:semiHidden/>
    <w:rsid w:val="005776C0"/>
    <w:rPr>
      <w:color w:val="808080"/>
    </w:rPr>
  </w:style>
  <w:style w:type="character" w:styleId="CommentReference">
    <w:name w:val="annotation reference"/>
    <w:basedOn w:val="DefaultParagraphFont"/>
    <w:uiPriority w:val="99"/>
    <w:semiHidden/>
    <w:unhideWhenUsed/>
    <w:rsid w:val="00AD71AD"/>
    <w:rPr>
      <w:sz w:val="16"/>
      <w:szCs w:val="16"/>
    </w:rPr>
  </w:style>
  <w:style w:type="paragraph" w:styleId="CommentText">
    <w:name w:val="annotation text"/>
    <w:basedOn w:val="Normal"/>
    <w:link w:val="CommentTextChar"/>
    <w:uiPriority w:val="99"/>
    <w:semiHidden/>
    <w:unhideWhenUsed/>
    <w:rsid w:val="00AD71AD"/>
    <w:pPr>
      <w:spacing w:line="240" w:lineRule="auto"/>
    </w:pPr>
  </w:style>
  <w:style w:type="character" w:customStyle="1" w:styleId="CommentTextChar">
    <w:name w:val="Comment Text Char"/>
    <w:basedOn w:val="DefaultParagraphFont"/>
    <w:link w:val="CommentText"/>
    <w:uiPriority w:val="99"/>
    <w:semiHidden/>
    <w:rsid w:val="00AD71AD"/>
    <w:rPr>
      <w:color w:val="000000" w:themeColor="text1"/>
      <w:lang w:val="en-GB" w:eastAsia="en-US"/>
    </w:rPr>
  </w:style>
  <w:style w:type="paragraph" w:styleId="CommentSubject">
    <w:name w:val="annotation subject"/>
    <w:basedOn w:val="CommentText"/>
    <w:next w:val="CommentText"/>
    <w:link w:val="CommentSubjectChar"/>
    <w:uiPriority w:val="99"/>
    <w:semiHidden/>
    <w:unhideWhenUsed/>
    <w:rsid w:val="00AD71AD"/>
    <w:rPr>
      <w:b/>
      <w:bCs/>
    </w:rPr>
  </w:style>
  <w:style w:type="character" w:customStyle="1" w:styleId="CommentSubjectChar">
    <w:name w:val="Comment Subject Char"/>
    <w:basedOn w:val="CommentTextChar"/>
    <w:link w:val="CommentSubject"/>
    <w:uiPriority w:val="99"/>
    <w:semiHidden/>
    <w:rsid w:val="00AD71A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ilchimp.com" TargetMode="External"/><Relationship Id="rId18" Type="http://schemas.openxmlformats.org/officeDocument/2006/relationships/image" Target="media/image3.w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oleObject" Target="embeddings/oleObject3.bin"/><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oleObject" Target="embeddings/oleObject1.bin"/><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mailchimp.com" TargetMode="External"/><Relationship Id="rId23" Type="http://schemas.openxmlformats.org/officeDocument/2006/relationships/oleObject" Target="embeddings/oleObject4.bin"/><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ailchimp.com/api" TargetMode="External"/><Relationship Id="rId22" Type="http://schemas.openxmlformats.org/officeDocument/2006/relationships/image" Target="media/image5.wmf"/><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hyperlink" Target="http://www.orbitone.com" TargetMode="External"/><Relationship Id="rId1" Type="http://schemas.openxmlformats.org/officeDocument/2006/relationships/hyperlink" Target="mailto:info@orbiton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_rels/settings.xml.rels><?xml version="1.0" encoding="UTF-8" standalone="yes"?>
<Relationships xmlns="http://schemas.openxmlformats.org/package/2006/relationships"><Relationship Id="rId1" Type="http://schemas.openxmlformats.org/officeDocument/2006/relationships/attachedTemplate" Target="file:///\\arfyes.com\Maindfs\Orbit%20One\Templates\Orbit%20One%20Document.dotx" TargetMode="External"/></Relationships>
</file>

<file path=word/theme/theme1.xml><?xml version="1.0" encoding="utf-8"?>
<a:theme xmlns:a="http://schemas.openxmlformats.org/drawingml/2006/main" name="Office Theme">
  <a:themeElements>
    <a:clrScheme name="Orbit One">
      <a:dk1>
        <a:sysClr val="windowText" lastClr="000000"/>
      </a:dk1>
      <a:lt1>
        <a:sysClr val="window" lastClr="FFFFFF"/>
      </a:lt1>
      <a:dk2>
        <a:srgbClr val="595959"/>
      </a:dk2>
      <a:lt2>
        <a:srgbClr val="FFFFFF"/>
      </a:lt2>
      <a:accent1>
        <a:srgbClr val="A6A6A6"/>
      </a:accent1>
      <a:accent2>
        <a:srgbClr val="595959"/>
      </a:accent2>
      <a:accent3>
        <a:srgbClr val="595959"/>
      </a:accent3>
      <a:accent4>
        <a:srgbClr val="595959"/>
      </a:accent4>
      <a:accent5>
        <a:srgbClr val="595959"/>
      </a:accent5>
      <a:accent6>
        <a:srgbClr val="FFC000"/>
      </a:accent6>
      <a:hlink>
        <a:srgbClr val="FF7F00"/>
      </a:hlink>
      <a:folHlink>
        <a:srgbClr val="FF7F00"/>
      </a:folHlink>
    </a:clrScheme>
    <a:fontScheme name="Orbit One">
      <a:majorFont>
        <a:latin typeface="HelveticaNeueLT Std Med Cn"/>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2008-11-27T00:00:00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8EF00BE53F32E48A390C681B8A90AC6" ma:contentTypeVersion="4" ma:contentTypeDescription="Create a new document." ma:contentTypeScope="" ma:versionID="379afc31d0b4a207896cd61e51bcd90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390ADAE-5989-48BE-A398-765A6041DBBD}">
  <ds:schemaRefs>
    <ds:schemaRef ds:uri="http://schemas.microsoft.com/office/2006/metadata/properties"/>
  </ds:schemaRefs>
</ds:datastoreItem>
</file>

<file path=customXml/itemProps3.xml><?xml version="1.0" encoding="utf-8"?>
<ds:datastoreItem xmlns:ds="http://schemas.openxmlformats.org/officeDocument/2006/customXml" ds:itemID="{E6E75C50-923E-4C90-9003-2FB3BC79153F}">
  <ds:schemaRefs>
    <ds:schemaRef ds:uri="http://schemas.microsoft.com/sharepoint/v3/contenttype/forms"/>
  </ds:schemaRefs>
</ds:datastoreItem>
</file>

<file path=customXml/itemProps4.xml><?xml version="1.0" encoding="utf-8"?>
<ds:datastoreItem xmlns:ds="http://schemas.openxmlformats.org/officeDocument/2006/customXml" ds:itemID="{39937A5F-825B-4E24-8B82-D1648ABCB1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7EA337FF-D457-4CED-8B41-E44018A64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Orbit One Document.dotx</Template>
  <TotalTime>282</TotalTime>
  <Pages>9</Pages>
  <Words>861</Words>
  <Characters>4738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The module OrbitOne.MailChimp</vt:lpstr>
    </vt:vector>
  </TitlesOfParts>
  <Company>Enter the client or “Orbit One Internal” here</Company>
  <LinksUpToDate>false</LinksUpToDate>
  <CharactersWithSpaces>5588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module OrbitOne.MailChimp</dc:title>
  <dc:subject>MailChimp</dc:subject>
  <dc:creator>Wim De Coninck</dc:creator>
  <cp:keywords>MailChimp, OrbitOne Module</cp:keywords>
  <dc:description>OrbitOne MailChimp module. Explenation and documentation</dc:description>
  <cp:lastModifiedBy>Wim De Coninck</cp:lastModifiedBy>
  <cp:revision>3</cp:revision>
  <cp:lastPrinted>2008-11-27T12:48:00Z</cp:lastPrinted>
  <dcterms:created xsi:type="dcterms:W3CDTF">2008-11-27T08:17:00Z</dcterms:created>
  <dcterms:modified xsi:type="dcterms:W3CDTF">2009-02-26T10:59:00Z</dcterms:modified>
  <cp:contentStatus>Completed</cp:contentStatus>
</cp:coreProperties>
</file>