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4B8AB9" w14:textId="77777777" w:rsidR="00775722" w:rsidRDefault="00775722"/>
    <w:sdt>
      <w:sdtPr>
        <w:rPr>
          <w:rFonts w:asciiTheme="majorHAnsi" w:eastAsiaTheme="majorEastAsia" w:hAnsiTheme="majorHAnsi" w:cstheme="majorBidi"/>
          <w:caps/>
          <w:sz w:val="22"/>
        </w:rPr>
        <w:id w:val="208001893"/>
        <w:docPartObj>
          <w:docPartGallery w:val="Cover Pages"/>
          <w:docPartUnique/>
        </w:docPartObj>
      </w:sdtPr>
      <w:sdtEndPr>
        <w:rPr>
          <w:rFonts w:asciiTheme="minorHAnsi" w:eastAsiaTheme="minorEastAsia" w:hAnsiTheme="minorHAnsi" w:cstheme="minorBidi"/>
          <w:caps w:val="0"/>
          <w:sz w:val="20"/>
        </w:rPr>
      </w:sdtEndPr>
      <w:sdtContent>
        <w:tbl>
          <w:tblPr>
            <w:tblW w:w="5000" w:type="pct"/>
            <w:jc w:val="center"/>
            <w:tblLook w:val="04A0" w:firstRow="1" w:lastRow="0" w:firstColumn="1" w:lastColumn="0" w:noHBand="0" w:noVBand="1"/>
          </w:tblPr>
          <w:tblGrid>
            <w:gridCol w:w="9576"/>
          </w:tblGrid>
          <w:tr w:rsidR="00CE0B90" w14:paraId="0F5F8985" w14:textId="77777777" w:rsidTr="004C6D42">
            <w:trPr>
              <w:trHeight w:val="3402"/>
              <w:jc w:val="center"/>
            </w:trPr>
            <w:tc>
              <w:tcPr>
                <w:tcW w:w="5000" w:type="pct"/>
              </w:tcPr>
              <w:p w14:paraId="7C15BFE8" w14:textId="77777777" w:rsidR="00B96CC1" w:rsidRDefault="00545DC9" w:rsidP="007A4840">
                <w:pPr>
                  <w:pStyle w:val="NoSpacing"/>
                  <w:jc w:val="center"/>
                  <w:rPr>
                    <w:rFonts w:ascii="Corbel" w:eastAsiaTheme="majorEastAsia" w:hAnsi="Corbel" w:cstheme="majorBidi"/>
                    <w:b/>
                    <w:color w:val="0F243E" w:themeColor="text2" w:themeShade="80"/>
                    <w:sz w:val="44"/>
                    <w:szCs w:val="44"/>
                  </w:rPr>
                </w:pPr>
                <w:r w:rsidRPr="00701E75">
                  <w:rPr>
                    <w:rFonts w:ascii="Corbel" w:eastAsiaTheme="majorEastAsia" w:hAnsi="Corbel" w:cstheme="majorBidi"/>
                    <w:b/>
                    <w:color w:val="0F243E" w:themeColor="text2" w:themeShade="80"/>
                    <w:sz w:val="44"/>
                    <w:szCs w:val="44"/>
                  </w:rPr>
                  <w:t xml:space="preserve"> </w:t>
                </w:r>
                <w:r w:rsidR="00A802B0">
                  <w:rPr>
                    <w:noProof/>
                    <w:lang w:val="en-GB" w:eastAsia="en-GB"/>
                  </w:rPr>
                  <w:drawing>
                    <wp:inline distT="0" distB="0" distL="0" distR="0" wp14:anchorId="67D38228" wp14:editId="383522DB">
                      <wp:extent cx="3218400" cy="1080000"/>
                      <wp:effectExtent l="0" t="0" r="0" b="0"/>
                      <wp:docPr id="4" name="Picture 4" descr="C:\Users\fez\Downloads\VS2012.ALMRangers.Logo.NoTrademark.Transparent.Purple.1416x4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fez\Downloads\VS2012.ALMRangers.Logo.NoTrademark.Transparent.Purple.1416x475.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18400" cy="1080000"/>
                              </a:xfrm>
                              <a:prstGeom prst="rect">
                                <a:avLst/>
                              </a:prstGeom>
                              <a:noFill/>
                              <a:ln>
                                <a:noFill/>
                              </a:ln>
                            </pic:spPr>
                          </pic:pic>
                        </a:graphicData>
                      </a:graphic>
                    </wp:inline>
                  </w:drawing>
                </w:r>
              </w:p>
              <w:p w14:paraId="69702C47" w14:textId="77777777" w:rsidR="00A802B0" w:rsidRDefault="00A802B0" w:rsidP="007A4840">
                <w:pPr>
                  <w:pStyle w:val="NoSpacing"/>
                  <w:jc w:val="center"/>
                  <w:rPr>
                    <w:rFonts w:asciiTheme="majorHAnsi" w:eastAsiaTheme="majorEastAsia" w:hAnsiTheme="majorHAnsi" w:cstheme="majorBidi"/>
                    <w:caps/>
                  </w:rPr>
                </w:pPr>
                <w:r>
                  <w:rPr>
                    <w:noProof/>
                    <w:lang w:val="en-GB" w:eastAsia="en-GB"/>
                  </w:rPr>
                  <mc:AlternateContent>
                    <mc:Choice Requires="wps">
                      <w:drawing>
                        <wp:inline distT="0" distB="0" distL="0" distR="0" wp14:anchorId="6986FBBB" wp14:editId="7A741C68">
                          <wp:extent cx="304800" cy="304800"/>
                          <wp:effectExtent l="0" t="0" r="0" b="0"/>
                          <wp:docPr id="3" name="Rectangle 3" descr="https://sharepoint.partners.extranet.microsoft.com/sites/VSTS%20Rangers%20Projects/Logos/VS2012.ALMRangers.Logo.NoTrademark.Transparent.Purple.1416x475.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id="Rectangle 3" o:spid="_x0000_s1026" alt="Description: https://sharepoint.partners.extranet.microsoft.com/sites/VSTS%20Rangers%20Projects/Logos/VS2012.ALMRangers.Logo.NoTrademark.Transparent.Purple.1416x475.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" filled="f" stroked="f">
                          <o:lock v:ext="edit" aspectratio="t"/>
                          <w10:anchorlock/>
                        </v:rect>
                      </w:pict>
                    </mc:Fallback>
                  </mc:AlternateContent>
                </w:r>
              </w:p>
            </w:tc>
          </w:tr>
          <w:tr w:rsidR="00CE0B90" w14:paraId="20C557E4" w14:textId="77777777" w:rsidTr="004C6D42">
            <w:trPr>
              <w:trHeight w:val="1440"/>
              <w:jc w:val="center"/>
            </w:trPr>
            <w:tc>
              <w:tcPr>
                <w:tcW w:w="5000" w:type="pct"/>
                <w:tcBorders>
                  <w:bottom w:val="single" w:sz="4" w:space="0" w:color="9B4F96"/>
                </w:tcBorders>
                <w:vAlign w:val="center"/>
              </w:tcPr>
              <w:p w14:paraId="5F2B721B" w14:textId="77777777" w:rsidR="000E358E" w:rsidRDefault="00A02824" w:rsidP="007A4840">
                <w:pPr>
                  <w:pStyle w:val="NoSpacing"/>
                  <w:spacing w:before="60" w:after="60"/>
                  <w:jc w:val="center"/>
                  <w:rPr>
                    <w:rFonts w:asciiTheme="minorHAnsi" w:eastAsiaTheme="majorEastAsia" w:hAnsiTheme="minorHAnsi" w:cstheme="majorBidi"/>
                    <w:b/>
                    <w:color w:val="17365D" w:themeColor="text2" w:themeShade="BF"/>
                    <w:sz w:val="80"/>
                    <w:szCs w:val="80"/>
                  </w:rPr>
                </w:pPr>
                <w:r>
                  <w:rPr>
                    <w:rFonts w:eastAsiaTheme="majorEastAsia" w:cstheme="majorBidi"/>
                    <w:b/>
                    <w:color w:val="17365D" w:themeColor="text2" w:themeShade="BF"/>
                    <w:sz w:val="80"/>
                    <w:szCs w:val="80"/>
                  </w:rPr>
                  <w:fldChar w:fldCharType="begin"/>
                </w:r>
                <w:r>
                  <w:rPr>
                    <w:rFonts w:eastAsiaTheme="majorEastAsia" w:cstheme="majorBidi"/>
                    <w:b/>
                    <w:color w:val="17365D" w:themeColor="text2" w:themeShade="BF"/>
                    <w:sz w:val="80"/>
                    <w:szCs w:val="80"/>
                  </w:rPr>
                  <w:instrText xml:space="preserve"> TITLE   \* MERGEFORMAT </w:instrText>
                </w:r>
                <w:r>
                  <w:rPr>
                    <w:rFonts w:eastAsiaTheme="majorEastAsia" w:cstheme="majorBidi"/>
                    <w:b/>
                    <w:color w:val="17365D" w:themeColor="text2" w:themeShade="BF"/>
                    <w:sz w:val="80"/>
                    <w:szCs w:val="80"/>
                  </w:rPr>
                  <w:fldChar w:fldCharType="separate"/>
                </w:r>
                <w:r w:rsidR="009A6724">
                  <w:rPr>
                    <w:rFonts w:eastAsiaTheme="majorEastAsia" w:cstheme="majorBidi"/>
                    <w:b/>
                    <w:color w:val="17365D" w:themeColor="text2" w:themeShade="BF"/>
                    <w:sz w:val="80"/>
                    <w:szCs w:val="80"/>
                  </w:rPr>
                  <w:t>Microsoft Test Manager Visual Studio 2012</w:t>
                </w:r>
                <w:r>
                  <w:rPr>
                    <w:rFonts w:eastAsiaTheme="majorEastAsia" w:cstheme="majorBidi"/>
                    <w:b/>
                    <w:color w:val="17365D" w:themeColor="text2" w:themeShade="BF"/>
                    <w:sz w:val="80"/>
                    <w:szCs w:val="80"/>
                  </w:rPr>
                  <w:fldChar w:fldCharType="end"/>
                </w:r>
              </w:p>
            </w:tc>
          </w:tr>
          <w:tr w:rsidR="00CE0B90" w14:paraId="49A9242F" w14:textId="77777777" w:rsidTr="004C6D42">
            <w:trPr>
              <w:trHeight w:val="720"/>
              <w:jc w:val="center"/>
            </w:trPr>
            <w:tc>
              <w:tcPr>
                <w:tcW w:w="5000" w:type="pct"/>
                <w:tcBorders>
                  <w:top w:val="single" w:sz="4" w:space="0" w:color="9B4F96"/>
                </w:tcBorders>
                <w:vAlign w:val="center"/>
              </w:tcPr>
              <w:p w14:paraId="4DC996C0" w14:textId="77777777" w:rsidR="000E358E" w:rsidRDefault="00A02824" w:rsidP="00EA5BD9">
                <w:pPr>
                  <w:pStyle w:val="NoSpacing"/>
                  <w:jc w:val="center"/>
                  <w:rPr>
                    <w:rFonts w:asciiTheme="minorHAnsi" w:eastAsiaTheme="majorEastAsia" w:hAnsiTheme="minorHAnsi" w:cstheme="majorBidi"/>
                    <w:b/>
                    <w:color w:val="17365D" w:themeColor="text2" w:themeShade="BF"/>
                    <w:sz w:val="56"/>
                    <w:szCs w:val="56"/>
                  </w:rPr>
                </w:pPr>
                <w:r>
                  <w:rPr>
                    <w:rFonts w:asciiTheme="minorHAnsi" w:eastAsiaTheme="majorEastAsia" w:hAnsiTheme="minorHAnsi" w:cstheme="majorBidi"/>
                    <w:b/>
                    <w:color w:val="17365D" w:themeColor="text2" w:themeShade="BF"/>
                    <w:sz w:val="56"/>
                    <w:szCs w:val="56"/>
                  </w:rPr>
                  <w:fldChar w:fldCharType="begin"/>
                </w:r>
                <w:r>
                  <w:rPr>
                    <w:rFonts w:asciiTheme="minorHAnsi" w:eastAsiaTheme="majorEastAsia" w:hAnsiTheme="minorHAnsi" w:cstheme="majorBidi"/>
                    <w:b/>
                    <w:color w:val="17365D" w:themeColor="text2" w:themeShade="BF"/>
                    <w:sz w:val="56"/>
                    <w:szCs w:val="56"/>
                  </w:rPr>
                  <w:instrText xml:space="preserve"> SUBJECT   \* MERGEFORMAT </w:instrText>
                </w:r>
                <w:r>
                  <w:rPr>
                    <w:rFonts w:asciiTheme="minorHAnsi" w:eastAsiaTheme="majorEastAsia" w:hAnsiTheme="minorHAnsi" w:cstheme="majorBidi"/>
                    <w:b/>
                    <w:color w:val="17365D" w:themeColor="text2" w:themeShade="BF"/>
                    <w:sz w:val="56"/>
                    <w:szCs w:val="56"/>
                  </w:rPr>
                  <w:fldChar w:fldCharType="separate"/>
                </w:r>
                <w:r w:rsidR="00D10995">
                  <w:rPr>
                    <w:rFonts w:asciiTheme="minorHAnsi" w:eastAsiaTheme="majorEastAsia" w:hAnsiTheme="minorHAnsi" w:cstheme="majorBidi"/>
                    <w:b/>
                    <w:color w:val="17365D" w:themeColor="text2" w:themeShade="BF"/>
                    <w:sz w:val="56"/>
                    <w:szCs w:val="56"/>
                  </w:rPr>
                  <w:t>Test Impact Analysis</w:t>
                </w:r>
                <w:r>
                  <w:rPr>
                    <w:rFonts w:asciiTheme="minorHAnsi" w:eastAsiaTheme="majorEastAsia" w:hAnsiTheme="minorHAnsi" w:cstheme="majorBidi"/>
                    <w:b/>
                    <w:color w:val="17365D" w:themeColor="text2" w:themeShade="BF"/>
                    <w:sz w:val="56"/>
                    <w:szCs w:val="56"/>
                  </w:rPr>
                  <w:fldChar w:fldCharType="end"/>
                </w:r>
              </w:p>
            </w:tc>
          </w:tr>
          <w:tr w:rsidR="00BA0A8D" w14:paraId="7552A9CF" w14:textId="77777777">
            <w:trPr>
              <w:trHeight w:val="360"/>
              <w:jc w:val="center"/>
            </w:trPr>
            <w:tc>
              <w:tcPr>
                <w:tcW w:w="5000" w:type="pct"/>
                <w:vAlign w:val="center"/>
              </w:tcPr>
              <w:p w14:paraId="78DDF025" w14:textId="77777777" w:rsidR="00BA0A8D" w:rsidRPr="00BA0A8D" w:rsidRDefault="00BA0A8D">
                <w:pPr>
                  <w:pStyle w:val="NoSpacing"/>
                  <w:jc w:val="center"/>
                  <w:rPr>
                    <w:rFonts w:asciiTheme="minorHAnsi" w:hAnsiTheme="minorHAnsi"/>
                  </w:rPr>
                </w:pPr>
              </w:p>
            </w:tc>
          </w:tr>
          <w:tr w:rsidR="00CE0B90" w14:paraId="3BFA2065" w14:textId="77777777">
            <w:trPr>
              <w:trHeight w:val="360"/>
              <w:jc w:val="center"/>
            </w:trPr>
            <w:tc>
              <w:tcPr>
                <w:tcW w:w="5000" w:type="pct"/>
                <w:vAlign w:val="center"/>
              </w:tcPr>
              <w:p w14:paraId="7F495977" w14:textId="0BB835E5" w:rsidR="00CE0B90" w:rsidRPr="00BA0A8D" w:rsidRDefault="00A35B66" w:rsidP="00DB310D">
                <w:pPr>
                  <w:pStyle w:val="NoSpacing"/>
                  <w:jc w:val="center"/>
                  <w:rPr>
                    <w:rFonts w:asciiTheme="minorHAnsi" w:hAnsiTheme="minorHAnsi"/>
                  </w:rPr>
                </w:pPr>
                <w:r>
                  <w:rPr>
                    <w:rFonts w:asciiTheme="minorHAnsi" w:hAnsiTheme="minorHAnsi"/>
                  </w:rPr>
                  <w:fldChar w:fldCharType="begin"/>
                </w:r>
                <w:r>
                  <w:rPr>
                    <w:rFonts w:asciiTheme="minorHAnsi" w:hAnsiTheme="minorHAnsi"/>
                  </w:rPr>
                  <w:instrText xml:space="preserve"> SAVEDATE  \@ "dddd, MMMM dd, yyyy"  \* MERGEFORMAT </w:instrText>
                </w:r>
                <w:r>
                  <w:rPr>
                    <w:rFonts w:asciiTheme="minorHAnsi" w:hAnsiTheme="minorHAnsi"/>
                  </w:rPr>
                  <w:fldChar w:fldCharType="separate"/>
                </w:r>
                <w:r w:rsidR="00FF7448">
                  <w:rPr>
                    <w:rFonts w:asciiTheme="minorHAnsi" w:hAnsiTheme="minorHAnsi"/>
                    <w:noProof/>
                  </w:rPr>
                  <w:t>Wednesday, July 18, 2012</w:t>
                </w:r>
                <w:r>
                  <w:rPr>
                    <w:rFonts w:asciiTheme="minorHAnsi" w:hAnsiTheme="minorHAnsi"/>
                  </w:rPr>
                  <w:fldChar w:fldCharType="end"/>
                </w:r>
                <w:bookmarkStart w:id="0" w:name="_GoBack"/>
                <w:bookmarkEnd w:id="0"/>
              </w:p>
            </w:tc>
          </w:tr>
          <w:tr w:rsidR="00CE0B90" w14:paraId="5508367D" w14:textId="77777777">
            <w:trPr>
              <w:trHeight w:val="360"/>
              <w:jc w:val="center"/>
            </w:trPr>
            <w:tc>
              <w:tcPr>
                <w:tcW w:w="5000" w:type="pct"/>
                <w:vAlign w:val="center"/>
              </w:tcPr>
              <w:p w14:paraId="05B98768" w14:textId="77777777" w:rsidR="00CE0B90" w:rsidRDefault="00644B71">
                <w:pPr>
                  <w:pStyle w:val="NoSpacing"/>
                  <w:jc w:val="center"/>
                  <w:rPr>
                    <w:rFonts w:asciiTheme="minorHAnsi" w:hAnsiTheme="minorHAnsi"/>
                    <w:b/>
                    <w:bCs/>
                  </w:rPr>
                </w:pPr>
                <w:r>
                  <w:rPr>
                    <w:rFonts w:asciiTheme="minorHAnsi" w:hAnsiTheme="minorHAnsi"/>
                    <w:b/>
                    <w:bCs/>
                  </w:rPr>
                  <w:t>Visual Studio ALM Rangers</w:t>
                </w:r>
              </w:p>
              <w:p w14:paraId="398C438C" w14:textId="77777777" w:rsidR="00E641BF" w:rsidRPr="00200264" w:rsidRDefault="009E5F0F" w:rsidP="00D62CD2">
                <w:pPr>
                  <w:pStyle w:val="NoSpacing"/>
                  <w:jc w:val="center"/>
                  <w:rPr>
                    <w:rFonts w:asciiTheme="minorHAnsi" w:hAnsiTheme="minorHAnsi"/>
                    <w:bCs/>
                  </w:rPr>
                </w:pPr>
                <w:proofErr w:type="spellStart"/>
                <w:r>
                  <w:rPr>
                    <w:rFonts w:asciiTheme="minorHAnsi" w:hAnsiTheme="minorHAnsi"/>
                    <w:bCs/>
                  </w:rPr>
                  <w:t>Anutthara</w:t>
                </w:r>
                <w:proofErr w:type="spellEnd"/>
                <w:r>
                  <w:rPr>
                    <w:rFonts w:asciiTheme="minorHAnsi" w:hAnsiTheme="minorHAnsi"/>
                    <w:bCs/>
                  </w:rPr>
                  <w:t xml:space="preserve"> </w:t>
                </w:r>
                <w:proofErr w:type="spellStart"/>
                <w:r>
                  <w:rPr>
                    <w:rFonts w:asciiTheme="minorHAnsi" w:hAnsiTheme="minorHAnsi"/>
                    <w:bCs/>
                  </w:rPr>
                  <w:t>Bharadwaj</w:t>
                </w:r>
                <w:proofErr w:type="spellEnd"/>
                <w:r>
                  <w:rPr>
                    <w:rFonts w:asciiTheme="minorHAnsi" w:hAnsiTheme="minorHAnsi"/>
                    <w:bCs/>
                  </w:rPr>
                  <w:t xml:space="preserve">, </w:t>
                </w:r>
                <w:r w:rsidR="00E641BF" w:rsidRPr="00200264">
                  <w:rPr>
                    <w:rFonts w:asciiTheme="minorHAnsi" w:hAnsiTheme="minorHAnsi"/>
                    <w:bCs/>
                  </w:rPr>
                  <w:t>Hassan Fadili</w:t>
                </w:r>
                <w:r>
                  <w:rPr>
                    <w:rFonts w:asciiTheme="minorHAnsi" w:hAnsiTheme="minorHAnsi"/>
                    <w:bCs/>
                  </w:rPr>
                  <w:t>, Richard Fennel, Richard Albrecht</w:t>
                </w:r>
              </w:p>
            </w:tc>
          </w:tr>
          <w:tr w:rsidR="00CE0B90" w14:paraId="42AA93AC" w14:textId="77777777">
            <w:trPr>
              <w:trHeight w:val="360"/>
              <w:jc w:val="center"/>
            </w:trPr>
            <w:tc>
              <w:tcPr>
                <w:tcW w:w="5000" w:type="pct"/>
                <w:vAlign w:val="center"/>
              </w:tcPr>
              <w:p w14:paraId="371F3114" w14:textId="77777777" w:rsidR="005B7687" w:rsidRPr="00BA0A8D" w:rsidRDefault="007050F7" w:rsidP="00A35B66">
                <w:pPr>
                  <w:pStyle w:val="NoSpacing"/>
                  <w:jc w:val="center"/>
                  <w:rPr>
                    <w:rFonts w:asciiTheme="minorHAnsi" w:hAnsiTheme="minorHAnsi"/>
                    <w:b/>
                    <w:bCs/>
                  </w:rPr>
                </w:pPr>
                <w:r w:rsidRPr="007050F7">
                  <w:rPr>
                    <w:rFonts w:asciiTheme="minorHAnsi" w:hAnsiTheme="minorHAnsi"/>
                    <w:b/>
                    <w:bCs/>
                  </w:rPr>
                  <w:t>Microsoft Corporation</w:t>
                </w:r>
              </w:p>
            </w:tc>
          </w:tr>
        </w:tbl>
        <w:p w14:paraId="24F00B4C" w14:textId="77777777" w:rsidR="00CE0B90" w:rsidRDefault="00CE0B90"/>
        <w:tbl>
          <w:tblPr>
            <w:tblpPr w:leftFromText="187" w:rightFromText="187" w:horzAnchor="margin" w:tblpXSpec="center" w:tblpYSpec="bottom"/>
            <w:tblW w:w="5000" w:type="pct"/>
            <w:tblLook w:val="04A0" w:firstRow="1" w:lastRow="0" w:firstColumn="1" w:lastColumn="0" w:noHBand="0" w:noVBand="1"/>
          </w:tblPr>
          <w:tblGrid>
            <w:gridCol w:w="9576"/>
          </w:tblGrid>
          <w:tr w:rsidR="00CE0B90" w14:paraId="30CBD2F8" w14:textId="77777777">
            <w:tc>
              <w:tcPr>
                <w:tcW w:w="5000" w:type="pct"/>
              </w:tcPr>
              <w:p w14:paraId="27EE25F9" w14:textId="77777777" w:rsidR="007D015F" w:rsidRDefault="00644B71">
                <w:pPr>
                  <w:pStyle w:val="NoSpacing"/>
                  <w:rPr>
                    <w:b/>
                  </w:rPr>
                </w:pPr>
                <w:r>
                  <w:rPr>
                    <w:b/>
                  </w:rPr>
                  <w:t>Visual Studio ALM Rangers</w:t>
                </w:r>
              </w:p>
              <w:p w14:paraId="7633803E" w14:textId="77777777" w:rsidR="001F3699" w:rsidRDefault="00BA0A8D">
                <w:pPr>
                  <w:pStyle w:val="NoSpacing"/>
                </w:pPr>
                <w:proofErr w:type="gramStart"/>
                <w:r>
                  <w:t xml:space="preserve">This content was created by the </w:t>
                </w:r>
                <w:r w:rsidR="00644B71">
                  <w:t>Visual Studio ALM Rangers</w:t>
                </w:r>
                <w:r>
                  <w:t xml:space="preserve">, a special group with members from the </w:t>
                </w:r>
                <w:r w:rsidR="00CB5D48">
                  <w:t xml:space="preserve">Visual Studio </w:t>
                </w:r>
                <w:r>
                  <w:t xml:space="preserve">Product Team, Microsoft Services, Microsoft Most Valued Professionals (MVPs) and </w:t>
                </w:r>
                <w:r w:rsidR="00CB5D48">
                  <w:t xml:space="preserve">Visual Studio </w:t>
                </w:r>
                <w:r>
                  <w:t>Community Leads</w:t>
                </w:r>
                <w:proofErr w:type="gramEnd"/>
                <w:r>
                  <w:t>.</w:t>
                </w:r>
              </w:p>
            </w:tc>
          </w:tr>
        </w:tbl>
        <w:p w14:paraId="16694518" w14:textId="77777777" w:rsidR="00CE0B90" w:rsidRDefault="00CE0B90"/>
        <w:p w14:paraId="5F8C6AC1" w14:textId="77777777" w:rsidR="003449FA" w:rsidRDefault="003449FA">
          <w:pPr>
            <w:spacing w:before="0" w:after="200" w:line="276" w:lineRule="auto"/>
            <w:rPr>
              <w:b/>
              <w:bCs/>
              <w:color w:val="365F91" w:themeColor="accent1" w:themeShade="BF"/>
              <w:sz w:val="28"/>
              <w:szCs w:val="28"/>
            </w:rPr>
          </w:pPr>
          <w:r>
            <w:rPr>
              <w:b/>
              <w:bCs/>
              <w:color w:val="365F91" w:themeColor="accent1" w:themeShade="BF"/>
              <w:sz w:val="28"/>
              <w:szCs w:val="28"/>
            </w:rPr>
            <w:br w:type="page"/>
          </w:r>
        </w:p>
        <w:p w14:paraId="28E8616E" w14:textId="77777777" w:rsidR="007A4840" w:rsidRDefault="007A4840" w:rsidP="007A4840"/>
        <w:p w14:paraId="75EE8157" w14:textId="77777777" w:rsidR="007A4840" w:rsidRDefault="007A4840" w:rsidP="007A4840">
          <w:pPr>
            <w:pBdr>
              <w:top w:val="single" w:sz="12" w:space="1" w:color="auto"/>
              <w:left w:val="single" w:sz="12" w:space="4" w:color="auto"/>
              <w:bottom w:val="single" w:sz="12" w:space="1" w:color="auto"/>
              <w:right w:val="single" w:sz="12" w:space="4" w:color="auto"/>
            </w:pBdr>
          </w:pPr>
          <w:r>
            <w:t xml:space="preserve">The information contained in this document represents the current view of Microsoft Corporation on the issues discussed as of the date of publication. Because Microsoft must respond to changing market conditions, it </w:t>
          </w:r>
          <w:proofErr w:type="gramStart"/>
          <w:r>
            <w:t>should not be interpreted</w:t>
          </w:r>
          <w:proofErr w:type="gramEnd"/>
          <w:r>
            <w:t xml:space="preserve"> to be a commitment on the part of Microsoft, and Microsoft cannot guarantee the accuracy of any information presented after the date of publication.</w:t>
          </w:r>
        </w:p>
        <w:p w14:paraId="59E4D247" w14:textId="77777777" w:rsidR="007A4840" w:rsidRDefault="007A4840" w:rsidP="007A4840">
          <w:pPr>
            <w:pBdr>
              <w:top w:val="single" w:sz="12" w:space="1" w:color="auto"/>
              <w:left w:val="single" w:sz="12" w:space="4" w:color="auto"/>
              <w:bottom w:val="single" w:sz="12" w:space="1" w:color="auto"/>
              <w:right w:val="single" w:sz="12" w:space="4" w:color="auto"/>
            </w:pBdr>
          </w:pPr>
          <w:r>
            <w:t>This document is for informational purposes only. MICROSOFT MAKES NO WARRANTIES, EXPRESS, IMPLIED OR STATUTORY, AS TO THE INFORMATION IN THIS DOCUMENT.</w:t>
          </w:r>
        </w:p>
        <w:p w14:paraId="3A63C862" w14:textId="77777777" w:rsidR="007A4840" w:rsidRDefault="007A4840" w:rsidP="007A4840">
          <w:pPr>
            <w:pBdr>
              <w:top w:val="single" w:sz="12" w:space="1" w:color="auto"/>
              <w:left w:val="single" w:sz="12" w:space="4" w:color="auto"/>
              <w:bottom w:val="single" w:sz="12" w:space="1" w:color="auto"/>
              <w:right w:val="single" w:sz="12" w:space="4" w:color="auto"/>
            </w:pBdr>
          </w:pPr>
          <w:r>
            <w:t>Microsoft grants you a license to this document under the terms of the Creative Commons</w:t>
          </w:r>
        </w:p>
        <w:p w14:paraId="210B223B" w14:textId="77777777" w:rsidR="007A4840" w:rsidRDefault="007A4840" w:rsidP="007A4840">
          <w:pPr>
            <w:pBdr>
              <w:top w:val="single" w:sz="12" w:space="1" w:color="auto"/>
              <w:left w:val="single" w:sz="12" w:space="4" w:color="auto"/>
              <w:bottom w:val="single" w:sz="12" w:space="1" w:color="auto"/>
              <w:right w:val="single" w:sz="12" w:space="4" w:color="auto"/>
            </w:pBdr>
          </w:pPr>
          <w:proofErr w:type="gramStart"/>
          <w:r>
            <w:t>Attribution 3.0 License</w:t>
          </w:r>
          <w:r>
            <w:rPr>
              <w:rFonts w:ascii="Calibri,Bold" w:hAnsi="Calibri,Bold" w:cs="Calibri,Bold"/>
              <w:b/>
              <w:bCs/>
            </w:rPr>
            <w:t>.</w:t>
          </w:r>
          <w:proofErr w:type="gramEnd"/>
          <w:r>
            <w:rPr>
              <w:rFonts w:ascii="Calibri,Bold" w:hAnsi="Calibri,Bold" w:cs="Calibri,Bold"/>
              <w:b/>
              <w:bCs/>
            </w:rPr>
            <w:t xml:space="preserve"> </w:t>
          </w:r>
          <w:r>
            <w:t>All other rights are reserved.</w:t>
          </w:r>
        </w:p>
        <w:p w14:paraId="432D07FA" w14:textId="77777777" w:rsidR="007A4840" w:rsidRDefault="007A4840" w:rsidP="007A4840">
          <w:pPr>
            <w:pBdr>
              <w:top w:val="single" w:sz="12" w:space="1" w:color="auto"/>
              <w:left w:val="single" w:sz="12" w:space="4" w:color="auto"/>
              <w:bottom w:val="single" w:sz="12" w:space="1" w:color="auto"/>
              <w:right w:val="single" w:sz="12" w:space="4" w:color="auto"/>
            </w:pBdr>
          </w:pPr>
          <w:proofErr w:type="gramStart"/>
          <w:r>
            <w:rPr>
              <w:rFonts w:ascii="Symbol" w:hAnsi="Symbol" w:cs="Symbol"/>
            </w:rPr>
            <w:t></w:t>
          </w:r>
          <w:r>
            <w:rPr>
              <w:rFonts w:ascii="Symbol" w:hAnsi="Symbol" w:cs="Symbol"/>
            </w:rPr>
            <w:t></w:t>
          </w:r>
          <w:r>
            <w:fldChar w:fldCharType="begin"/>
          </w:r>
          <w:r>
            <w:instrText xml:space="preserve"> SAVEDATE  \@ "yyyy"  \* MERGEFORMAT </w:instrText>
          </w:r>
          <w:r>
            <w:fldChar w:fldCharType="separate"/>
          </w:r>
          <w:r w:rsidR="00FF7448">
            <w:rPr>
              <w:noProof/>
            </w:rPr>
            <w:t>2012</w:t>
          </w:r>
          <w:r>
            <w:fldChar w:fldCharType="end"/>
          </w:r>
          <w:r>
            <w:t xml:space="preserve"> Microsoft Corporation.</w:t>
          </w:r>
          <w:proofErr w:type="gramEnd"/>
        </w:p>
        <w:p w14:paraId="3197D3CB" w14:textId="77777777" w:rsidR="007A4840" w:rsidRDefault="007A4840" w:rsidP="007A4840">
          <w:pPr>
            <w:pBdr>
              <w:top w:val="single" w:sz="12" w:space="1" w:color="auto"/>
              <w:left w:val="single" w:sz="12" w:space="4" w:color="auto"/>
              <w:bottom w:val="single" w:sz="12" w:space="1" w:color="auto"/>
              <w:right w:val="single" w:sz="12" w:space="4" w:color="auto"/>
            </w:pBdr>
          </w:pPr>
          <w:r>
            <w:t>Microsoft, Active Directory, Excel, Internet Explorer, SQL Server, Visual Studio, and Windows are trademarks of the Microsoft group of companies.</w:t>
          </w:r>
        </w:p>
        <w:p w14:paraId="28A4E1A6" w14:textId="77777777" w:rsidR="007A4840" w:rsidRDefault="007A4840" w:rsidP="007A4840">
          <w:pPr>
            <w:pBdr>
              <w:top w:val="single" w:sz="12" w:space="1" w:color="auto"/>
              <w:left w:val="single" w:sz="12" w:space="4" w:color="auto"/>
              <w:bottom w:val="single" w:sz="12" w:space="1" w:color="auto"/>
              <w:right w:val="single" w:sz="12" w:space="4" w:color="auto"/>
            </w:pBdr>
          </w:pPr>
          <w:r>
            <w:t>All other trademarks are property of their respective owners.</w:t>
          </w:r>
        </w:p>
        <w:p w14:paraId="58715B0B" w14:textId="77777777" w:rsidR="007A4840" w:rsidRDefault="007A4840" w:rsidP="007A4840"/>
        <w:p w14:paraId="0FBEA89D" w14:textId="77777777" w:rsidR="00A35B66" w:rsidRDefault="00CE0B90" w:rsidP="00A35B66">
          <w:r>
            <w:br w:type="page"/>
          </w:r>
        </w:p>
        <w:p w14:paraId="20574CEE" w14:textId="77777777" w:rsidR="00CE0B90" w:rsidRDefault="00D4417E" w:rsidP="00A35B66">
          <w:pPr>
            <w:rPr>
              <w:rFonts w:asciiTheme="majorHAnsi" w:eastAsiaTheme="majorEastAsia" w:hAnsiTheme="majorHAnsi" w:cstheme="majorBidi"/>
            </w:rPr>
          </w:pPr>
        </w:p>
      </w:sdtContent>
    </w:sdt>
    <w:sdt>
      <w:sdtPr>
        <w:rPr>
          <w:rFonts w:asciiTheme="minorHAnsi" w:eastAsiaTheme="minorHAnsi" w:hAnsiTheme="minorHAnsi" w:cstheme="minorBidi"/>
          <w:b w:val="0"/>
          <w:bCs w:val="0"/>
          <w:color w:val="auto"/>
          <w:sz w:val="22"/>
          <w:szCs w:val="22"/>
        </w:rPr>
        <w:id w:val="5336311"/>
        <w:docPartObj>
          <w:docPartGallery w:val="Table of Contents"/>
          <w:docPartUnique/>
        </w:docPartObj>
      </w:sdtPr>
      <w:sdtEndPr>
        <w:rPr>
          <w:rFonts w:eastAsiaTheme="minorEastAsia"/>
          <w:sz w:val="20"/>
        </w:rPr>
      </w:sdtEndPr>
      <w:sdtContent>
        <w:p w14:paraId="502EFB49" w14:textId="77777777" w:rsidR="007905FF" w:rsidRDefault="007905FF">
          <w:pPr>
            <w:pStyle w:val="TOCHeading"/>
          </w:pPr>
          <w:r>
            <w:t>Table of Contents</w:t>
          </w:r>
        </w:p>
        <w:p w14:paraId="356AFB88" w14:textId="77777777" w:rsidR="00D10995" w:rsidRDefault="001B6FF8">
          <w:pPr>
            <w:pStyle w:val="TOC1"/>
            <w:tabs>
              <w:tab w:val="right" w:leader="dot" w:pos="9350"/>
            </w:tabs>
            <w:rPr>
              <w:noProof/>
              <w:sz w:val="22"/>
            </w:rPr>
          </w:pPr>
          <w:r>
            <w:fldChar w:fldCharType="begin"/>
          </w:r>
          <w:r w:rsidR="007905FF">
            <w:instrText xml:space="preserve"> TOC \o "1-3" \h \z \u </w:instrText>
          </w:r>
          <w:r>
            <w:fldChar w:fldCharType="separate"/>
          </w:r>
          <w:hyperlink w:anchor="_Toc321141811" w:history="1">
            <w:r w:rsidR="00D10995" w:rsidRPr="00B40932">
              <w:rPr>
                <w:rStyle w:val="Hyperlink"/>
                <w:noProof/>
              </w:rPr>
              <w:t>Foreword by Anutthara Bharadwaj</w:t>
            </w:r>
            <w:r w:rsidR="00D10995">
              <w:rPr>
                <w:noProof/>
                <w:webHidden/>
              </w:rPr>
              <w:tab/>
            </w:r>
            <w:r w:rsidR="00D10995">
              <w:rPr>
                <w:noProof/>
                <w:webHidden/>
              </w:rPr>
              <w:fldChar w:fldCharType="begin"/>
            </w:r>
            <w:r w:rsidR="00D10995">
              <w:rPr>
                <w:noProof/>
                <w:webHidden/>
              </w:rPr>
              <w:instrText xml:space="preserve"> PAGEREF _Toc321141811 \h </w:instrText>
            </w:r>
            <w:r w:rsidR="00D10995">
              <w:rPr>
                <w:noProof/>
                <w:webHidden/>
              </w:rPr>
            </w:r>
            <w:r w:rsidR="00D10995">
              <w:rPr>
                <w:noProof/>
                <w:webHidden/>
              </w:rPr>
              <w:fldChar w:fldCharType="separate"/>
            </w:r>
            <w:r w:rsidR="00D10995">
              <w:rPr>
                <w:noProof/>
                <w:webHidden/>
              </w:rPr>
              <w:t>5</w:t>
            </w:r>
            <w:r w:rsidR="00D10995">
              <w:rPr>
                <w:noProof/>
                <w:webHidden/>
              </w:rPr>
              <w:fldChar w:fldCharType="end"/>
            </w:r>
          </w:hyperlink>
        </w:p>
        <w:p w14:paraId="64406C57" w14:textId="77777777" w:rsidR="00D10995" w:rsidRDefault="00D4417E">
          <w:pPr>
            <w:pStyle w:val="TOC1"/>
            <w:tabs>
              <w:tab w:val="right" w:leader="dot" w:pos="9350"/>
            </w:tabs>
            <w:rPr>
              <w:noProof/>
              <w:sz w:val="22"/>
            </w:rPr>
          </w:pPr>
          <w:hyperlink w:anchor="_Toc321141812" w:history="1">
            <w:r w:rsidR="00D10995" w:rsidRPr="00B40932">
              <w:rPr>
                <w:rStyle w:val="Hyperlink"/>
                <w:noProof/>
              </w:rPr>
              <w:t>Introduction</w:t>
            </w:r>
            <w:r w:rsidR="00D10995">
              <w:rPr>
                <w:noProof/>
                <w:webHidden/>
              </w:rPr>
              <w:tab/>
            </w:r>
            <w:r w:rsidR="00D10995">
              <w:rPr>
                <w:noProof/>
                <w:webHidden/>
              </w:rPr>
              <w:fldChar w:fldCharType="begin"/>
            </w:r>
            <w:r w:rsidR="00D10995">
              <w:rPr>
                <w:noProof/>
                <w:webHidden/>
              </w:rPr>
              <w:instrText xml:space="preserve"> PAGEREF _Toc321141812 \h </w:instrText>
            </w:r>
            <w:r w:rsidR="00D10995">
              <w:rPr>
                <w:noProof/>
                <w:webHidden/>
              </w:rPr>
            </w:r>
            <w:r w:rsidR="00D10995">
              <w:rPr>
                <w:noProof/>
                <w:webHidden/>
              </w:rPr>
              <w:fldChar w:fldCharType="separate"/>
            </w:r>
            <w:r w:rsidR="00D10995">
              <w:rPr>
                <w:noProof/>
                <w:webHidden/>
              </w:rPr>
              <w:t>6</w:t>
            </w:r>
            <w:r w:rsidR="00D10995">
              <w:rPr>
                <w:noProof/>
                <w:webHidden/>
              </w:rPr>
              <w:fldChar w:fldCharType="end"/>
            </w:r>
          </w:hyperlink>
        </w:p>
        <w:p w14:paraId="168940F1" w14:textId="77777777" w:rsidR="00D10995" w:rsidRDefault="00D4417E">
          <w:pPr>
            <w:pStyle w:val="TOC2"/>
            <w:tabs>
              <w:tab w:val="right" w:leader="dot" w:pos="9350"/>
            </w:tabs>
            <w:rPr>
              <w:noProof/>
              <w:sz w:val="22"/>
            </w:rPr>
          </w:pPr>
          <w:hyperlink w:anchor="_Toc321141813" w:history="1">
            <w:r w:rsidR="00D10995" w:rsidRPr="00B40932">
              <w:rPr>
                <w:rStyle w:val="Hyperlink"/>
                <w:noProof/>
              </w:rPr>
              <w:t>Overview</w:t>
            </w:r>
            <w:r w:rsidR="00D10995">
              <w:rPr>
                <w:noProof/>
                <w:webHidden/>
              </w:rPr>
              <w:tab/>
            </w:r>
            <w:r w:rsidR="00D10995">
              <w:rPr>
                <w:noProof/>
                <w:webHidden/>
              </w:rPr>
              <w:fldChar w:fldCharType="begin"/>
            </w:r>
            <w:r w:rsidR="00D10995">
              <w:rPr>
                <w:noProof/>
                <w:webHidden/>
              </w:rPr>
              <w:instrText xml:space="preserve"> PAGEREF _Toc321141813 \h </w:instrText>
            </w:r>
            <w:r w:rsidR="00D10995">
              <w:rPr>
                <w:noProof/>
                <w:webHidden/>
              </w:rPr>
            </w:r>
            <w:r w:rsidR="00D10995">
              <w:rPr>
                <w:noProof/>
                <w:webHidden/>
              </w:rPr>
              <w:fldChar w:fldCharType="separate"/>
            </w:r>
            <w:r w:rsidR="00D10995">
              <w:rPr>
                <w:noProof/>
                <w:webHidden/>
              </w:rPr>
              <w:t>6</w:t>
            </w:r>
            <w:r w:rsidR="00D10995">
              <w:rPr>
                <w:noProof/>
                <w:webHidden/>
              </w:rPr>
              <w:fldChar w:fldCharType="end"/>
            </w:r>
          </w:hyperlink>
        </w:p>
        <w:p w14:paraId="2A8D1047" w14:textId="77777777" w:rsidR="00D10995" w:rsidRDefault="00D4417E">
          <w:pPr>
            <w:pStyle w:val="TOC2"/>
            <w:tabs>
              <w:tab w:val="right" w:leader="dot" w:pos="9350"/>
            </w:tabs>
            <w:rPr>
              <w:noProof/>
              <w:sz w:val="22"/>
            </w:rPr>
          </w:pPr>
          <w:hyperlink w:anchor="_Toc321141814" w:history="1">
            <w:r w:rsidR="00D10995" w:rsidRPr="00B40932">
              <w:rPr>
                <w:rStyle w:val="Hyperlink"/>
                <w:noProof/>
              </w:rPr>
              <w:t>Visual Studio ALM Rangers</w:t>
            </w:r>
            <w:r w:rsidR="00D10995">
              <w:rPr>
                <w:noProof/>
                <w:webHidden/>
              </w:rPr>
              <w:tab/>
            </w:r>
            <w:r w:rsidR="00D10995">
              <w:rPr>
                <w:noProof/>
                <w:webHidden/>
              </w:rPr>
              <w:fldChar w:fldCharType="begin"/>
            </w:r>
            <w:r w:rsidR="00D10995">
              <w:rPr>
                <w:noProof/>
                <w:webHidden/>
              </w:rPr>
              <w:instrText xml:space="preserve"> PAGEREF _Toc321141814 \h </w:instrText>
            </w:r>
            <w:r w:rsidR="00D10995">
              <w:rPr>
                <w:noProof/>
                <w:webHidden/>
              </w:rPr>
            </w:r>
            <w:r w:rsidR="00D10995">
              <w:rPr>
                <w:noProof/>
                <w:webHidden/>
              </w:rPr>
              <w:fldChar w:fldCharType="separate"/>
            </w:r>
            <w:r w:rsidR="00D10995">
              <w:rPr>
                <w:noProof/>
                <w:webHidden/>
              </w:rPr>
              <w:t>6</w:t>
            </w:r>
            <w:r w:rsidR="00D10995">
              <w:rPr>
                <w:noProof/>
                <w:webHidden/>
              </w:rPr>
              <w:fldChar w:fldCharType="end"/>
            </w:r>
          </w:hyperlink>
        </w:p>
        <w:p w14:paraId="00B64C83" w14:textId="77777777" w:rsidR="00D10995" w:rsidRDefault="00D4417E">
          <w:pPr>
            <w:pStyle w:val="TOC1"/>
            <w:tabs>
              <w:tab w:val="right" w:leader="dot" w:pos="9350"/>
            </w:tabs>
            <w:rPr>
              <w:noProof/>
              <w:sz w:val="22"/>
            </w:rPr>
          </w:pPr>
          <w:hyperlink w:anchor="_Toc321141815" w:history="1">
            <w:r w:rsidR="00D10995" w:rsidRPr="00B40932">
              <w:rPr>
                <w:rStyle w:val="Hyperlink"/>
                <w:noProof/>
              </w:rPr>
              <w:t>Understanding the Epics and Personas</w:t>
            </w:r>
            <w:r w:rsidR="00D10995">
              <w:rPr>
                <w:noProof/>
                <w:webHidden/>
              </w:rPr>
              <w:tab/>
            </w:r>
            <w:r w:rsidR="00D10995">
              <w:rPr>
                <w:noProof/>
                <w:webHidden/>
              </w:rPr>
              <w:fldChar w:fldCharType="begin"/>
            </w:r>
            <w:r w:rsidR="00D10995">
              <w:rPr>
                <w:noProof/>
                <w:webHidden/>
              </w:rPr>
              <w:instrText xml:space="preserve"> PAGEREF _Toc321141815 \h </w:instrText>
            </w:r>
            <w:r w:rsidR="00D10995">
              <w:rPr>
                <w:noProof/>
                <w:webHidden/>
              </w:rPr>
            </w:r>
            <w:r w:rsidR="00D10995">
              <w:rPr>
                <w:noProof/>
                <w:webHidden/>
              </w:rPr>
              <w:fldChar w:fldCharType="separate"/>
            </w:r>
            <w:r w:rsidR="00D10995">
              <w:rPr>
                <w:noProof/>
                <w:webHidden/>
              </w:rPr>
              <w:t>7</w:t>
            </w:r>
            <w:r w:rsidR="00D10995">
              <w:rPr>
                <w:noProof/>
                <w:webHidden/>
              </w:rPr>
              <w:fldChar w:fldCharType="end"/>
            </w:r>
          </w:hyperlink>
        </w:p>
        <w:p w14:paraId="6CA1F376" w14:textId="77777777" w:rsidR="00D10995" w:rsidRDefault="00D4417E">
          <w:pPr>
            <w:pStyle w:val="TOC2"/>
            <w:tabs>
              <w:tab w:val="right" w:leader="dot" w:pos="9350"/>
            </w:tabs>
            <w:rPr>
              <w:noProof/>
              <w:sz w:val="22"/>
            </w:rPr>
          </w:pPr>
          <w:hyperlink w:anchor="_Toc321141816" w:history="1">
            <w:r w:rsidR="00D10995" w:rsidRPr="00B40932">
              <w:rPr>
                <w:rStyle w:val="Hyperlink"/>
                <w:noProof/>
              </w:rPr>
              <w:t>Overview</w:t>
            </w:r>
            <w:r w:rsidR="00D10995">
              <w:rPr>
                <w:noProof/>
                <w:webHidden/>
              </w:rPr>
              <w:tab/>
            </w:r>
            <w:r w:rsidR="00D10995">
              <w:rPr>
                <w:noProof/>
                <w:webHidden/>
              </w:rPr>
              <w:fldChar w:fldCharType="begin"/>
            </w:r>
            <w:r w:rsidR="00D10995">
              <w:rPr>
                <w:noProof/>
                <w:webHidden/>
              </w:rPr>
              <w:instrText xml:space="preserve"> PAGEREF _Toc321141816 \h </w:instrText>
            </w:r>
            <w:r w:rsidR="00D10995">
              <w:rPr>
                <w:noProof/>
                <w:webHidden/>
              </w:rPr>
            </w:r>
            <w:r w:rsidR="00D10995">
              <w:rPr>
                <w:noProof/>
                <w:webHidden/>
              </w:rPr>
              <w:fldChar w:fldCharType="separate"/>
            </w:r>
            <w:r w:rsidR="00D10995">
              <w:rPr>
                <w:noProof/>
                <w:webHidden/>
              </w:rPr>
              <w:t>7</w:t>
            </w:r>
            <w:r w:rsidR="00D10995">
              <w:rPr>
                <w:noProof/>
                <w:webHidden/>
              </w:rPr>
              <w:fldChar w:fldCharType="end"/>
            </w:r>
          </w:hyperlink>
        </w:p>
        <w:p w14:paraId="1C05E6B6" w14:textId="77777777" w:rsidR="00D10995" w:rsidRDefault="00D4417E">
          <w:pPr>
            <w:pStyle w:val="TOC2"/>
            <w:tabs>
              <w:tab w:val="right" w:leader="dot" w:pos="9350"/>
            </w:tabs>
            <w:rPr>
              <w:noProof/>
              <w:sz w:val="22"/>
            </w:rPr>
          </w:pPr>
          <w:hyperlink w:anchor="_Toc321141817" w:history="1">
            <w:r w:rsidR="00D10995" w:rsidRPr="00B40932">
              <w:rPr>
                <w:rStyle w:val="Hyperlink"/>
                <w:noProof/>
              </w:rPr>
              <w:t>Personas</w:t>
            </w:r>
            <w:r w:rsidR="00D10995">
              <w:rPr>
                <w:noProof/>
                <w:webHidden/>
              </w:rPr>
              <w:tab/>
            </w:r>
            <w:r w:rsidR="00D10995">
              <w:rPr>
                <w:noProof/>
                <w:webHidden/>
              </w:rPr>
              <w:fldChar w:fldCharType="begin"/>
            </w:r>
            <w:r w:rsidR="00D10995">
              <w:rPr>
                <w:noProof/>
                <w:webHidden/>
              </w:rPr>
              <w:instrText xml:space="preserve"> PAGEREF _Toc321141817 \h </w:instrText>
            </w:r>
            <w:r w:rsidR="00D10995">
              <w:rPr>
                <w:noProof/>
                <w:webHidden/>
              </w:rPr>
            </w:r>
            <w:r w:rsidR="00D10995">
              <w:rPr>
                <w:noProof/>
                <w:webHidden/>
              </w:rPr>
              <w:fldChar w:fldCharType="separate"/>
            </w:r>
            <w:r w:rsidR="00D10995">
              <w:rPr>
                <w:noProof/>
                <w:webHidden/>
              </w:rPr>
              <w:t>7</w:t>
            </w:r>
            <w:r w:rsidR="00D10995">
              <w:rPr>
                <w:noProof/>
                <w:webHidden/>
              </w:rPr>
              <w:fldChar w:fldCharType="end"/>
            </w:r>
          </w:hyperlink>
        </w:p>
        <w:p w14:paraId="2970A843" w14:textId="77777777" w:rsidR="00D10995" w:rsidRDefault="00D4417E">
          <w:pPr>
            <w:pStyle w:val="TOC2"/>
            <w:tabs>
              <w:tab w:val="right" w:leader="dot" w:pos="9350"/>
            </w:tabs>
            <w:rPr>
              <w:noProof/>
              <w:sz w:val="22"/>
            </w:rPr>
          </w:pPr>
          <w:hyperlink w:anchor="_Toc321141818" w:history="1">
            <w:r w:rsidR="00D10995" w:rsidRPr="00B40932">
              <w:rPr>
                <w:rStyle w:val="Hyperlink"/>
                <w:noProof/>
              </w:rPr>
              <w:t>Customer types</w:t>
            </w:r>
            <w:r w:rsidR="00D10995">
              <w:rPr>
                <w:noProof/>
                <w:webHidden/>
              </w:rPr>
              <w:tab/>
            </w:r>
            <w:r w:rsidR="00D10995">
              <w:rPr>
                <w:noProof/>
                <w:webHidden/>
              </w:rPr>
              <w:fldChar w:fldCharType="begin"/>
            </w:r>
            <w:r w:rsidR="00D10995">
              <w:rPr>
                <w:noProof/>
                <w:webHidden/>
              </w:rPr>
              <w:instrText xml:space="preserve"> PAGEREF _Toc321141818 \h </w:instrText>
            </w:r>
            <w:r w:rsidR="00D10995">
              <w:rPr>
                <w:noProof/>
                <w:webHidden/>
              </w:rPr>
            </w:r>
            <w:r w:rsidR="00D10995">
              <w:rPr>
                <w:noProof/>
                <w:webHidden/>
              </w:rPr>
              <w:fldChar w:fldCharType="separate"/>
            </w:r>
            <w:r w:rsidR="00D10995">
              <w:rPr>
                <w:noProof/>
                <w:webHidden/>
              </w:rPr>
              <w:t>7</w:t>
            </w:r>
            <w:r w:rsidR="00D10995">
              <w:rPr>
                <w:noProof/>
                <w:webHidden/>
              </w:rPr>
              <w:fldChar w:fldCharType="end"/>
            </w:r>
          </w:hyperlink>
        </w:p>
        <w:p w14:paraId="61F3EB81" w14:textId="77777777" w:rsidR="00D10995" w:rsidRDefault="00D4417E">
          <w:pPr>
            <w:pStyle w:val="TOC3"/>
            <w:tabs>
              <w:tab w:val="right" w:leader="dot" w:pos="9350"/>
            </w:tabs>
            <w:rPr>
              <w:noProof/>
              <w:sz w:val="22"/>
            </w:rPr>
          </w:pPr>
          <w:hyperlink w:anchor="_Toc321141819" w:history="1">
            <w:r w:rsidR="00D10995" w:rsidRPr="00B40932">
              <w:rPr>
                <w:rStyle w:val="Hyperlink"/>
                <w:noProof/>
              </w:rPr>
              <w:t>Scenarios and Guidance Cross Reference</w:t>
            </w:r>
            <w:r w:rsidR="00D10995">
              <w:rPr>
                <w:noProof/>
                <w:webHidden/>
              </w:rPr>
              <w:tab/>
            </w:r>
            <w:r w:rsidR="00D10995">
              <w:rPr>
                <w:noProof/>
                <w:webHidden/>
              </w:rPr>
              <w:fldChar w:fldCharType="begin"/>
            </w:r>
            <w:r w:rsidR="00D10995">
              <w:rPr>
                <w:noProof/>
                <w:webHidden/>
              </w:rPr>
              <w:instrText xml:space="preserve"> PAGEREF _Toc321141819 \h </w:instrText>
            </w:r>
            <w:r w:rsidR="00D10995">
              <w:rPr>
                <w:noProof/>
                <w:webHidden/>
              </w:rPr>
            </w:r>
            <w:r w:rsidR="00D10995">
              <w:rPr>
                <w:noProof/>
                <w:webHidden/>
              </w:rPr>
              <w:fldChar w:fldCharType="separate"/>
            </w:r>
            <w:r w:rsidR="00D10995">
              <w:rPr>
                <w:noProof/>
                <w:webHidden/>
              </w:rPr>
              <w:t>8</w:t>
            </w:r>
            <w:r w:rsidR="00D10995">
              <w:rPr>
                <w:noProof/>
                <w:webHidden/>
              </w:rPr>
              <w:fldChar w:fldCharType="end"/>
            </w:r>
          </w:hyperlink>
        </w:p>
        <w:p w14:paraId="659E938B" w14:textId="77777777" w:rsidR="00D10995" w:rsidRDefault="00D4417E">
          <w:pPr>
            <w:pStyle w:val="TOC3"/>
            <w:tabs>
              <w:tab w:val="right" w:leader="dot" w:pos="9350"/>
            </w:tabs>
            <w:rPr>
              <w:noProof/>
              <w:sz w:val="22"/>
            </w:rPr>
          </w:pPr>
          <w:hyperlink w:anchor="_Toc321141820" w:history="1">
            <w:r w:rsidR="00D10995" w:rsidRPr="00B40932">
              <w:rPr>
                <w:rStyle w:val="Hyperlink"/>
                <w:noProof/>
              </w:rPr>
              <w:t>Christine - “Tester”</w:t>
            </w:r>
            <w:r w:rsidR="00D10995">
              <w:rPr>
                <w:noProof/>
                <w:webHidden/>
              </w:rPr>
              <w:tab/>
            </w:r>
            <w:r w:rsidR="00D10995">
              <w:rPr>
                <w:noProof/>
                <w:webHidden/>
              </w:rPr>
              <w:fldChar w:fldCharType="begin"/>
            </w:r>
            <w:r w:rsidR="00D10995">
              <w:rPr>
                <w:noProof/>
                <w:webHidden/>
              </w:rPr>
              <w:instrText xml:space="preserve"> PAGEREF _Toc321141820 \h </w:instrText>
            </w:r>
            <w:r w:rsidR="00D10995">
              <w:rPr>
                <w:noProof/>
                <w:webHidden/>
              </w:rPr>
            </w:r>
            <w:r w:rsidR="00D10995">
              <w:rPr>
                <w:noProof/>
                <w:webHidden/>
              </w:rPr>
              <w:fldChar w:fldCharType="separate"/>
            </w:r>
            <w:r w:rsidR="00D10995">
              <w:rPr>
                <w:noProof/>
                <w:webHidden/>
              </w:rPr>
              <w:t>8</w:t>
            </w:r>
            <w:r w:rsidR="00D10995">
              <w:rPr>
                <w:noProof/>
                <w:webHidden/>
              </w:rPr>
              <w:fldChar w:fldCharType="end"/>
            </w:r>
          </w:hyperlink>
        </w:p>
        <w:p w14:paraId="0F8F39FA" w14:textId="77777777" w:rsidR="00D10995" w:rsidRDefault="00D4417E">
          <w:pPr>
            <w:pStyle w:val="TOC1"/>
            <w:tabs>
              <w:tab w:val="right" w:leader="dot" w:pos="9350"/>
            </w:tabs>
            <w:rPr>
              <w:noProof/>
              <w:sz w:val="22"/>
            </w:rPr>
          </w:pPr>
          <w:hyperlink w:anchor="_Toc321141821" w:history="1">
            <w:r w:rsidR="00D10995" w:rsidRPr="00B40932">
              <w:rPr>
                <w:rStyle w:val="Hyperlink"/>
                <w:noProof/>
              </w:rPr>
              <w:t>How to Best Use Manual Testing and Test Impact Analysis</w:t>
            </w:r>
            <w:r w:rsidR="00D10995">
              <w:rPr>
                <w:noProof/>
                <w:webHidden/>
              </w:rPr>
              <w:tab/>
            </w:r>
            <w:r w:rsidR="00D10995">
              <w:rPr>
                <w:noProof/>
                <w:webHidden/>
              </w:rPr>
              <w:fldChar w:fldCharType="begin"/>
            </w:r>
            <w:r w:rsidR="00D10995">
              <w:rPr>
                <w:noProof/>
                <w:webHidden/>
              </w:rPr>
              <w:instrText xml:space="preserve"> PAGEREF _Toc321141821 \h </w:instrText>
            </w:r>
            <w:r w:rsidR="00D10995">
              <w:rPr>
                <w:noProof/>
                <w:webHidden/>
              </w:rPr>
            </w:r>
            <w:r w:rsidR="00D10995">
              <w:rPr>
                <w:noProof/>
                <w:webHidden/>
              </w:rPr>
              <w:fldChar w:fldCharType="separate"/>
            </w:r>
            <w:r w:rsidR="00D10995">
              <w:rPr>
                <w:noProof/>
                <w:webHidden/>
              </w:rPr>
              <w:t>9</w:t>
            </w:r>
            <w:r w:rsidR="00D10995">
              <w:rPr>
                <w:noProof/>
                <w:webHidden/>
              </w:rPr>
              <w:fldChar w:fldCharType="end"/>
            </w:r>
          </w:hyperlink>
        </w:p>
        <w:p w14:paraId="04AFF6AD" w14:textId="77777777" w:rsidR="00D10995" w:rsidRDefault="00D4417E">
          <w:pPr>
            <w:pStyle w:val="TOC2"/>
            <w:tabs>
              <w:tab w:val="right" w:leader="dot" w:pos="9350"/>
            </w:tabs>
            <w:rPr>
              <w:noProof/>
              <w:sz w:val="22"/>
            </w:rPr>
          </w:pPr>
          <w:hyperlink w:anchor="_Toc321141822" w:history="1">
            <w:r w:rsidR="00D10995" w:rsidRPr="00B40932">
              <w:rPr>
                <w:rStyle w:val="Hyperlink"/>
                <w:noProof/>
              </w:rPr>
              <w:t>What is Test Impact Analysis</w:t>
            </w:r>
            <w:r w:rsidR="00D10995">
              <w:rPr>
                <w:noProof/>
                <w:webHidden/>
              </w:rPr>
              <w:tab/>
            </w:r>
            <w:r w:rsidR="00D10995">
              <w:rPr>
                <w:noProof/>
                <w:webHidden/>
              </w:rPr>
              <w:fldChar w:fldCharType="begin"/>
            </w:r>
            <w:r w:rsidR="00D10995">
              <w:rPr>
                <w:noProof/>
                <w:webHidden/>
              </w:rPr>
              <w:instrText xml:space="preserve"> PAGEREF _Toc321141822 \h </w:instrText>
            </w:r>
            <w:r w:rsidR="00D10995">
              <w:rPr>
                <w:noProof/>
                <w:webHidden/>
              </w:rPr>
            </w:r>
            <w:r w:rsidR="00D10995">
              <w:rPr>
                <w:noProof/>
                <w:webHidden/>
              </w:rPr>
              <w:fldChar w:fldCharType="separate"/>
            </w:r>
            <w:r w:rsidR="00D10995">
              <w:rPr>
                <w:noProof/>
                <w:webHidden/>
              </w:rPr>
              <w:t>9</w:t>
            </w:r>
            <w:r w:rsidR="00D10995">
              <w:rPr>
                <w:noProof/>
                <w:webHidden/>
              </w:rPr>
              <w:fldChar w:fldCharType="end"/>
            </w:r>
          </w:hyperlink>
        </w:p>
        <w:p w14:paraId="6D970FEE" w14:textId="77777777" w:rsidR="00D10995" w:rsidRDefault="00D4417E">
          <w:pPr>
            <w:pStyle w:val="TOC2"/>
            <w:tabs>
              <w:tab w:val="right" w:leader="dot" w:pos="9350"/>
            </w:tabs>
            <w:rPr>
              <w:noProof/>
              <w:sz w:val="22"/>
            </w:rPr>
          </w:pPr>
          <w:hyperlink w:anchor="_Toc321141823" w:history="1">
            <w:r w:rsidR="00D10995" w:rsidRPr="00B40932">
              <w:rPr>
                <w:rStyle w:val="Hyperlink"/>
                <w:noProof/>
              </w:rPr>
              <w:t>Enabling the Gathering Test Impact Data</w:t>
            </w:r>
            <w:r w:rsidR="00D10995">
              <w:rPr>
                <w:noProof/>
                <w:webHidden/>
              </w:rPr>
              <w:tab/>
            </w:r>
            <w:r w:rsidR="00D10995">
              <w:rPr>
                <w:noProof/>
                <w:webHidden/>
              </w:rPr>
              <w:fldChar w:fldCharType="begin"/>
            </w:r>
            <w:r w:rsidR="00D10995">
              <w:rPr>
                <w:noProof/>
                <w:webHidden/>
              </w:rPr>
              <w:instrText xml:space="preserve"> PAGEREF _Toc321141823 \h </w:instrText>
            </w:r>
            <w:r w:rsidR="00D10995">
              <w:rPr>
                <w:noProof/>
                <w:webHidden/>
              </w:rPr>
            </w:r>
            <w:r w:rsidR="00D10995">
              <w:rPr>
                <w:noProof/>
                <w:webHidden/>
              </w:rPr>
              <w:fldChar w:fldCharType="separate"/>
            </w:r>
            <w:r w:rsidR="00D10995">
              <w:rPr>
                <w:noProof/>
                <w:webHidden/>
              </w:rPr>
              <w:t>9</w:t>
            </w:r>
            <w:r w:rsidR="00D10995">
              <w:rPr>
                <w:noProof/>
                <w:webHidden/>
              </w:rPr>
              <w:fldChar w:fldCharType="end"/>
            </w:r>
          </w:hyperlink>
        </w:p>
        <w:p w14:paraId="574B096E" w14:textId="77777777" w:rsidR="00D10995" w:rsidRDefault="00D4417E">
          <w:pPr>
            <w:pStyle w:val="TOC3"/>
            <w:tabs>
              <w:tab w:val="right" w:leader="dot" w:pos="9350"/>
            </w:tabs>
            <w:rPr>
              <w:noProof/>
              <w:sz w:val="22"/>
            </w:rPr>
          </w:pPr>
          <w:hyperlink w:anchor="_Toc321141824" w:history="1">
            <w:r w:rsidR="00D10995" w:rsidRPr="00B40932">
              <w:rPr>
                <w:rStyle w:val="Hyperlink"/>
                <w:noProof/>
              </w:rPr>
              <w:t>Enabling Test Impact in the Team Build</w:t>
            </w:r>
            <w:r w:rsidR="00D10995">
              <w:rPr>
                <w:noProof/>
                <w:webHidden/>
              </w:rPr>
              <w:tab/>
            </w:r>
            <w:r w:rsidR="00D10995">
              <w:rPr>
                <w:noProof/>
                <w:webHidden/>
              </w:rPr>
              <w:fldChar w:fldCharType="begin"/>
            </w:r>
            <w:r w:rsidR="00D10995">
              <w:rPr>
                <w:noProof/>
                <w:webHidden/>
              </w:rPr>
              <w:instrText xml:space="preserve"> PAGEREF _Toc321141824 \h </w:instrText>
            </w:r>
            <w:r w:rsidR="00D10995">
              <w:rPr>
                <w:noProof/>
                <w:webHidden/>
              </w:rPr>
            </w:r>
            <w:r w:rsidR="00D10995">
              <w:rPr>
                <w:noProof/>
                <w:webHidden/>
              </w:rPr>
              <w:fldChar w:fldCharType="separate"/>
            </w:r>
            <w:r w:rsidR="00D10995">
              <w:rPr>
                <w:noProof/>
                <w:webHidden/>
              </w:rPr>
              <w:t>9</w:t>
            </w:r>
            <w:r w:rsidR="00D10995">
              <w:rPr>
                <w:noProof/>
                <w:webHidden/>
              </w:rPr>
              <w:fldChar w:fldCharType="end"/>
            </w:r>
          </w:hyperlink>
        </w:p>
        <w:p w14:paraId="74B5B76B" w14:textId="77777777" w:rsidR="00D10995" w:rsidRDefault="00D4417E">
          <w:pPr>
            <w:pStyle w:val="TOC3"/>
            <w:tabs>
              <w:tab w:val="right" w:leader="dot" w:pos="9350"/>
            </w:tabs>
            <w:rPr>
              <w:noProof/>
              <w:sz w:val="22"/>
            </w:rPr>
          </w:pPr>
          <w:hyperlink w:anchor="_Toc321141825" w:history="1">
            <w:r w:rsidR="00D10995" w:rsidRPr="00B40932">
              <w:rPr>
                <w:rStyle w:val="Hyperlink"/>
                <w:noProof/>
              </w:rPr>
              <w:t>Enabling Test Impact Analysis for Manual Tests</w:t>
            </w:r>
            <w:r w:rsidR="00D10995">
              <w:rPr>
                <w:noProof/>
                <w:webHidden/>
              </w:rPr>
              <w:tab/>
            </w:r>
            <w:r w:rsidR="00D10995">
              <w:rPr>
                <w:noProof/>
                <w:webHidden/>
              </w:rPr>
              <w:fldChar w:fldCharType="begin"/>
            </w:r>
            <w:r w:rsidR="00D10995">
              <w:rPr>
                <w:noProof/>
                <w:webHidden/>
              </w:rPr>
              <w:instrText xml:space="preserve"> PAGEREF _Toc321141825 \h </w:instrText>
            </w:r>
            <w:r w:rsidR="00D10995">
              <w:rPr>
                <w:noProof/>
                <w:webHidden/>
              </w:rPr>
            </w:r>
            <w:r w:rsidR="00D10995">
              <w:rPr>
                <w:noProof/>
                <w:webHidden/>
              </w:rPr>
              <w:fldChar w:fldCharType="separate"/>
            </w:r>
            <w:r w:rsidR="00D10995">
              <w:rPr>
                <w:noProof/>
                <w:webHidden/>
              </w:rPr>
              <w:t>10</w:t>
            </w:r>
            <w:r w:rsidR="00D10995">
              <w:rPr>
                <w:noProof/>
                <w:webHidden/>
              </w:rPr>
              <w:fldChar w:fldCharType="end"/>
            </w:r>
          </w:hyperlink>
        </w:p>
        <w:p w14:paraId="7A4A8ABD" w14:textId="77777777" w:rsidR="00D10995" w:rsidRDefault="00D4417E">
          <w:pPr>
            <w:pStyle w:val="TOC2"/>
            <w:tabs>
              <w:tab w:val="right" w:leader="dot" w:pos="9350"/>
            </w:tabs>
            <w:rPr>
              <w:noProof/>
              <w:sz w:val="22"/>
            </w:rPr>
          </w:pPr>
          <w:hyperlink w:anchor="_Toc321141826" w:history="1">
            <w:r w:rsidR="00D10995" w:rsidRPr="00B40932">
              <w:rPr>
                <w:rStyle w:val="Hyperlink"/>
                <w:noProof/>
              </w:rPr>
              <w:t>Gathering the Baseline Manual Test Coverage</w:t>
            </w:r>
            <w:r w:rsidR="00D10995">
              <w:rPr>
                <w:noProof/>
                <w:webHidden/>
              </w:rPr>
              <w:tab/>
            </w:r>
            <w:r w:rsidR="00D10995">
              <w:rPr>
                <w:noProof/>
                <w:webHidden/>
              </w:rPr>
              <w:fldChar w:fldCharType="begin"/>
            </w:r>
            <w:r w:rsidR="00D10995">
              <w:rPr>
                <w:noProof/>
                <w:webHidden/>
              </w:rPr>
              <w:instrText xml:space="preserve"> PAGEREF _Toc321141826 \h </w:instrText>
            </w:r>
            <w:r w:rsidR="00D10995">
              <w:rPr>
                <w:noProof/>
                <w:webHidden/>
              </w:rPr>
            </w:r>
            <w:r w:rsidR="00D10995">
              <w:rPr>
                <w:noProof/>
                <w:webHidden/>
              </w:rPr>
              <w:fldChar w:fldCharType="separate"/>
            </w:r>
            <w:r w:rsidR="00D10995">
              <w:rPr>
                <w:noProof/>
                <w:webHidden/>
              </w:rPr>
              <w:t>15</w:t>
            </w:r>
            <w:r w:rsidR="00D10995">
              <w:rPr>
                <w:noProof/>
                <w:webHidden/>
              </w:rPr>
              <w:fldChar w:fldCharType="end"/>
            </w:r>
          </w:hyperlink>
        </w:p>
        <w:p w14:paraId="18B97311" w14:textId="77777777" w:rsidR="00D10995" w:rsidRDefault="00D4417E">
          <w:pPr>
            <w:pStyle w:val="TOC3"/>
            <w:tabs>
              <w:tab w:val="right" w:leader="dot" w:pos="9350"/>
            </w:tabs>
            <w:rPr>
              <w:noProof/>
              <w:sz w:val="22"/>
            </w:rPr>
          </w:pPr>
          <w:hyperlink w:anchor="_Toc321141827" w:history="1">
            <w:r w:rsidR="00D10995" w:rsidRPr="00B40932">
              <w:rPr>
                <w:rStyle w:val="Hyperlink"/>
                <w:noProof/>
              </w:rPr>
              <w:t>Running the Build</w:t>
            </w:r>
            <w:r w:rsidR="00D10995">
              <w:rPr>
                <w:noProof/>
                <w:webHidden/>
              </w:rPr>
              <w:tab/>
            </w:r>
            <w:r w:rsidR="00D10995">
              <w:rPr>
                <w:noProof/>
                <w:webHidden/>
              </w:rPr>
              <w:fldChar w:fldCharType="begin"/>
            </w:r>
            <w:r w:rsidR="00D10995">
              <w:rPr>
                <w:noProof/>
                <w:webHidden/>
              </w:rPr>
              <w:instrText xml:space="preserve"> PAGEREF _Toc321141827 \h </w:instrText>
            </w:r>
            <w:r w:rsidR="00D10995">
              <w:rPr>
                <w:noProof/>
                <w:webHidden/>
              </w:rPr>
            </w:r>
            <w:r w:rsidR="00D10995">
              <w:rPr>
                <w:noProof/>
                <w:webHidden/>
              </w:rPr>
              <w:fldChar w:fldCharType="separate"/>
            </w:r>
            <w:r w:rsidR="00D10995">
              <w:rPr>
                <w:noProof/>
                <w:webHidden/>
              </w:rPr>
              <w:t>15</w:t>
            </w:r>
            <w:r w:rsidR="00D10995">
              <w:rPr>
                <w:noProof/>
                <w:webHidden/>
              </w:rPr>
              <w:fldChar w:fldCharType="end"/>
            </w:r>
          </w:hyperlink>
        </w:p>
        <w:p w14:paraId="1D801723" w14:textId="77777777" w:rsidR="00D10995" w:rsidRDefault="00D4417E">
          <w:pPr>
            <w:pStyle w:val="TOC3"/>
            <w:tabs>
              <w:tab w:val="right" w:leader="dot" w:pos="9350"/>
            </w:tabs>
            <w:rPr>
              <w:noProof/>
              <w:sz w:val="22"/>
            </w:rPr>
          </w:pPr>
          <w:hyperlink w:anchor="_Toc321141828" w:history="1">
            <w:r w:rsidR="00D10995" w:rsidRPr="00B40932">
              <w:rPr>
                <w:rStyle w:val="Hyperlink"/>
                <w:noProof/>
              </w:rPr>
              <w:t>Running a Suite of Manual Test</w:t>
            </w:r>
            <w:r w:rsidR="00D10995">
              <w:rPr>
                <w:noProof/>
                <w:webHidden/>
              </w:rPr>
              <w:tab/>
            </w:r>
            <w:r w:rsidR="00D10995">
              <w:rPr>
                <w:noProof/>
                <w:webHidden/>
              </w:rPr>
              <w:fldChar w:fldCharType="begin"/>
            </w:r>
            <w:r w:rsidR="00D10995">
              <w:rPr>
                <w:noProof/>
                <w:webHidden/>
              </w:rPr>
              <w:instrText xml:space="preserve"> PAGEREF _Toc321141828 \h </w:instrText>
            </w:r>
            <w:r w:rsidR="00D10995">
              <w:rPr>
                <w:noProof/>
                <w:webHidden/>
              </w:rPr>
            </w:r>
            <w:r w:rsidR="00D10995">
              <w:rPr>
                <w:noProof/>
                <w:webHidden/>
              </w:rPr>
              <w:fldChar w:fldCharType="separate"/>
            </w:r>
            <w:r w:rsidR="00D10995">
              <w:rPr>
                <w:noProof/>
                <w:webHidden/>
              </w:rPr>
              <w:t>15</w:t>
            </w:r>
            <w:r w:rsidR="00D10995">
              <w:rPr>
                <w:noProof/>
                <w:webHidden/>
              </w:rPr>
              <w:fldChar w:fldCharType="end"/>
            </w:r>
          </w:hyperlink>
        </w:p>
        <w:p w14:paraId="560469E3" w14:textId="77777777" w:rsidR="00D10995" w:rsidRDefault="00D4417E">
          <w:pPr>
            <w:pStyle w:val="TOC2"/>
            <w:tabs>
              <w:tab w:val="right" w:leader="dot" w:pos="9350"/>
            </w:tabs>
            <w:rPr>
              <w:noProof/>
              <w:sz w:val="22"/>
            </w:rPr>
          </w:pPr>
          <w:hyperlink w:anchor="_Toc321141829" w:history="1">
            <w:r w:rsidR="00D10995" w:rsidRPr="00B40932">
              <w:rPr>
                <w:rStyle w:val="Hyperlink"/>
                <w:noProof/>
              </w:rPr>
              <w:t>Using Test Impact Data</w:t>
            </w:r>
            <w:r w:rsidR="00D10995">
              <w:rPr>
                <w:noProof/>
                <w:webHidden/>
              </w:rPr>
              <w:tab/>
            </w:r>
            <w:r w:rsidR="00D10995">
              <w:rPr>
                <w:noProof/>
                <w:webHidden/>
              </w:rPr>
              <w:fldChar w:fldCharType="begin"/>
            </w:r>
            <w:r w:rsidR="00D10995">
              <w:rPr>
                <w:noProof/>
                <w:webHidden/>
              </w:rPr>
              <w:instrText xml:space="preserve"> PAGEREF _Toc321141829 \h </w:instrText>
            </w:r>
            <w:r w:rsidR="00D10995">
              <w:rPr>
                <w:noProof/>
                <w:webHidden/>
              </w:rPr>
            </w:r>
            <w:r w:rsidR="00D10995">
              <w:rPr>
                <w:noProof/>
                <w:webHidden/>
              </w:rPr>
              <w:fldChar w:fldCharType="separate"/>
            </w:r>
            <w:r w:rsidR="00D10995">
              <w:rPr>
                <w:noProof/>
                <w:webHidden/>
              </w:rPr>
              <w:t>16</w:t>
            </w:r>
            <w:r w:rsidR="00D10995">
              <w:rPr>
                <w:noProof/>
                <w:webHidden/>
              </w:rPr>
              <w:fldChar w:fldCharType="end"/>
            </w:r>
          </w:hyperlink>
        </w:p>
        <w:p w14:paraId="025F10F2" w14:textId="77777777" w:rsidR="00D10995" w:rsidRDefault="00D4417E">
          <w:pPr>
            <w:pStyle w:val="TOC3"/>
            <w:tabs>
              <w:tab w:val="right" w:leader="dot" w:pos="9350"/>
            </w:tabs>
            <w:rPr>
              <w:noProof/>
              <w:sz w:val="22"/>
            </w:rPr>
          </w:pPr>
          <w:hyperlink w:anchor="_Toc321141830" w:history="1">
            <w:r w:rsidR="00D10995" w:rsidRPr="00B40932">
              <w:rPr>
                <w:rStyle w:val="Hyperlink"/>
                <w:noProof/>
              </w:rPr>
              <w:t>View Impacted Tests in the Build Report</w:t>
            </w:r>
            <w:r w:rsidR="00D10995">
              <w:rPr>
                <w:noProof/>
                <w:webHidden/>
              </w:rPr>
              <w:tab/>
            </w:r>
            <w:r w:rsidR="00D10995">
              <w:rPr>
                <w:noProof/>
                <w:webHidden/>
              </w:rPr>
              <w:fldChar w:fldCharType="begin"/>
            </w:r>
            <w:r w:rsidR="00D10995">
              <w:rPr>
                <w:noProof/>
                <w:webHidden/>
              </w:rPr>
              <w:instrText xml:space="preserve"> PAGEREF _Toc321141830 \h </w:instrText>
            </w:r>
            <w:r w:rsidR="00D10995">
              <w:rPr>
                <w:noProof/>
                <w:webHidden/>
              </w:rPr>
            </w:r>
            <w:r w:rsidR="00D10995">
              <w:rPr>
                <w:noProof/>
                <w:webHidden/>
              </w:rPr>
              <w:fldChar w:fldCharType="separate"/>
            </w:r>
            <w:r w:rsidR="00D10995">
              <w:rPr>
                <w:noProof/>
                <w:webHidden/>
              </w:rPr>
              <w:t>16</w:t>
            </w:r>
            <w:r w:rsidR="00D10995">
              <w:rPr>
                <w:noProof/>
                <w:webHidden/>
              </w:rPr>
              <w:fldChar w:fldCharType="end"/>
            </w:r>
          </w:hyperlink>
        </w:p>
        <w:p w14:paraId="1419C179" w14:textId="77777777" w:rsidR="00D10995" w:rsidRDefault="00D4417E">
          <w:pPr>
            <w:pStyle w:val="TOC3"/>
            <w:tabs>
              <w:tab w:val="right" w:leader="dot" w:pos="9350"/>
            </w:tabs>
            <w:rPr>
              <w:noProof/>
              <w:sz w:val="22"/>
            </w:rPr>
          </w:pPr>
          <w:hyperlink w:anchor="_Toc321141831" w:history="1">
            <w:r w:rsidR="00D10995" w:rsidRPr="00B40932">
              <w:rPr>
                <w:rStyle w:val="Hyperlink"/>
                <w:noProof/>
              </w:rPr>
              <w:t>Recommended Test</w:t>
            </w:r>
            <w:r w:rsidR="00D10995">
              <w:rPr>
                <w:noProof/>
                <w:webHidden/>
              </w:rPr>
              <w:tab/>
            </w:r>
            <w:r w:rsidR="00D10995">
              <w:rPr>
                <w:noProof/>
                <w:webHidden/>
              </w:rPr>
              <w:fldChar w:fldCharType="begin"/>
            </w:r>
            <w:r w:rsidR="00D10995">
              <w:rPr>
                <w:noProof/>
                <w:webHidden/>
              </w:rPr>
              <w:instrText xml:space="preserve"> PAGEREF _Toc321141831 \h </w:instrText>
            </w:r>
            <w:r w:rsidR="00D10995">
              <w:rPr>
                <w:noProof/>
                <w:webHidden/>
              </w:rPr>
            </w:r>
            <w:r w:rsidR="00D10995">
              <w:rPr>
                <w:noProof/>
                <w:webHidden/>
              </w:rPr>
              <w:fldChar w:fldCharType="separate"/>
            </w:r>
            <w:r w:rsidR="00D10995">
              <w:rPr>
                <w:noProof/>
                <w:webHidden/>
              </w:rPr>
              <w:t>17</w:t>
            </w:r>
            <w:r w:rsidR="00D10995">
              <w:rPr>
                <w:noProof/>
                <w:webHidden/>
              </w:rPr>
              <w:fldChar w:fldCharType="end"/>
            </w:r>
          </w:hyperlink>
        </w:p>
        <w:p w14:paraId="3B200338" w14:textId="77777777" w:rsidR="00D10995" w:rsidRDefault="00D4417E">
          <w:pPr>
            <w:pStyle w:val="TOC2"/>
            <w:tabs>
              <w:tab w:val="right" w:leader="dot" w:pos="9350"/>
            </w:tabs>
            <w:rPr>
              <w:noProof/>
              <w:sz w:val="22"/>
            </w:rPr>
          </w:pPr>
          <w:hyperlink w:anchor="_Toc321141832" w:history="1">
            <w:r w:rsidR="00D10995" w:rsidRPr="00B40932">
              <w:rPr>
                <w:rStyle w:val="Hyperlink"/>
                <w:noProof/>
              </w:rPr>
              <w:t>Summary</w:t>
            </w:r>
            <w:r w:rsidR="00D10995">
              <w:rPr>
                <w:noProof/>
                <w:webHidden/>
              </w:rPr>
              <w:tab/>
            </w:r>
            <w:r w:rsidR="00D10995">
              <w:rPr>
                <w:noProof/>
                <w:webHidden/>
              </w:rPr>
              <w:fldChar w:fldCharType="begin"/>
            </w:r>
            <w:r w:rsidR="00D10995">
              <w:rPr>
                <w:noProof/>
                <w:webHidden/>
              </w:rPr>
              <w:instrText xml:space="preserve"> PAGEREF _Toc321141832 \h </w:instrText>
            </w:r>
            <w:r w:rsidR="00D10995">
              <w:rPr>
                <w:noProof/>
                <w:webHidden/>
              </w:rPr>
            </w:r>
            <w:r w:rsidR="00D10995">
              <w:rPr>
                <w:noProof/>
                <w:webHidden/>
              </w:rPr>
              <w:fldChar w:fldCharType="separate"/>
            </w:r>
            <w:r w:rsidR="00D10995">
              <w:rPr>
                <w:noProof/>
                <w:webHidden/>
              </w:rPr>
              <w:t>19</w:t>
            </w:r>
            <w:r w:rsidR="00D10995">
              <w:rPr>
                <w:noProof/>
                <w:webHidden/>
              </w:rPr>
              <w:fldChar w:fldCharType="end"/>
            </w:r>
          </w:hyperlink>
        </w:p>
        <w:p w14:paraId="56285807" w14:textId="77777777" w:rsidR="00D10995" w:rsidRDefault="00D4417E">
          <w:pPr>
            <w:pStyle w:val="TOC1"/>
            <w:tabs>
              <w:tab w:val="right" w:leader="dot" w:pos="9350"/>
            </w:tabs>
            <w:rPr>
              <w:noProof/>
              <w:sz w:val="22"/>
            </w:rPr>
          </w:pPr>
          <w:hyperlink w:anchor="_Toc321141833" w:history="1">
            <w:r w:rsidR="00D10995" w:rsidRPr="00B40932">
              <w:rPr>
                <w:rStyle w:val="Hyperlink"/>
                <w:noProof/>
              </w:rPr>
              <w:t>References</w:t>
            </w:r>
            <w:r w:rsidR="00D10995">
              <w:rPr>
                <w:noProof/>
                <w:webHidden/>
              </w:rPr>
              <w:tab/>
            </w:r>
            <w:r w:rsidR="00D10995">
              <w:rPr>
                <w:noProof/>
                <w:webHidden/>
              </w:rPr>
              <w:fldChar w:fldCharType="begin"/>
            </w:r>
            <w:r w:rsidR="00D10995">
              <w:rPr>
                <w:noProof/>
                <w:webHidden/>
              </w:rPr>
              <w:instrText xml:space="preserve"> PAGEREF _Toc321141833 \h </w:instrText>
            </w:r>
            <w:r w:rsidR="00D10995">
              <w:rPr>
                <w:noProof/>
                <w:webHidden/>
              </w:rPr>
            </w:r>
            <w:r w:rsidR="00D10995">
              <w:rPr>
                <w:noProof/>
                <w:webHidden/>
              </w:rPr>
              <w:fldChar w:fldCharType="separate"/>
            </w:r>
            <w:r w:rsidR="00D10995">
              <w:rPr>
                <w:noProof/>
                <w:webHidden/>
              </w:rPr>
              <w:t>20</w:t>
            </w:r>
            <w:r w:rsidR="00D10995">
              <w:rPr>
                <w:noProof/>
                <w:webHidden/>
              </w:rPr>
              <w:fldChar w:fldCharType="end"/>
            </w:r>
          </w:hyperlink>
        </w:p>
        <w:p w14:paraId="64C5F8D4" w14:textId="77777777" w:rsidR="007905FF" w:rsidRDefault="001B6FF8">
          <w:r>
            <w:fldChar w:fldCharType="end"/>
          </w:r>
        </w:p>
      </w:sdtContent>
    </w:sdt>
    <w:p w14:paraId="19E7D9A0" w14:textId="77777777" w:rsidR="00EE61C9" w:rsidRDefault="00EE61C9">
      <w:pPr>
        <w:spacing w:before="0" w:after="200" w:line="276" w:lineRule="auto"/>
      </w:pPr>
      <w:r>
        <w:br w:type="page"/>
      </w:r>
    </w:p>
    <w:p w14:paraId="6E948539" w14:textId="77777777" w:rsidR="00EE61C9" w:rsidRPr="006E057C" w:rsidRDefault="00EE61C9" w:rsidP="00EE61C9">
      <w:pPr>
        <w:pStyle w:val="TableofFigures"/>
        <w:tabs>
          <w:tab w:val="right" w:leader="dot" w:pos="9350"/>
        </w:tabs>
        <w:rPr>
          <w:rFonts w:asciiTheme="majorHAnsi" w:hAnsiTheme="majorHAnsi"/>
          <w:b/>
          <w:sz w:val="28"/>
          <w:szCs w:val="28"/>
        </w:rPr>
      </w:pPr>
      <w:r w:rsidRPr="00EE61C9">
        <w:rPr>
          <w:rFonts w:asciiTheme="majorHAnsi" w:eastAsiaTheme="majorEastAsia" w:hAnsiTheme="majorHAnsi" w:cstheme="majorBidi"/>
          <w:b/>
          <w:bCs/>
          <w:color w:val="365F91" w:themeColor="accent1" w:themeShade="BF"/>
          <w:sz w:val="28"/>
          <w:szCs w:val="28"/>
        </w:rPr>
        <w:lastRenderedPageBreak/>
        <w:t>Table of Figures</w:t>
      </w:r>
    </w:p>
    <w:p w14:paraId="52C7BB17" w14:textId="77777777" w:rsidR="00D10995" w:rsidRDefault="00EE61C9">
      <w:pPr>
        <w:pStyle w:val="TableofFigures"/>
        <w:tabs>
          <w:tab w:val="right" w:leader="dot" w:pos="9350"/>
        </w:tabs>
        <w:rPr>
          <w:noProof/>
          <w:sz w:val="22"/>
        </w:rPr>
      </w:pPr>
      <w:r>
        <w:fldChar w:fldCharType="begin"/>
      </w:r>
      <w:r>
        <w:instrText xml:space="preserve"> TOC \h \z \c "Figure" </w:instrText>
      </w:r>
      <w:r>
        <w:fldChar w:fldCharType="separate"/>
      </w:r>
      <w:hyperlink w:anchor="_Toc321141834" w:history="1">
        <w:r w:rsidR="00D10995" w:rsidRPr="00B86616">
          <w:rPr>
            <w:rStyle w:val="Hyperlink"/>
            <w:noProof/>
          </w:rPr>
          <w:t>Figure 1 - Setting the Test Impact property of a build definition</w:t>
        </w:r>
        <w:r w:rsidR="00D10995">
          <w:rPr>
            <w:noProof/>
            <w:webHidden/>
          </w:rPr>
          <w:tab/>
        </w:r>
        <w:r w:rsidR="00D10995">
          <w:rPr>
            <w:noProof/>
            <w:webHidden/>
          </w:rPr>
          <w:fldChar w:fldCharType="begin"/>
        </w:r>
        <w:r w:rsidR="00D10995">
          <w:rPr>
            <w:noProof/>
            <w:webHidden/>
          </w:rPr>
          <w:instrText xml:space="preserve"> PAGEREF _Toc321141834 \h </w:instrText>
        </w:r>
        <w:r w:rsidR="00D10995">
          <w:rPr>
            <w:noProof/>
            <w:webHidden/>
          </w:rPr>
        </w:r>
        <w:r w:rsidR="00D10995">
          <w:rPr>
            <w:noProof/>
            <w:webHidden/>
          </w:rPr>
          <w:fldChar w:fldCharType="separate"/>
        </w:r>
        <w:r w:rsidR="00D10995">
          <w:rPr>
            <w:noProof/>
            <w:webHidden/>
          </w:rPr>
          <w:t>10</w:t>
        </w:r>
        <w:r w:rsidR="00D10995">
          <w:rPr>
            <w:noProof/>
            <w:webHidden/>
          </w:rPr>
          <w:fldChar w:fldCharType="end"/>
        </w:r>
      </w:hyperlink>
    </w:p>
    <w:p w14:paraId="53614409" w14:textId="77777777" w:rsidR="00D10995" w:rsidRDefault="00D4417E">
      <w:pPr>
        <w:pStyle w:val="TableofFigures"/>
        <w:tabs>
          <w:tab w:val="right" w:leader="dot" w:pos="9350"/>
        </w:tabs>
        <w:rPr>
          <w:noProof/>
          <w:sz w:val="22"/>
        </w:rPr>
      </w:pPr>
      <w:hyperlink w:anchor="_Toc321141835" w:history="1">
        <w:r w:rsidR="00D10995" w:rsidRPr="00B86616">
          <w:rPr>
            <w:rStyle w:val="Hyperlink"/>
            <w:noProof/>
          </w:rPr>
          <w:t>Figure 2 - Selecting the Test Settings</w:t>
        </w:r>
        <w:r w:rsidR="00D10995">
          <w:rPr>
            <w:noProof/>
            <w:webHidden/>
          </w:rPr>
          <w:tab/>
        </w:r>
        <w:r w:rsidR="00D10995">
          <w:rPr>
            <w:noProof/>
            <w:webHidden/>
          </w:rPr>
          <w:fldChar w:fldCharType="begin"/>
        </w:r>
        <w:r w:rsidR="00D10995">
          <w:rPr>
            <w:noProof/>
            <w:webHidden/>
          </w:rPr>
          <w:instrText xml:space="preserve"> PAGEREF _Toc321141835 \h </w:instrText>
        </w:r>
        <w:r w:rsidR="00D10995">
          <w:rPr>
            <w:noProof/>
            <w:webHidden/>
          </w:rPr>
        </w:r>
        <w:r w:rsidR="00D10995">
          <w:rPr>
            <w:noProof/>
            <w:webHidden/>
          </w:rPr>
          <w:fldChar w:fldCharType="separate"/>
        </w:r>
        <w:r w:rsidR="00D10995">
          <w:rPr>
            <w:noProof/>
            <w:webHidden/>
          </w:rPr>
          <w:t>11</w:t>
        </w:r>
        <w:r w:rsidR="00D10995">
          <w:rPr>
            <w:noProof/>
            <w:webHidden/>
          </w:rPr>
          <w:fldChar w:fldCharType="end"/>
        </w:r>
      </w:hyperlink>
    </w:p>
    <w:p w14:paraId="557BEF93" w14:textId="77777777" w:rsidR="00D10995" w:rsidRDefault="00D4417E">
      <w:pPr>
        <w:pStyle w:val="TableofFigures"/>
        <w:tabs>
          <w:tab w:val="right" w:leader="dot" w:pos="9350"/>
        </w:tabs>
        <w:rPr>
          <w:noProof/>
          <w:sz w:val="22"/>
        </w:rPr>
      </w:pPr>
      <w:hyperlink w:anchor="_Toc321141836" w:history="1">
        <w:r w:rsidR="00D10995" w:rsidRPr="00B86616">
          <w:rPr>
            <w:rStyle w:val="Hyperlink"/>
            <w:noProof/>
          </w:rPr>
          <w:t>Figure 3 - Enabling Test Impact data collector</w:t>
        </w:r>
        <w:r w:rsidR="00D10995">
          <w:rPr>
            <w:noProof/>
            <w:webHidden/>
          </w:rPr>
          <w:tab/>
        </w:r>
        <w:r w:rsidR="00D10995">
          <w:rPr>
            <w:noProof/>
            <w:webHidden/>
          </w:rPr>
          <w:fldChar w:fldCharType="begin"/>
        </w:r>
        <w:r w:rsidR="00D10995">
          <w:rPr>
            <w:noProof/>
            <w:webHidden/>
          </w:rPr>
          <w:instrText xml:space="preserve"> PAGEREF _Toc321141836 \h </w:instrText>
        </w:r>
        <w:r w:rsidR="00D10995">
          <w:rPr>
            <w:noProof/>
            <w:webHidden/>
          </w:rPr>
        </w:r>
        <w:r w:rsidR="00D10995">
          <w:rPr>
            <w:noProof/>
            <w:webHidden/>
          </w:rPr>
          <w:fldChar w:fldCharType="separate"/>
        </w:r>
        <w:r w:rsidR="00D10995">
          <w:rPr>
            <w:noProof/>
            <w:webHidden/>
          </w:rPr>
          <w:t>11</w:t>
        </w:r>
        <w:r w:rsidR="00D10995">
          <w:rPr>
            <w:noProof/>
            <w:webHidden/>
          </w:rPr>
          <w:fldChar w:fldCharType="end"/>
        </w:r>
      </w:hyperlink>
    </w:p>
    <w:p w14:paraId="0EA2C03C" w14:textId="77777777" w:rsidR="00D10995" w:rsidRDefault="00D4417E">
      <w:pPr>
        <w:pStyle w:val="TableofFigures"/>
        <w:tabs>
          <w:tab w:val="right" w:leader="dot" w:pos="9350"/>
        </w:tabs>
        <w:rPr>
          <w:noProof/>
          <w:sz w:val="22"/>
        </w:rPr>
      </w:pPr>
      <w:hyperlink w:anchor="_Toc321141837" w:history="1">
        <w:r w:rsidR="00D10995" w:rsidRPr="00B86616">
          <w:rPr>
            <w:rStyle w:val="Hyperlink"/>
            <w:noProof/>
          </w:rPr>
          <w:t>Figure 4 - Selecting which process to monitor for Test Impact</w:t>
        </w:r>
        <w:r w:rsidR="00D10995">
          <w:rPr>
            <w:noProof/>
            <w:webHidden/>
          </w:rPr>
          <w:tab/>
        </w:r>
        <w:r w:rsidR="00D10995">
          <w:rPr>
            <w:noProof/>
            <w:webHidden/>
          </w:rPr>
          <w:fldChar w:fldCharType="begin"/>
        </w:r>
        <w:r w:rsidR="00D10995">
          <w:rPr>
            <w:noProof/>
            <w:webHidden/>
          </w:rPr>
          <w:instrText xml:space="preserve"> PAGEREF _Toc321141837 \h </w:instrText>
        </w:r>
        <w:r w:rsidR="00D10995">
          <w:rPr>
            <w:noProof/>
            <w:webHidden/>
          </w:rPr>
        </w:r>
        <w:r w:rsidR="00D10995">
          <w:rPr>
            <w:noProof/>
            <w:webHidden/>
          </w:rPr>
          <w:fldChar w:fldCharType="separate"/>
        </w:r>
        <w:r w:rsidR="00D10995">
          <w:rPr>
            <w:noProof/>
            <w:webHidden/>
          </w:rPr>
          <w:t>12</w:t>
        </w:r>
        <w:r w:rsidR="00D10995">
          <w:rPr>
            <w:noProof/>
            <w:webHidden/>
          </w:rPr>
          <w:fldChar w:fldCharType="end"/>
        </w:r>
      </w:hyperlink>
    </w:p>
    <w:p w14:paraId="14B56B82" w14:textId="77777777" w:rsidR="00D10995" w:rsidRDefault="00D4417E">
      <w:pPr>
        <w:pStyle w:val="TableofFigures"/>
        <w:tabs>
          <w:tab w:val="right" w:leader="dot" w:pos="9350"/>
        </w:tabs>
        <w:rPr>
          <w:noProof/>
          <w:sz w:val="22"/>
        </w:rPr>
      </w:pPr>
      <w:hyperlink w:anchor="_Toc321141838" w:history="1">
        <w:r w:rsidR="00D10995" w:rsidRPr="00B86616">
          <w:rPr>
            <w:rStyle w:val="Hyperlink"/>
            <w:noProof/>
          </w:rPr>
          <w:t>Figure 5 - Selecting which processes to monitor for test Impact</w:t>
        </w:r>
        <w:r w:rsidR="00D10995">
          <w:rPr>
            <w:noProof/>
            <w:webHidden/>
          </w:rPr>
          <w:tab/>
        </w:r>
        <w:r w:rsidR="00D10995">
          <w:rPr>
            <w:noProof/>
            <w:webHidden/>
          </w:rPr>
          <w:fldChar w:fldCharType="begin"/>
        </w:r>
        <w:r w:rsidR="00D10995">
          <w:rPr>
            <w:noProof/>
            <w:webHidden/>
          </w:rPr>
          <w:instrText xml:space="preserve"> PAGEREF _Toc321141838 \h </w:instrText>
        </w:r>
        <w:r w:rsidR="00D10995">
          <w:rPr>
            <w:noProof/>
            <w:webHidden/>
          </w:rPr>
        </w:r>
        <w:r w:rsidR="00D10995">
          <w:rPr>
            <w:noProof/>
            <w:webHidden/>
          </w:rPr>
          <w:fldChar w:fldCharType="separate"/>
        </w:r>
        <w:r w:rsidR="00D10995">
          <w:rPr>
            <w:noProof/>
            <w:webHidden/>
          </w:rPr>
          <w:t>13</w:t>
        </w:r>
        <w:r w:rsidR="00D10995">
          <w:rPr>
            <w:noProof/>
            <w:webHidden/>
          </w:rPr>
          <w:fldChar w:fldCharType="end"/>
        </w:r>
      </w:hyperlink>
    </w:p>
    <w:p w14:paraId="0EEA0610" w14:textId="77777777" w:rsidR="00D10995" w:rsidRDefault="00D4417E">
      <w:pPr>
        <w:pStyle w:val="TableofFigures"/>
        <w:tabs>
          <w:tab w:val="right" w:leader="dot" w:pos="9350"/>
        </w:tabs>
        <w:rPr>
          <w:noProof/>
          <w:sz w:val="22"/>
        </w:rPr>
      </w:pPr>
      <w:hyperlink w:anchor="_Toc321141839" w:history="1">
        <w:r w:rsidR="00D10995" w:rsidRPr="00B86616">
          <w:rPr>
            <w:rStyle w:val="Hyperlink"/>
            <w:noProof/>
          </w:rPr>
          <w:t>Figure 6 - Enabling Test Impact proxy</w:t>
        </w:r>
        <w:r w:rsidR="00D10995">
          <w:rPr>
            <w:noProof/>
            <w:webHidden/>
          </w:rPr>
          <w:tab/>
        </w:r>
        <w:r w:rsidR="00D10995">
          <w:rPr>
            <w:noProof/>
            <w:webHidden/>
          </w:rPr>
          <w:fldChar w:fldCharType="begin"/>
        </w:r>
        <w:r w:rsidR="00D10995">
          <w:rPr>
            <w:noProof/>
            <w:webHidden/>
          </w:rPr>
          <w:instrText xml:space="preserve"> PAGEREF _Toc321141839 \h </w:instrText>
        </w:r>
        <w:r w:rsidR="00D10995">
          <w:rPr>
            <w:noProof/>
            <w:webHidden/>
          </w:rPr>
        </w:r>
        <w:r w:rsidR="00D10995">
          <w:rPr>
            <w:noProof/>
            <w:webHidden/>
          </w:rPr>
          <w:fldChar w:fldCharType="separate"/>
        </w:r>
        <w:r w:rsidR="00D10995">
          <w:rPr>
            <w:noProof/>
            <w:webHidden/>
          </w:rPr>
          <w:t>14</w:t>
        </w:r>
        <w:r w:rsidR="00D10995">
          <w:rPr>
            <w:noProof/>
            <w:webHidden/>
          </w:rPr>
          <w:fldChar w:fldCharType="end"/>
        </w:r>
      </w:hyperlink>
    </w:p>
    <w:p w14:paraId="42F75141" w14:textId="77777777" w:rsidR="00D10995" w:rsidRDefault="00D4417E">
      <w:pPr>
        <w:pStyle w:val="TableofFigures"/>
        <w:tabs>
          <w:tab w:val="right" w:leader="dot" w:pos="9350"/>
        </w:tabs>
        <w:rPr>
          <w:noProof/>
          <w:sz w:val="22"/>
        </w:rPr>
      </w:pPr>
      <w:hyperlink w:anchor="_Toc321141840" w:history="1">
        <w:r w:rsidR="00D10995" w:rsidRPr="00B86616">
          <w:rPr>
            <w:rStyle w:val="Hyperlink"/>
            <w:noProof/>
          </w:rPr>
          <w:t>Figure 7 - Enabling ASP.NET Client proxy for IntelliTrace and Test Impact</w:t>
        </w:r>
        <w:r w:rsidR="00D10995">
          <w:rPr>
            <w:noProof/>
            <w:webHidden/>
          </w:rPr>
          <w:tab/>
        </w:r>
        <w:r w:rsidR="00D10995">
          <w:rPr>
            <w:noProof/>
            <w:webHidden/>
          </w:rPr>
          <w:fldChar w:fldCharType="begin"/>
        </w:r>
        <w:r w:rsidR="00D10995">
          <w:rPr>
            <w:noProof/>
            <w:webHidden/>
          </w:rPr>
          <w:instrText xml:space="preserve"> PAGEREF _Toc321141840 \h </w:instrText>
        </w:r>
        <w:r w:rsidR="00D10995">
          <w:rPr>
            <w:noProof/>
            <w:webHidden/>
          </w:rPr>
        </w:r>
        <w:r w:rsidR="00D10995">
          <w:rPr>
            <w:noProof/>
            <w:webHidden/>
          </w:rPr>
          <w:fldChar w:fldCharType="separate"/>
        </w:r>
        <w:r w:rsidR="00D10995">
          <w:rPr>
            <w:noProof/>
            <w:webHidden/>
          </w:rPr>
          <w:t>15</w:t>
        </w:r>
        <w:r w:rsidR="00D10995">
          <w:rPr>
            <w:noProof/>
            <w:webHidden/>
          </w:rPr>
          <w:fldChar w:fldCharType="end"/>
        </w:r>
      </w:hyperlink>
    </w:p>
    <w:p w14:paraId="24F5025B" w14:textId="77777777" w:rsidR="00D10995" w:rsidRDefault="00D4417E">
      <w:pPr>
        <w:pStyle w:val="TableofFigures"/>
        <w:tabs>
          <w:tab w:val="right" w:leader="dot" w:pos="9350"/>
        </w:tabs>
        <w:rPr>
          <w:noProof/>
          <w:sz w:val="22"/>
        </w:rPr>
      </w:pPr>
      <w:hyperlink w:anchor="_Toc321141841" w:history="1">
        <w:r w:rsidR="00D10995" w:rsidRPr="00B86616">
          <w:rPr>
            <w:rStyle w:val="Hyperlink"/>
            <w:noProof/>
          </w:rPr>
          <w:t>Figure 8 - Running a set of tests</w:t>
        </w:r>
        <w:r w:rsidR="00D10995">
          <w:rPr>
            <w:noProof/>
            <w:webHidden/>
          </w:rPr>
          <w:tab/>
        </w:r>
        <w:r w:rsidR="00D10995">
          <w:rPr>
            <w:noProof/>
            <w:webHidden/>
          </w:rPr>
          <w:fldChar w:fldCharType="begin"/>
        </w:r>
        <w:r w:rsidR="00D10995">
          <w:rPr>
            <w:noProof/>
            <w:webHidden/>
          </w:rPr>
          <w:instrText xml:space="preserve"> PAGEREF _Toc321141841 \h </w:instrText>
        </w:r>
        <w:r w:rsidR="00D10995">
          <w:rPr>
            <w:noProof/>
            <w:webHidden/>
          </w:rPr>
        </w:r>
        <w:r w:rsidR="00D10995">
          <w:rPr>
            <w:noProof/>
            <w:webHidden/>
          </w:rPr>
          <w:fldChar w:fldCharType="separate"/>
        </w:r>
        <w:r w:rsidR="00D10995">
          <w:rPr>
            <w:noProof/>
            <w:webHidden/>
          </w:rPr>
          <w:t>16</w:t>
        </w:r>
        <w:r w:rsidR="00D10995">
          <w:rPr>
            <w:noProof/>
            <w:webHidden/>
          </w:rPr>
          <w:fldChar w:fldCharType="end"/>
        </w:r>
      </w:hyperlink>
    </w:p>
    <w:p w14:paraId="66682B6E" w14:textId="77777777" w:rsidR="00D10995" w:rsidRDefault="00D4417E">
      <w:pPr>
        <w:pStyle w:val="TableofFigures"/>
        <w:tabs>
          <w:tab w:val="right" w:leader="dot" w:pos="9350"/>
        </w:tabs>
        <w:rPr>
          <w:noProof/>
          <w:sz w:val="22"/>
        </w:rPr>
      </w:pPr>
      <w:hyperlink w:anchor="_Toc321141842" w:history="1">
        <w:r w:rsidR="00D10995" w:rsidRPr="00B86616">
          <w:rPr>
            <w:rStyle w:val="Hyperlink"/>
            <w:noProof/>
          </w:rPr>
          <w:t>Figure 9 - Build Report showing impacted manual tests</w:t>
        </w:r>
        <w:r w:rsidR="00D10995">
          <w:rPr>
            <w:noProof/>
            <w:webHidden/>
          </w:rPr>
          <w:tab/>
        </w:r>
        <w:r w:rsidR="00D10995">
          <w:rPr>
            <w:noProof/>
            <w:webHidden/>
          </w:rPr>
          <w:fldChar w:fldCharType="begin"/>
        </w:r>
        <w:r w:rsidR="00D10995">
          <w:rPr>
            <w:noProof/>
            <w:webHidden/>
          </w:rPr>
          <w:instrText xml:space="preserve"> PAGEREF _Toc321141842 \h </w:instrText>
        </w:r>
        <w:r w:rsidR="00D10995">
          <w:rPr>
            <w:noProof/>
            <w:webHidden/>
          </w:rPr>
        </w:r>
        <w:r w:rsidR="00D10995">
          <w:rPr>
            <w:noProof/>
            <w:webHidden/>
          </w:rPr>
          <w:fldChar w:fldCharType="separate"/>
        </w:r>
        <w:r w:rsidR="00D10995">
          <w:rPr>
            <w:noProof/>
            <w:webHidden/>
          </w:rPr>
          <w:t>17</w:t>
        </w:r>
        <w:r w:rsidR="00D10995">
          <w:rPr>
            <w:noProof/>
            <w:webHidden/>
          </w:rPr>
          <w:fldChar w:fldCharType="end"/>
        </w:r>
      </w:hyperlink>
    </w:p>
    <w:p w14:paraId="45571B03" w14:textId="77777777" w:rsidR="00D10995" w:rsidRDefault="00D4417E">
      <w:pPr>
        <w:pStyle w:val="TableofFigures"/>
        <w:tabs>
          <w:tab w:val="right" w:leader="dot" w:pos="9350"/>
        </w:tabs>
        <w:rPr>
          <w:noProof/>
          <w:sz w:val="22"/>
        </w:rPr>
      </w:pPr>
      <w:hyperlink w:anchor="_Toc321141843" w:history="1">
        <w:r w:rsidR="00D10995" w:rsidRPr="00B86616">
          <w:rPr>
            <w:rStyle w:val="Hyperlink"/>
            <w:noProof/>
          </w:rPr>
          <w:t>Figure 10 - Listing recommended tests in MTM</w:t>
        </w:r>
        <w:r w:rsidR="00D10995">
          <w:rPr>
            <w:noProof/>
            <w:webHidden/>
          </w:rPr>
          <w:tab/>
        </w:r>
        <w:r w:rsidR="00D10995">
          <w:rPr>
            <w:noProof/>
            <w:webHidden/>
          </w:rPr>
          <w:fldChar w:fldCharType="begin"/>
        </w:r>
        <w:r w:rsidR="00D10995">
          <w:rPr>
            <w:noProof/>
            <w:webHidden/>
          </w:rPr>
          <w:instrText xml:space="preserve"> PAGEREF _Toc321141843 \h </w:instrText>
        </w:r>
        <w:r w:rsidR="00D10995">
          <w:rPr>
            <w:noProof/>
            <w:webHidden/>
          </w:rPr>
        </w:r>
        <w:r w:rsidR="00D10995">
          <w:rPr>
            <w:noProof/>
            <w:webHidden/>
          </w:rPr>
          <w:fldChar w:fldCharType="separate"/>
        </w:r>
        <w:r w:rsidR="00D10995">
          <w:rPr>
            <w:noProof/>
            <w:webHidden/>
          </w:rPr>
          <w:t>18</w:t>
        </w:r>
        <w:r w:rsidR="00D10995">
          <w:rPr>
            <w:noProof/>
            <w:webHidden/>
          </w:rPr>
          <w:fldChar w:fldCharType="end"/>
        </w:r>
      </w:hyperlink>
    </w:p>
    <w:p w14:paraId="39B42C30" w14:textId="77777777" w:rsidR="00D10995" w:rsidRDefault="00D4417E">
      <w:pPr>
        <w:pStyle w:val="TableofFigures"/>
        <w:tabs>
          <w:tab w:val="right" w:leader="dot" w:pos="9350"/>
        </w:tabs>
        <w:rPr>
          <w:noProof/>
          <w:sz w:val="22"/>
        </w:rPr>
      </w:pPr>
      <w:hyperlink w:anchor="_Toc321141844" w:history="1">
        <w:r w:rsidR="00D10995" w:rsidRPr="00B86616">
          <w:rPr>
            <w:rStyle w:val="Hyperlink"/>
            <w:noProof/>
          </w:rPr>
          <w:t>Figure 11 - Tests reset to the active state</w:t>
        </w:r>
        <w:r w:rsidR="00D10995">
          <w:rPr>
            <w:noProof/>
            <w:webHidden/>
          </w:rPr>
          <w:tab/>
        </w:r>
        <w:r w:rsidR="00D10995">
          <w:rPr>
            <w:noProof/>
            <w:webHidden/>
          </w:rPr>
          <w:fldChar w:fldCharType="begin"/>
        </w:r>
        <w:r w:rsidR="00D10995">
          <w:rPr>
            <w:noProof/>
            <w:webHidden/>
          </w:rPr>
          <w:instrText xml:space="preserve"> PAGEREF _Toc321141844 \h </w:instrText>
        </w:r>
        <w:r w:rsidR="00D10995">
          <w:rPr>
            <w:noProof/>
            <w:webHidden/>
          </w:rPr>
        </w:r>
        <w:r w:rsidR="00D10995">
          <w:rPr>
            <w:noProof/>
            <w:webHidden/>
          </w:rPr>
          <w:fldChar w:fldCharType="separate"/>
        </w:r>
        <w:r w:rsidR="00D10995">
          <w:rPr>
            <w:noProof/>
            <w:webHidden/>
          </w:rPr>
          <w:t>19</w:t>
        </w:r>
        <w:r w:rsidR="00D10995">
          <w:rPr>
            <w:noProof/>
            <w:webHidden/>
          </w:rPr>
          <w:fldChar w:fldCharType="end"/>
        </w:r>
      </w:hyperlink>
    </w:p>
    <w:p w14:paraId="50100F12" w14:textId="77777777" w:rsidR="00EE61C9" w:rsidRDefault="00EE61C9" w:rsidP="00EE61C9">
      <w:r>
        <w:fldChar w:fldCharType="end"/>
      </w:r>
    </w:p>
    <w:p w14:paraId="131EF305" w14:textId="77777777" w:rsidR="00EE61C9" w:rsidRPr="006E057C" w:rsidRDefault="00EE61C9" w:rsidP="00EE61C9">
      <w:pPr>
        <w:pStyle w:val="TableofFigures"/>
        <w:tabs>
          <w:tab w:val="right" w:leader="dot" w:pos="9350"/>
        </w:tabs>
        <w:rPr>
          <w:rFonts w:asciiTheme="majorHAnsi" w:hAnsiTheme="majorHAnsi"/>
          <w:b/>
          <w:sz w:val="28"/>
          <w:szCs w:val="28"/>
        </w:rPr>
      </w:pPr>
      <w:r w:rsidRPr="00EE61C9">
        <w:rPr>
          <w:rFonts w:asciiTheme="majorHAnsi" w:eastAsiaTheme="majorEastAsia" w:hAnsiTheme="majorHAnsi" w:cstheme="majorBidi"/>
          <w:b/>
          <w:bCs/>
          <w:color w:val="365F91" w:themeColor="accent1" w:themeShade="BF"/>
          <w:sz w:val="28"/>
          <w:szCs w:val="28"/>
        </w:rPr>
        <w:t>Table of Tables</w:t>
      </w:r>
    </w:p>
    <w:p w14:paraId="255DB340" w14:textId="77777777" w:rsidR="00D10995" w:rsidRDefault="00EE61C9">
      <w:pPr>
        <w:pStyle w:val="TableofFigures"/>
        <w:tabs>
          <w:tab w:val="right" w:leader="dot" w:pos="9350"/>
        </w:tabs>
        <w:rPr>
          <w:noProof/>
          <w:sz w:val="22"/>
        </w:rPr>
      </w:pPr>
      <w:r>
        <w:fldChar w:fldCharType="begin"/>
      </w:r>
      <w:r>
        <w:instrText xml:space="preserve"> TOC \h \z \c "Table" </w:instrText>
      </w:r>
      <w:r>
        <w:fldChar w:fldCharType="separate"/>
      </w:r>
      <w:hyperlink w:anchor="_Toc321141845" w:history="1">
        <w:r w:rsidR="00D10995" w:rsidRPr="0082646D">
          <w:rPr>
            <w:rStyle w:val="Hyperlink"/>
            <w:noProof/>
          </w:rPr>
          <w:t>Table 1 - Christine Scenarios to guidance mapping</w:t>
        </w:r>
        <w:r w:rsidR="00D10995">
          <w:rPr>
            <w:noProof/>
            <w:webHidden/>
          </w:rPr>
          <w:tab/>
        </w:r>
        <w:r w:rsidR="00D10995">
          <w:rPr>
            <w:noProof/>
            <w:webHidden/>
          </w:rPr>
          <w:fldChar w:fldCharType="begin"/>
        </w:r>
        <w:r w:rsidR="00D10995">
          <w:rPr>
            <w:noProof/>
            <w:webHidden/>
          </w:rPr>
          <w:instrText xml:space="preserve"> PAGEREF _Toc321141845 \h </w:instrText>
        </w:r>
        <w:r w:rsidR="00D10995">
          <w:rPr>
            <w:noProof/>
            <w:webHidden/>
          </w:rPr>
        </w:r>
        <w:r w:rsidR="00D10995">
          <w:rPr>
            <w:noProof/>
            <w:webHidden/>
          </w:rPr>
          <w:fldChar w:fldCharType="separate"/>
        </w:r>
        <w:r w:rsidR="00D10995">
          <w:rPr>
            <w:noProof/>
            <w:webHidden/>
          </w:rPr>
          <w:t>8</w:t>
        </w:r>
        <w:r w:rsidR="00D10995">
          <w:rPr>
            <w:noProof/>
            <w:webHidden/>
          </w:rPr>
          <w:fldChar w:fldCharType="end"/>
        </w:r>
      </w:hyperlink>
    </w:p>
    <w:p w14:paraId="16B26D14" w14:textId="77777777" w:rsidR="00EE61C9" w:rsidRDefault="00EE61C9" w:rsidP="00EE61C9">
      <w:r>
        <w:fldChar w:fldCharType="end"/>
      </w:r>
    </w:p>
    <w:p w14:paraId="560F4F0A" w14:textId="77777777" w:rsidR="00EE61C9" w:rsidRDefault="00EE61C9" w:rsidP="00EE61C9">
      <w:r>
        <w:br w:type="page"/>
      </w:r>
    </w:p>
    <w:p w14:paraId="24580402" w14:textId="77777777" w:rsidR="007A4840" w:rsidRDefault="007A4840" w:rsidP="00AF7E09">
      <w:pPr>
        <w:pStyle w:val="Heading1"/>
      </w:pPr>
      <w:bookmarkStart w:id="1" w:name="_Toc321141811"/>
      <w:r>
        <w:lastRenderedPageBreak/>
        <w:t xml:space="preserve">Foreword by </w:t>
      </w:r>
      <w:proofErr w:type="spellStart"/>
      <w:r w:rsidR="00784875">
        <w:t>Anutthara</w:t>
      </w:r>
      <w:proofErr w:type="spellEnd"/>
      <w:r w:rsidR="00784875">
        <w:t xml:space="preserve"> </w:t>
      </w:r>
      <w:proofErr w:type="spellStart"/>
      <w:r w:rsidR="00784875">
        <w:t>Bharadwaj</w:t>
      </w:r>
      <w:bookmarkEnd w:id="1"/>
      <w:proofErr w:type="spellEnd"/>
    </w:p>
    <w:p w14:paraId="5F9E7E3E" w14:textId="77777777" w:rsidR="007D015F" w:rsidRDefault="00784875" w:rsidP="00784875">
      <w:proofErr w:type="gramStart"/>
      <w:r w:rsidRPr="00784875">
        <w:t>Wouldn’t</w:t>
      </w:r>
      <w:proofErr w:type="gramEnd"/>
      <w:r w:rsidRPr="00784875">
        <w:t xml:space="preserve"> it be nice if every time a developer made a </w:t>
      </w:r>
      <w:proofErr w:type="spellStart"/>
      <w:r w:rsidRPr="00784875">
        <w:t>checkin</w:t>
      </w:r>
      <w:proofErr w:type="spellEnd"/>
      <w:r w:rsidRPr="00784875">
        <w:t xml:space="preserve">, you could automatically figure out exactly the right set of tests to run? The </w:t>
      </w:r>
      <w:proofErr w:type="gramStart"/>
      <w:r w:rsidRPr="00784875">
        <w:t>test impact analysis scenario</w:t>
      </w:r>
      <w:proofErr w:type="gramEnd"/>
      <w:r w:rsidRPr="00784875">
        <w:t xml:space="preserve"> in Visual Studio ALM attempts to provide exactly this value to the end user. Whether you want to run tests as part of your automated build or as part of manual test runs in Microsoft Test Manager, the test impact analysis data diagnostic adapter enables users to identify a subset of tests that </w:t>
      </w:r>
      <w:proofErr w:type="gramStart"/>
      <w:r w:rsidRPr="00784875">
        <w:t>are impacted</w:t>
      </w:r>
      <w:proofErr w:type="gramEnd"/>
      <w:r w:rsidRPr="00784875">
        <w:t xml:space="preserve"> by changes between target builds. As adoption of VS ALM has grown, we have often heard asks from users to provide explicit detailed guidance on how to use the </w:t>
      </w:r>
      <w:proofErr w:type="gramStart"/>
      <w:r w:rsidRPr="00784875">
        <w:t>test impact analysis scenario</w:t>
      </w:r>
      <w:proofErr w:type="gramEnd"/>
      <w:r w:rsidRPr="00784875">
        <w:t xml:space="preserve"> to get to the set of recommended tests.</w:t>
      </w:r>
    </w:p>
    <w:p w14:paraId="5E5DEF3B" w14:textId="77777777" w:rsidR="00784875" w:rsidRPr="00784875" w:rsidRDefault="00784875" w:rsidP="00784875"/>
    <w:p w14:paraId="54AF9B0D" w14:textId="77777777" w:rsidR="00784875" w:rsidRDefault="00784875" w:rsidP="00784875">
      <w:r w:rsidRPr="00784875">
        <w:t xml:space="preserve">The Rangers TIA guide seeks to address this ask and provide detailed and comprehensive guidance around the two </w:t>
      </w:r>
      <w:proofErr w:type="gramStart"/>
      <w:r w:rsidRPr="00784875">
        <w:t>test impact analysis scenarios</w:t>
      </w:r>
      <w:proofErr w:type="gramEnd"/>
      <w:r w:rsidRPr="00784875">
        <w:t xml:space="preserve"> available in Visual Studio ALM. The scenarios </w:t>
      </w:r>
      <w:proofErr w:type="gramStart"/>
      <w:r w:rsidRPr="00784875">
        <w:t>are described</w:t>
      </w:r>
      <w:proofErr w:type="gramEnd"/>
      <w:r w:rsidRPr="00784875">
        <w:t xml:space="preserve"> in an easy to follow how-to style with detailed illustrations and snapshots to take you through the workflow. We hope you find this guide useful in your efforts to identify impacted tests automatically.</w:t>
      </w:r>
    </w:p>
    <w:p w14:paraId="6FDC1BC9" w14:textId="77777777" w:rsidR="00784875" w:rsidRDefault="00784875" w:rsidP="00784875"/>
    <w:p w14:paraId="6A22D498" w14:textId="77777777" w:rsidR="00784875" w:rsidRDefault="00784875" w:rsidP="00784875">
      <w:proofErr w:type="spellStart"/>
      <w:r w:rsidRPr="00784875">
        <w:t>Anutthara</w:t>
      </w:r>
      <w:proofErr w:type="spellEnd"/>
      <w:r w:rsidRPr="00784875">
        <w:t xml:space="preserve"> </w:t>
      </w:r>
      <w:proofErr w:type="spellStart"/>
      <w:r w:rsidRPr="00784875">
        <w:t>Bharad</w:t>
      </w:r>
      <w:r>
        <w:t>waj</w:t>
      </w:r>
      <w:proofErr w:type="spellEnd"/>
      <w:r>
        <w:t xml:space="preserve"> (Principal Program Manager Lead, Visual Studio ALM Testing)</w:t>
      </w:r>
    </w:p>
    <w:p w14:paraId="5542BEAF" w14:textId="77777777" w:rsidR="007A4840" w:rsidRDefault="007A4840">
      <w:pPr>
        <w:spacing w:before="0" w:after="200" w:line="276" w:lineRule="auto"/>
      </w:pPr>
      <w:r>
        <w:br w:type="page"/>
      </w:r>
    </w:p>
    <w:p w14:paraId="7C9A15E3" w14:textId="77777777" w:rsidR="00DD1915" w:rsidRDefault="00DD1915" w:rsidP="00AF7E09">
      <w:pPr>
        <w:pStyle w:val="Heading1"/>
      </w:pPr>
      <w:bookmarkStart w:id="2" w:name="_Toc321141812"/>
      <w:r w:rsidRPr="00A85F87">
        <w:lastRenderedPageBreak/>
        <w:t>Introduction</w:t>
      </w:r>
      <w:bookmarkEnd w:id="2"/>
    </w:p>
    <w:bookmarkStart w:id="3" w:name="_Toc248200157"/>
    <w:bookmarkStart w:id="4" w:name="_Toc321141813"/>
    <w:p w14:paraId="3E46AF42" w14:textId="77777777" w:rsidR="00747BE9" w:rsidRDefault="00E7501E" w:rsidP="00747BE9">
      <w:pPr>
        <w:pStyle w:val="Heading2"/>
      </w:pPr>
      <w:r>
        <w:rPr>
          <w:noProof/>
          <w:lang w:val="en-GB" w:eastAsia="en-GB"/>
        </w:rPr>
        <mc:AlternateContent>
          <mc:Choice Requires="wps">
            <w:drawing>
              <wp:anchor distT="0" distB="0" distL="114300" distR="114300" simplePos="0" relativeHeight="251658240" behindDoc="1" locked="0" layoutInCell="0" allowOverlap="1" wp14:anchorId="6AA9D594" wp14:editId="10737D83">
                <wp:simplePos x="0" y="0"/>
                <wp:positionH relativeFrom="margin">
                  <wp:posOffset>3520440</wp:posOffset>
                </wp:positionH>
                <wp:positionV relativeFrom="margin">
                  <wp:posOffset>493395</wp:posOffset>
                </wp:positionV>
                <wp:extent cx="2436495" cy="1008380"/>
                <wp:effectExtent l="34290" t="36195" r="34290" b="36195"/>
                <wp:wrapTight wrapText="bothSides">
                  <wp:wrapPolygon edited="0">
                    <wp:start x="507" y="-429"/>
                    <wp:lineTo x="0" y="0"/>
                    <wp:lineTo x="-338" y="845"/>
                    <wp:lineTo x="-338" y="20474"/>
                    <wp:lineTo x="169" y="21882"/>
                    <wp:lineTo x="422" y="21882"/>
                    <wp:lineTo x="21093" y="21882"/>
                    <wp:lineTo x="21347" y="21882"/>
                    <wp:lineTo x="21938" y="20474"/>
                    <wp:lineTo x="21938" y="1126"/>
                    <wp:lineTo x="21431" y="-147"/>
                    <wp:lineTo x="21009" y="-429"/>
                    <wp:lineTo x="507" y="-429"/>
                  </wp:wrapPolygon>
                </wp:wrapTight>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2436495" cy="1008380"/>
                        </a:xfrm>
                        <a:prstGeom prst="bracketPair">
                          <a:avLst>
                            <a:gd name="adj" fmla="val 8051"/>
                          </a:avLst>
                        </a:prstGeom>
                        <a:solidFill>
                          <a:schemeClr val="lt1">
                            <a:lumMod val="100000"/>
                            <a:lumOff val="0"/>
                          </a:schemeClr>
                        </a:solidFill>
                        <a:ln w="63500">
                          <a:solidFill>
                            <a:schemeClr val="accent2">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F657EDD" w14:textId="77777777" w:rsidR="00D22568" w:rsidRPr="00171E5B" w:rsidRDefault="00D22568" w:rsidP="00747BE9">
                            <w:pPr>
                              <w:rPr>
                                <w:i/>
                                <w:iCs/>
                                <w:color w:val="C00000"/>
                                <w:sz w:val="24"/>
                                <w:szCs w:val="24"/>
                              </w:rPr>
                            </w:pPr>
                            <w:r w:rsidRPr="00171E5B">
                              <w:rPr>
                                <w:rFonts w:ascii="AkzidenzGroteskStd-Regular" w:hAnsi="AkzidenzGroteskStd-Regular" w:cs="AkzidenzGroteskStd-Regular"/>
                                <w:color w:val="C00000"/>
                                <w:szCs w:val="20"/>
                              </w:rPr>
                              <w:t xml:space="preserve">This guidance </w:t>
                            </w:r>
                            <w:proofErr w:type="gramStart"/>
                            <w:r>
                              <w:rPr>
                                <w:rFonts w:ascii="AkzidenzGroteskStd-Regular" w:hAnsi="AkzidenzGroteskStd-Regular" w:cs="AkzidenzGroteskStd-Regular"/>
                                <w:color w:val="C00000"/>
                                <w:szCs w:val="20"/>
                              </w:rPr>
                              <w:t>should</w:t>
                            </w:r>
                            <w:r w:rsidRPr="00171E5B">
                              <w:rPr>
                                <w:rFonts w:ascii="AkzidenzGroteskStd-Regular" w:hAnsi="AkzidenzGroteskStd-Regular" w:cs="AkzidenzGroteskStd-Regular"/>
                                <w:color w:val="C00000"/>
                                <w:szCs w:val="20"/>
                              </w:rPr>
                              <w:t xml:space="preserve"> be used</w:t>
                            </w:r>
                            <w:proofErr w:type="gramEnd"/>
                            <w:r w:rsidRPr="00171E5B">
                              <w:rPr>
                                <w:rFonts w:ascii="AkzidenzGroteskStd-Regular" w:hAnsi="AkzidenzGroteskStd-Regular" w:cs="AkzidenzGroteskStd-Regular"/>
                                <w:color w:val="C00000"/>
                                <w:szCs w:val="20"/>
                              </w:rPr>
                              <w:t xml:space="preserve"> in conjunction with </w:t>
                            </w:r>
                            <w:r>
                              <w:rPr>
                                <w:rFonts w:ascii="AkzidenzGroteskStd-Regular" w:hAnsi="AkzidenzGroteskStd-Regular" w:cs="AkzidenzGroteskStd-Regular"/>
                                <w:color w:val="C00000"/>
                                <w:szCs w:val="20"/>
                              </w:rPr>
                              <w:t xml:space="preserve">documentation that accompanies the product and Microsoft Developer Network (MSDN) at </w:t>
                            </w:r>
                            <w:r w:rsidRPr="00B9737F">
                              <w:rPr>
                                <w:rFonts w:ascii="AkzidenzGroteskStd-Regular" w:hAnsi="AkzidenzGroteskStd-Regular" w:cs="AkzidenzGroteskStd-Regular"/>
                                <w:color w:val="C00000"/>
                                <w:szCs w:val="20"/>
                              </w:rPr>
                              <w:t>http://msdn.microsoft.com</w:t>
                            </w:r>
                            <w:r>
                              <w:rPr>
                                <w:rFonts w:ascii="AkzidenzGroteskStd-Regular" w:hAnsi="AkzidenzGroteskStd-Regular" w:cs="AkzidenzGroteskStd-Regular"/>
                                <w:color w:val="C00000"/>
                                <w:szCs w:val="20"/>
                              </w:rPr>
                              <w:t>.</w:t>
                            </w:r>
                          </w:p>
                        </w:txbxContent>
                      </wps:txbx>
                      <wps:bodyPr rot="0" vert="horz" wrap="square" lIns="45720" tIns="45720" rIns="45720" bIns="45720" anchor="t" anchorCtr="0" upright="1">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AA9D59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277.2pt;margin-top:38.85pt;width:191.85pt;height:79.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" o:allowincell="f" adj="1739" filled="t" fillcolor="white [3201]" strokecolor="#c0504d [3205]" strokeweight="5pt">
                <v:shadow color="#868686"/>
                <v:textbox style="mso-fit-shape-to-text:t" inset="3.6pt,,3.6pt">
                  <w:txbxContent>
                    <w:p w14:paraId="6F657EDD" w14:textId="77777777" w:rsidR="00D22568" w:rsidRPr="00171E5B" w:rsidRDefault="00D22568" w:rsidP="00747BE9">
                      <w:pPr>
                        <w:rPr>
                          <w:i/>
                          <w:iCs/>
                          <w:color w:val="C00000"/>
                          <w:sz w:val="24"/>
                          <w:szCs w:val="24"/>
                        </w:rPr>
                      </w:pPr>
                      <w:r w:rsidRPr="00171E5B">
                        <w:rPr>
                          <w:rFonts w:ascii="AkzidenzGroteskStd-Regular" w:hAnsi="AkzidenzGroteskStd-Regular" w:cs="AkzidenzGroteskStd-Regular"/>
                          <w:color w:val="C00000"/>
                          <w:szCs w:val="20"/>
                        </w:rPr>
                        <w:t xml:space="preserve">This guidance </w:t>
                      </w:r>
                      <w:r>
                        <w:rPr>
                          <w:rFonts w:ascii="AkzidenzGroteskStd-Regular" w:hAnsi="AkzidenzGroteskStd-Regular" w:cs="AkzidenzGroteskStd-Regular"/>
                          <w:color w:val="C00000"/>
                          <w:szCs w:val="20"/>
                        </w:rPr>
                        <w:t>should</w:t>
                      </w:r>
                      <w:r w:rsidRPr="00171E5B">
                        <w:rPr>
                          <w:rFonts w:ascii="AkzidenzGroteskStd-Regular" w:hAnsi="AkzidenzGroteskStd-Regular" w:cs="AkzidenzGroteskStd-Regular"/>
                          <w:color w:val="C00000"/>
                          <w:szCs w:val="20"/>
                        </w:rPr>
                        <w:t xml:space="preserve"> be used in conjunction with </w:t>
                      </w:r>
                      <w:r>
                        <w:rPr>
                          <w:rFonts w:ascii="AkzidenzGroteskStd-Regular" w:hAnsi="AkzidenzGroteskStd-Regular" w:cs="AkzidenzGroteskStd-Regular"/>
                          <w:color w:val="C00000"/>
                          <w:szCs w:val="20"/>
                        </w:rPr>
                        <w:t xml:space="preserve">documentation that accompanies the product and Microsoft Developer Network (MSDN) at </w:t>
                      </w:r>
                      <w:r w:rsidRPr="00B9737F">
                        <w:rPr>
                          <w:rFonts w:ascii="AkzidenzGroteskStd-Regular" w:hAnsi="AkzidenzGroteskStd-Regular" w:cs="AkzidenzGroteskStd-Regular"/>
                          <w:color w:val="C00000"/>
                          <w:szCs w:val="20"/>
                        </w:rPr>
                        <w:t>http://msdn.microsoft.com</w:t>
                      </w:r>
                      <w:r>
                        <w:rPr>
                          <w:rFonts w:ascii="AkzidenzGroteskStd-Regular" w:hAnsi="AkzidenzGroteskStd-Regular" w:cs="AkzidenzGroteskStd-Regular"/>
                          <w:color w:val="C00000"/>
                          <w:szCs w:val="20"/>
                        </w:rPr>
                        <w:t>.</w:t>
                      </w:r>
                    </w:p>
                  </w:txbxContent>
                </v:textbox>
                <w10:wrap type="tight" anchorx="margin" anchory="margin"/>
              </v:shape>
            </w:pict>
          </mc:Fallback>
        </mc:AlternateContent>
      </w:r>
      <w:r w:rsidR="00747BE9">
        <w:t>Overview</w:t>
      </w:r>
      <w:bookmarkEnd w:id="3"/>
      <w:bookmarkEnd w:id="4"/>
    </w:p>
    <w:p w14:paraId="38BE5251" w14:textId="77777777" w:rsidR="007D015F" w:rsidRDefault="00DA42C5" w:rsidP="007A4840">
      <w:r>
        <w:t xml:space="preserve">Test impact analysis with unit testing and manual testing </w:t>
      </w:r>
      <w:proofErr w:type="gramStart"/>
      <w:r>
        <w:t>was introduced</w:t>
      </w:r>
      <w:proofErr w:type="gramEnd"/>
      <w:r>
        <w:t xml:space="preserve"> in Visual Studio 2010 and was accessible from the Visual Studio IDE and Microsoft Test</w:t>
      </w:r>
      <w:r w:rsidR="000446EE">
        <w:t xml:space="preserve"> Manager.</w:t>
      </w:r>
      <w:r w:rsidR="007D015F">
        <w:t xml:space="preserve"> </w:t>
      </w:r>
      <w:r w:rsidR="000446EE">
        <w:t xml:space="preserve">With Visual Studio </w:t>
      </w:r>
      <w:proofErr w:type="gramStart"/>
      <w:r w:rsidR="000446EE">
        <w:t>2012</w:t>
      </w:r>
      <w:proofErr w:type="gramEnd"/>
      <w:r>
        <w:t xml:space="preserve"> test impact analysis is only accessible from the Microsoft Test Manager. This document will provide information on how to setup and use test impact analysis.</w:t>
      </w:r>
      <w:r w:rsidR="007D015F">
        <w:t xml:space="preserve"> </w:t>
      </w:r>
      <w:proofErr w:type="gramStart"/>
      <w:r>
        <w:t>Also</w:t>
      </w:r>
      <w:proofErr w:type="gramEnd"/>
      <w:r>
        <w:t xml:space="preserve"> the document will focus the guidance on how to best use manual testing with test impact analysis.</w:t>
      </w:r>
    </w:p>
    <w:p w14:paraId="7868B102" w14:textId="77777777" w:rsidR="00D22568" w:rsidRPr="00A85F87" w:rsidRDefault="00D22568" w:rsidP="00D22568">
      <w:pPr>
        <w:pStyle w:val="Heading2"/>
      </w:pPr>
      <w:bookmarkStart w:id="5" w:name="_Toc321080838"/>
      <w:bookmarkStart w:id="6" w:name="_Toc321141814"/>
      <w:r>
        <w:t>Visual Studio ALM Rangers</w:t>
      </w:r>
      <w:bookmarkEnd w:id="5"/>
      <w:bookmarkEnd w:id="6"/>
    </w:p>
    <w:p w14:paraId="635B93C8" w14:textId="77777777" w:rsidR="00D22568" w:rsidRDefault="00D22568" w:rsidP="00D22568">
      <w:r>
        <w:t>Visual Studio ALM Rangers</w:t>
      </w:r>
      <w:r w:rsidRPr="00313CC0">
        <w:t xml:space="preserve"> is a special group with members from the V</w:t>
      </w:r>
      <w:r>
        <w:t>isual Studio</w:t>
      </w:r>
      <w:r w:rsidRPr="00313CC0">
        <w:t xml:space="preserve"> Product group</w:t>
      </w:r>
      <w:r>
        <w:t>,</w:t>
      </w:r>
      <w:r w:rsidRPr="00313CC0">
        <w:t xml:space="preserve"> Microsoft Services</w:t>
      </w:r>
      <w:r>
        <w:t>, Microsoft Most Valued Professionals (MVP) and Visual Studio Community Leads</w:t>
      </w:r>
      <w:r w:rsidRPr="00313CC0">
        <w:t xml:space="preserve">. Their mission is to provide out of band solutions to missing features </w:t>
      </w:r>
      <w:r>
        <w:t>and</w:t>
      </w:r>
      <w:r w:rsidRPr="00313CC0">
        <w:t xml:space="preserve"> guidance.</w:t>
      </w:r>
    </w:p>
    <w:p w14:paraId="4B415BD0" w14:textId="7C9BD48E" w:rsidR="00D22568" w:rsidRDefault="00D22568" w:rsidP="00D22568">
      <w:pPr>
        <w:rPr>
          <w:b/>
          <w:bCs/>
        </w:rPr>
      </w:pPr>
      <w:r w:rsidRPr="008718CB">
        <w:t xml:space="preserve">This guide </w:t>
      </w:r>
      <w:r>
        <w:t>is intended for</w:t>
      </w:r>
      <w:r w:rsidRPr="008718CB">
        <w:t xml:space="preserve"> Microsoft “200-300 level” user</w:t>
      </w:r>
      <w:r>
        <w:t>s</w:t>
      </w:r>
      <w:r w:rsidRPr="008718CB">
        <w:t xml:space="preserve"> of </w:t>
      </w:r>
      <w:r w:rsidR="00E82D1C">
        <w:t xml:space="preserve">the </w:t>
      </w:r>
      <w:r>
        <w:t xml:space="preserve">Test </w:t>
      </w:r>
      <w:r w:rsidR="00E82D1C">
        <w:t xml:space="preserve">Impact Analysis </w:t>
      </w:r>
      <w:r>
        <w:t>feature in Visual Studio</w:t>
      </w:r>
      <w:r w:rsidRPr="008718CB">
        <w:t>.</w:t>
      </w:r>
      <w:r w:rsidR="007D015F">
        <w:t xml:space="preserve"> </w:t>
      </w:r>
      <w:r>
        <w:t>They are</w:t>
      </w:r>
      <w:r w:rsidRPr="008718CB">
        <w:t xml:space="preserve"> intermediate to advanced user</w:t>
      </w:r>
      <w:r>
        <w:t>s</w:t>
      </w:r>
      <w:r w:rsidRPr="008718CB">
        <w:t xml:space="preserve"> of </w:t>
      </w:r>
      <w:r>
        <w:t xml:space="preserve">Microsoft Test Manager </w:t>
      </w:r>
      <w:r w:rsidR="007D093F">
        <w:t>Features</w:t>
      </w:r>
      <w:r>
        <w:t xml:space="preserve"> in Visual Studio</w:t>
      </w:r>
      <w:r w:rsidRPr="008718CB">
        <w:t xml:space="preserve"> and </w:t>
      </w:r>
      <w:r>
        <w:t>have</w:t>
      </w:r>
      <w:r w:rsidRPr="008718CB">
        <w:t xml:space="preserve"> in-depth understanding of the product features in a real-world environment.</w:t>
      </w:r>
      <w:r w:rsidR="007D015F">
        <w:t xml:space="preserve"> </w:t>
      </w:r>
      <w:r w:rsidRPr="008718CB">
        <w:t xml:space="preserve">Parts of this guide </w:t>
      </w:r>
      <w:r>
        <w:t>might</w:t>
      </w:r>
      <w:r w:rsidRPr="008718CB">
        <w:t xml:space="preserve"> be useful to novices and experts</w:t>
      </w:r>
      <w:r>
        <w:t>,</w:t>
      </w:r>
      <w:r w:rsidRPr="008718CB">
        <w:t xml:space="preserve"> but </w:t>
      </w:r>
      <w:r>
        <w:t>they</w:t>
      </w:r>
      <w:r w:rsidRPr="008718CB">
        <w:t xml:space="preserve"> are not the </w:t>
      </w:r>
      <w:r>
        <w:t>intended audience</w:t>
      </w:r>
      <w:r w:rsidRPr="008718CB">
        <w:t xml:space="preserve"> </w:t>
      </w:r>
      <w:r>
        <w:t>for</w:t>
      </w:r>
      <w:r w:rsidRPr="008718CB">
        <w:t xml:space="preserve"> this </w:t>
      </w:r>
      <w:r>
        <w:t>guide</w:t>
      </w:r>
      <w:r w:rsidRPr="008718CB">
        <w:t>.</w:t>
      </w:r>
    </w:p>
    <w:p w14:paraId="256C1394" w14:textId="77777777" w:rsidR="00EA5BD9" w:rsidRDefault="00EA5BD9">
      <w:pPr>
        <w:spacing w:before="0" w:after="200" w:line="276" w:lineRule="auto"/>
        <w:rPr>
          <w:b/>
          <w:bCs/>
        </w:rPr>
      </w:pPr>
      <w:r>
        <w:rPr>
          <w:b/>
          <w:bCs/>
        </w:rPr>
        <w:br w:type="page"/>
      </w:r>
    </w:p>
    <w:p w14:paraId="3E37E683" w14:textId="77777777" w:rsidR="00EE61C9" w:rsidRDefault="00EE61C9" w:rsidP="00EE61C9">
      <w:pPr>
        <w:pStyle w:val="Heading1"/>
      </w:pPr>
      <w:bookmarkStart w:id="7" w:name="_Toc321141815"/>
      <w:r>
        <w:lastRenderedPageBreak/>
        <w:t>Understanding the Epics and Personas</w:t>
      </w:r>
      <w:bookmarkEnd w:id="7"/>
    </w:p>
    <w:p w14:paraId="01930FF4" w14:textId="77777777" w:rsidR="00EE61C9" w:rsidRDefault="00EE61C9" w:rsidP="00EE61C9"/>
    <w:p w14:paraId="01D7A763" w14:textId="77777777" w:rsidR="00EE61C9" w:rsidRDefault="00EE61C9" w:rsidP="00EE61C9">
      <w:pPr>
        <w:pStyle w:val="NoteHeader"/>
        <w:pBdr>
          <w:top w:val="single" w:sz="4" w:space="1" w:color="4F6228" w:themeColor="accent3" w:themeShade="80"/>
        </w:pBdr>
        <w:spacing w:before="0"/>
        <w:ind w:left="0"/>
        <w:rPr>
          <w:color w:val="4F6228" w:themeColor="accent3" w:themeShade="80"/>
          <w:sz w:val="18"/>
          <w:szCs w:val="18"/>
          <w:lang w:val="en-US"/>
          <w14:shadow w14:blurRad="50800" w14:dist="38100" w14:dir="2700000" w14:sx="100000" w14:sy="100000" w14:kx="0" w14:ky="0" w14:algn="tl">
            <w14:srgbClr w14:val="000000">
              <w14:alpha w14:val="60000"/>
            </w14:srgbClr>
          </w14:shadow>
        </w:rPr>
      </w:pPr>
      <w:r>
        <w:rPr>
          <w:noProof/>
          <w:lang w:val="en-GB" w:eastAsia="en-GB"/>
        </w:rPr>
        <w:drawing>
          <wp:anchor distT="0" distB="0" distL="114300" distR="114300" simplePos="0" relativeHeight="251668480" behindDoc="0" locked="1" layoutInCell="1" allowOverlap="1" wp14:anchorId="39A2CFE6" wp14:editId="360E8512">
            <wp:simplePos x="0" y="0"/>
            <wp:positionH relativeFrom="column">
              <wp:posOffset>-287655</wp:posOffset>
            </wp:positionH>
            <wp:positionV relativeFrom="paragraph">
              <wp:posOffset>-4445</wp:posOffset>
            </wp:positionV>
            <wp:extent cx="239395" cy="239395"/>
            <wp:effectExtent l="0" t="0" r="8255"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39395" cy="239395"/>
                    </a:xfrm>
                    <a:prstGeom prst="rect">
                      <a:avLst/>
                    </a:prstGeom>
                    <a:noFill/>
                  </pic:spPr>
                </pic:pic>
              </a:graphicData>
            </a:graphic>
            <wp14:sizeRelH relativeFrom="page">
              <wp14:pctWidth>0</wp14:pctWidth>
            </wp14:sizeRelH>
            <wp14:sizeRelV relativeFrom="page">
              <wp14:pctHeight>0</wp14:pctHeight>
            </wp14:sizeRelV>
          </wp:anchor>
        </w:drawing>
      </w:r>
      <w:proofErr w:type="gramStart"/>
      <w:r>
        <w:rPr>
          <w:color w:val="4F6228" w:themeColor="accent3" w:themeShade="80"/>
          <w:sz w:val="18"/>
          <w:szCs w:val="18"/>
          <w:lang w:val="en-US"/>
          <w14:shadow w14:blurRad="50800" w14:dist="38100" w14:dir="2700000" w14:sx="100000" w14:sy="100000" w14:kx="0" w14:ky="0" w14:algn="tl">
            <w14:srgbClr w14:val="000000">
              <w14:alpha w14:val="60000"/>
            </w14:srgbClr>
          </w14:shadow>
        </w:rPr>
        <w:t>WHAT’S</w:t>
      </w:r>
      <w:proofErr w:type="gramEnd"/>
      <w:r>
        <w:rPr>
          <w:color w:val="4F6228" w:themeColor="accent3" w:themeShade="80"/>
          <w:sz w:val="18"/>
          <w:szCs w:val="18"/>
          <w:lang w:val="en-US"/>
          <w14:shadow w14:blurRad="50800" w14:dist="38100" w14:dir="2700000" w14:sx="100000" w14:sy="100000" w14:kx="0" w14:ky="0" w14:algn="tl">
            <w14:srgbClr w14:val="000000">
              <w14:alpha w14:val="60000"/>
            </w14:srgbClr>
          </w14:shadow>
        </w:rPr>
        <w:t xml:space="preserve"> IN THIS CHAPTER?</w:t>
      </w:r>
    </w:p>
    <w:p w14:paraId="493D26BB" w14:textId="77777777" w:rsidR="006F3D2E" w:rsidRDefault="006F3D2E" w:rsidP="006F3D2E">
      <w:pPr>
        <w:pStyle w:val="Note"/>
        <w:numPr>
          <w:ilvl w:val="0"/>
          <w:numId w:val="17"/>
        </w:numPr>
        <w:pBdr>
          <w:bottom w:val="single" w:sz="4" w:space="0" w:color="4F6228" w:themeColor="accent3" w:themeShade="80"/>
        </w:pBdr>
        <w:rPr>
          <w:sz w:val="18"/>
          <w:szCs w:val="18"/>
          <w:lang w:val="en-US"/>
        </w:rPr>
      </w:pPr>
      <w:r>
        <w:rPr>
          <w:sz w:val="18"/>
          <w:szCs w:val="18"/>
          <w:lang w:val="en-US"/>
        </w:rPr>
        <w:t>Purpose of Epics and Personas in this document</w:t>
      </w:r>
    </w:p>
    <w:p w14:paraId="4A03A7E3" w14:textId="77777777" w:rsidR="006F3D2E" w:rsidRDefault="006F3D2E" w:rsidP="006F3D2E">
      <w:pPr>
        <w:pStyle w:val="Note"/>
        <w:numPr>
          <w:ilvl w:val="0"/>
          <w:numId w:val="17"/>
        </w:numPr>
        <w:pBdr>
          <w:bottom w:val="single" w:sz="4" w:space="0" w:color="4F6228" w:themeColor="accent3" w:themeShade="80"/>
        </w:pBdr>
        <w:rPr>
          <w:sz w:val="18"/>
          <w:szCs w:val="18"/>
          <w:lang w:val="en-US"/>
        </w:rPr>
      </w:pPr>
      <w:r>
        <w:rPr>
          <w:sz w:val="18"/>
          <w:szCs w:val="18"/>
          <w:lang w:val="en-US"/>
        </w:rPr>
        <w:t>The Tester Persona</w:t>
      </w:r>
    </w:p>
    <w:p w14:paraId="5AB4AA8E" w14:textId="45819497" w:rsidR="00D22568" w:rsidRDefault="006F3D2E" w:rsidP="000867F2">
      <w:pPr>
        <w:pStyle w:val="Note"/>
        <w:numPr>
          <w:ilvl w:val="0"/>
          <w:numId w:val="17"/>
        </w:numPr>
        <w:pBdr>
          <w:bottom w:val="single" w:sz="4" w:space="0" w:color="4F6228" w:themeColor="accent3" w:themeShade="80"/>
        </w:pBdr>
      </w:pPr>
      <w:r w:rsidRPr="00E82D1C">
        <w:rPr>
          <w:sz w:val="18"/>
          <w:szCs w:val="18"/>
        </w:rPr>
        <w:t>Microsoft</w:t>
      </w:r>
      <w:r w:rsidR="007D015F" w:rsidRPr="00E82D1C">
        <w:rPr>
          <w:sz w:val="18"/>
          <w:szCs w:val="18"/>
        </w:rPr>
        <w:t xml:space="preserve"> </w:t>
      </w:r>
      <w:r w:rsidRPr="00E82D1C">
        <w:rPr>
          <w:sz w:val="18"/>
          <w:szCs w:val="18"/>
        </w:rPr>
        <w:t>Tes</w:t>
      </w:r>
      <w:r w:rsidR="00CC2858" w:rsidRPr="00E82D1C">
        <w:rPr>
          <w:sz w:val="18"/>
          <w:szCs w:val="18"/>
        </w:rPr>
        <w:t xml:space="preserve">t Manager Visual Studio </w:t>
      </w:r>
      <w:r w:rsidR="00E82D1C">
        <w:rPr>
          <w:sz w:val="18"/>
          <w:szCs w:val="18"/>
          <w:lang w:val="en-US"/>
        </w:rPr>
        <w:t>2012</w:t>
      </w:r>
      <w:bookmarkStart w:id="8" w:name="_Toc317680996"/>
    </w:p>
    <w:p w14:paraId="5FFFF10F" w14:textId="77777777" w:rsidR="00D22568" w:rsidRDefault="00D22568" w:rsidP="00D22568">
      <w:pPr>
        <w:pStyle w:val="Heading2"/>
      </w:pPr>
      <w:bookmarkStart w:id="9" w:name="_Toc319051816"/>
      <w:bookmarkStart w:id="10" w:name="_Toc321080840"/>
      <w:bookmarkStart w:id="11" w:name="_Toc321141816"/>
      <w:r>
        <w:t>Overview</w:t>
      </w:r>
      <w:bookmarkEnd w:id="9"/>
      <w:bookmarkEnd w:id="10"/>
      <w:bookmarkEnd w:id="11"/>
    </w:p>
    <w:p w14:paraId="78CFC6BB" w14:textId="77777777" w:rsidR="00D22568" w:rsidRDefault="00D22568" w:rsidP="00D22568">
      <w:r w:rsidRPr="00906411">
        <w:t xml:space="preserve">This guidance </w:t>
      </w:r>
      <w:proofErr w:type="gramStart"/>
      <w:r w:rsidRPr="00906411">
        <w:t>is based</w:t>
      </w:r>
      <w:proofErr w:type="gramEnd"/>
      <w:r w:rsidRPr="00906411">
        <w:t xml:space="preserve"> on </w:t>
      </w:r>
      <w:r>
        <w:t xml:space="preserve">hypothetical </w:t>
      </w:r>
      <w:r w:rsidRPr="00906411">
        <w:t xml:space="preserve">customer </w:t>
      </w:r>
      <w:r>
        <w:t>profiles</w:t>
      </w:r>
      <w:r w:rsidRPr="00906411">
        <w:t>, personas</w:t>
      </w:r>
      <w:r>
        <w:t>, and</w:t>
      </w:r>
      <w:r w:rsidRPr="00906411">
        <w:t xml:space="preserve"> scenarios (user stories</w:t>
      </w:r>
      <w:r>
        <w:t>)</w:t>
      </w:r>
      <w:r w:rsidRPr="00906411">
        <w:t>. The intention is to demonstrate, in a realistic and convincing way, how personas</w:t>
      </w:r>
      <w:r>
        <w:t xml:space="preserve"> leverage</w:t>
      </w:r>
      <w:r w:rsidRPr="00906411">
        <w:t xml:space="preserve"> </w:t>
      </w:r>
      <w:r>
        <w:t>technology, along with this guidance,</w:t>
      </w:r>
      <w:r w:rsidRPr="00906411">
        <w:t xml:space="preserve"> </w:t>
      </w:r>
      <w:r>
        <w:t xml:space="preserve">to </w:t>
      </w:r>
      <w:r w:rsidRPr="00906411">
        <w:t>perform a task</w:t>
      </w:r>
      <w:r>
        <w:t xml:space="preserve"> and</w:t>
      </w:r>
      <w:r w:rsidRPr="00906411">
        <w:t xml:space="preserve"> create a </w:t>
      </w:r>
      <w:r>
        <w:t>quantifiable</w:t>
      </w:r>
      <w:r w:rsidRPr="00906411">
        <w:t xml:space="preserve"> outcome within their environment.</w:t>
      </w:r>
    </w:p>
    <w:p w14:paraId="5607DE8E" w14:textId="77777777" w:rsidR="00D22568" w:rsidRDefault="00D22568" w:rsidP="00D22568">
      <w:pPr>
        <w:pStyle w:val="Heading2"/>
      </w:pPr>
      <w:bookmarkStart w:id="12" w:name="_Toc319051817"/>
      <w:bookmarkStart w:id="13" w:name="_Toc321080841"/>
      <w:bookmarkStart w:id="14" w:name="_Toc321141817"/>
      <w:r>
        <w:t>Personas</w:t>
      </w:r>
      <w:bookmarkEnd w:id="12"/>
      <w:bookmarkEnd w:id="13"/>
      <w:bookmarkEnd w:id="14"/>
    </w:p>
    <w:p w14:paraId="06F1D9B6" w14:textId="77777777" w:rsidR="00D22568" w:rsidRDefault="00D22568" w:rsidP="00D22568">
      <w:r>
        <w:t xml:space="preserve">Refer to </w:t>
      </w:r>
      <w:hyperlink r:id="rId14" w:history="1">
        <w:r>
          <w:rPr>
            <w:rStyle w:val="Hyperlink"/>
            <w:b/>
            <w:bCs/>
          </w:rPr>
          <w:t>Visual Studio ALM Rangers Personas and Scenarios</w:t>
        </w:r>
      </w:hyperlink>
      <w:r>
        <w:t xml:space="preserve"> </w:t>
      </w:r>
      <w:r>
        <w:rPr>
          <w:rStyle w:val="FootnoteReference"/>
        </w:rPr>
        <w:footnoteReference w:id="2"/>
      </w:r>
      <w:r>
        <w:t xml:space="preserve"> for more information on the personas.</w:t>
      </w:r>
    </w:p>
    <w:p w14:paraId="0739D2B8" w14:textId="77777777" w:rsidR="00D22568" w:rsidRDefault="00D22568" w:rsidP="00D22568">
      <w:r>
        <w:rPr>
          <w:noProof/>
          <w:lang w:val="en-GB" w:eastAsia="en-GB"/>
        </w:rPr>
        <w:drawing>
          <wp:inline distT="0" distB="0" distL="0" distR="0" wp14:anchorId="74D47D36" wp14:editId="16D47CA0">
            <wp:extent cx="2639520" cy="1980000"/>
            <wp:effectExtent l="0" t="0" r="8890" b="1270"/>
            <wp:docPr id="1205" name="Picture 1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39520" cy="1980000"/>
                    </a:xfrm>
                    <a:prstGeom prst="rect">
                      <a:avLst/>
                    </a:prstGeom>
                  </pic:spPr>
                </pic:pic>
              </a:graphicData>
            </a:graphic>
          </wp:inline>
        </w:drawing>
      </w:r>
      <w:r>
        <w:rPr>
          <w:noProof/>
          <w:lang w:val="en-GB" w:eastAsia="en-GB"/>
        </w:rPr>
        <w:drawing>
          <wp:inline distT="0" distB="0" distL="0" distR="0" wp14:anchorId="70BDD147" wp14:editId="3D1271C0">
            <wp:extent cx="2640240" cy="1980000"/>
            <wp:effectExtent l="0" t="0" r="8255" b="1270"/>
            <wp:docPr id="1206" name="Picture 1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2.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640240" cy="1980000"/>
                    </a:xfrm>
                    <a:prstGeom prst="rect">
                      <a:avLst/>
                    </a:prstGeom>
                  </pic:spPr>
                </pic:pic>
              </a:graphicData>
            </a:graphic>
          </wp:inline>
        </w:drawing>
      </w:r>
    </w:p>
    <w:p w14:paraId="505587C7" w14:textId="77777777" w:rsidR="00D22568" w:rsidRDefault="00D22568" w:rsidP="00D22568">
      <w:pPr>
        <w:pStyle w:val="Heading2"/>
      </w:pPr>
      <w:bookmarkStart w:id="15" w:name="_Toc319051818"/>
      <w:bookmarkStart w:id="16" w:name="_Toc321080842"/>
      <w:bookmarkStart w:id="17" w:name="_Toc321141818"/>
      <w:r>
        <w:t>Customer types</w:t>
      </w:r>
      <w:bookmarkEnd w:id="15"/>
      <w:bookmarkEnd w:id="16"/>
      <w:bookmarkEnd w:id="17"/>
    </w:p>
    <w:p w14:paraId="7C46BA33" w14:textId="77777777" w:rsidR="00D22568" w:rsidRDefault="00D22568" w:rsidP="00D22568">
      <w:r>
        <w:t xml:space="preserve">Refer to </w:t>
      </w:r>
      <w:hyperlink r:id="rId17" w:history="1">
        <w:r>
          <w:rPr>
            <w:rStyle w:val="Hyperlink"/>
            <w:b/>
            <w:bCs/>
          </w:rPr>
          <w:t>Visual Studio ALM Rangers Personas and Scenarios</w:t>
        </w:r>
      </w:hyperlink>
      <w:r>
        <w:t xml:space="preserve"> for more information on the customer profiles.</w:t>
      </w:r>
      <w:r>
        <w:rPr>
          <w:noProof/>
          <w:lang w:val="en-GB" w:eastAsia="en-GB"/>
        </w:rPr>
        <w:drawing>
          <wp:inline distT="0" distB="0" distL="0" distR="0" wp14:anchorId="07A2AE64" wp14:editId="0708EB6D">
            <wp:extent cx="2639520" cy="1980000"/>
            <wp:effectExtent l="0" t="0" r="8890" b="1270"/>
            <wp:docPr id="1208" name="Picture 1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639520" cy="1980000"/>
                    </a:xfrm>
                    <a:prstGeom prst="rect">
                      <a:avLst/>
                    </a:prstGeom>
                  </pic:spPr>
                </pic:pic>
              </a:graphicData>
            </a:graphic>
          </wp:inline>
        </w:drawing>
      </w:r>
      <w:r>
        <w:rPr>
          <w:noProof/>
          <w:lang w:val="en-GB" w:eastAsia="en-GB"/>
        </w:rPr>
        <w:drawing>
          <wp:inline distT="0" distB="0" distL="0" distR="0" wp14:anchorId="7C3C77CE" wp14:editId="36CD176B">
            <wp:extent cx="2640240" cy="1980000"/>
            <wp:effectExtent l="0" t="0" r="8255" b="1270"/>
            <wp:docPr id="1209" name="Picture 1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2.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640240" cy="1980000"/>
                    </a:xfrm>
                    <a:prstGeom prst="rect">
                      <a:avLst/>
                    </a:prstGeom>
                  </pic:spPr>
                </pic:pic>
              </a:graphicData>
            </a:graphic>
          </wp:inline>
        </w:drawing>
      </w:r>
    </w:p>
    <w:p w14:paraId="40623FB9" w14:textId="77777777" w:rsidR="00D22568" w:rsidRDefault="00D22568" w:rsidP="00D22568">
      <w:pPr>
        <w:spacing w:before="0" w:after="200" w:line="276" w:lineRule="auto"/>
      </w:pPr>
      <w:r>
        <w:br w:type="page"/>
      </w:r>
    </w:p>
    <w:p w14:paraId="1433662A" w14:textId="77777777" w:rsidR="00D22568" w:rsidRDefault="00D22568" w:rsidP="00D22568">
      <w:pPr>
        <w:pStyle w:val="Heading3"/>
      </w:pPr>
      <w:bookmarkStart w:id="18" w:name="_Toc319051821"/>
      <w:bookmarkStart w:id="19" w:name="_Toc321080843"/>
      <w:bookmarkStart w:id="20" w:name="_Toc321141819"/>
      <w:r>
        <w:lastRenderedPageBreak/>
        <w:t>Scenarios and Guidance Cross Reference</w:t>
      </w:r>
      <w:bookmarkEnd w:id="18"/>
      <w:bookmarkEnd w:id="19"/>
      <w:bookmarkEnd w:id="20"/>
    </w:p>
    <w:p w14:paraId="12E31774" w14:textId="77777777" w:rsidR="00D22568" w:rsidRDefault="00D22568" w:rsidP="00D22568">
      <w:pPr>
        <w:pStyle w:val="Heading3"/>
      </w:pPr>
      <w:bookmarkStart w:id="21" w:name="_Toc319051822"/>
      <w:bookmarkStart w:id="22" w:name="_Toc321080844"/>
      <w:bookmarkStart w:id="23" w:name="_Toc321141820"/>
      <w:r>
        <w:t>Christine - “Tester</w:t>
      </w:r>
      <w:r w:rsidRPr="007517E9">
        <w:t>”</w:t>
      </w:r>
      <w:bookmarkEnd w:id="21"/>
      <w:bookmarkEnd w:id="22"/>
      <w:bookmarkEnd w:id="23"/>
    </w:p>
    <w:p w14:paraId="2D07677A" w14:textId="77777777" w:rsidR="00D22568" w:rsidRPr="0052159A" w:rsidRDefault="00D22568" w:rsidP="00D22568">
      <w:pPr>
        <w:jc w:val="center"/>
      </w:pPr>
      <w:r w:rsidRPr="00996B30">
        <w:rPr>
          <w:noProof/>
          <w:lang w:val="en-GB" w:eastAsia="en-GB"/>
        </w:rPr>
        <w:drawing>
          <wp:inline distT="0" distB="0" distL="0" distR="0" wp14:anchorId="750827D4" wp14:editId="54ECE68D">
            <wp:extent cx="4571429" cy="3428572"/>
            <wp:effectExtent l="0" t="0" r="635" b="63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571429" cy="3428572"/>
                    </a:xfrm>
                    <a:prstGeom prst="rect">
                      <a:avLst/>
                    </a:prstGeom>
                  </pic:spPr>
                </pic:pic>
              </a:graphicData>
            </a:graphic>
          </wp:inline>
        </w:drawing>
      </w:r>
    </w:p>
    <w:tbl>
      <w:tblPr>
        <w:tblStyle w:val="MediumShading1-Accent11"/>
        <w:tblW w:w="9356" w:type="dxa"/>
        <w:tblInd w:w="108" w:type="dxa"/>
        <w:tblLook w:val="04A0" w:firstRow="1" w:lastRow="0" w:firstColumn="1" w:lastColumn="0" w:noHBand="0" w:noVBand="1"/>
      </w:tblPr>
      <w:tblGrid>
        <w:gridCol w:w="6379"/>
        <w:gridCol w:w="2977"/>
      </w:tblGrid>
      <w:tr w:rsidR="00D22568" w:rsidRPr="00CD1264" w14:paraId="2F29A5F3" w14:textId="77777777" w:rsidTr="00D2256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379" w:type="dxa"/>
          </w:tcPr>
          <w:p w14:paraId="10197EDA" w14:textId="77777777" w:rsidR="00D22568" w:rsidRPr="00CD1264" w:rsidRDefault="00D22568" w:rsidP="00D22568">
            <w:r>
              <w:t>Scenario</w:t>
            </w:r>
          </w:p>
        </w:tc>
        <w:tc>
          <w:tcPr>
            <w:tcW w:w="2977" w:type="dxa"/>
            <w:vAlign w:val="center"/>
          </w:tcPr>
          <w:p w14:paraId="3D242845" w14:textId="77777777" w:rsidR="00D22568" w:rsidRDefault="00D22568" w:rsidP="00D22568">
            <w:pPr>
              <w:jc w:val="center"/>
              <w:cnfStyle w:val="100000000000" w:firstRow="1" w:lastRow="0" w:firstColumn="0" w:lastColumn="0" w:oddVBand="0" w:evenVBand="0" w:oddHBand="0" w:evenHBand="0" w:firstRowFirstColumn="0" w:firstRowLastColumn="0" w:lastRowFirstColumn="0" w:lastRowLastColumn="0"/>
              <w:rPr>
                <w:b w:val="0"/>
                <w:bCs w:val="0"/>
              </w:rPr>
            </w:pPr>
            <w:r w:rsidRPr="00CD1264">
              <w:t>Refer to</w:t>
            </w:r>
            <w:r>
              <w:t xml:space="preserve"> page</w:t>
            </w:r>
          </w:p>
        </w:tc>
      </w:tr>
      <w:tr w:rsidR="00D22568" w:rsidRPr="00CD1264" w14:paraId="5F3FD4D4" w14:textId="77777777" w:rsidTr="00D225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tcPr>
          <w:p w14:paraId="6BD02EAC" w14:textId="77777777" w:rsidR="00D22568" w:rsidRPr="0052159A" w:rsidRDefault="009E5F0F" w:rsidP="009E5F0F">
            <w:pPr>
              <w:rPr>
                <w:b w:val="0"/>
                <w:szCs w:val="14"/>
              </w:rPr>
            </w:pPr>
            <w:r>
              <w:rPr>
                <w:rFonts w:ascii="Segoe UI" w:eastAsia="Times New Roman" w:hAnsi="Segoe UI" w:cs="Segoe UI"/>
                <w:b w:val="0"/>
                <w:color w:val="30332D"/>
                <w:sz w:val="19"/>
                <w:szCs w:val="19"/>
              </w:rPr>
              <w:t>How to best use m</w:t>
            </w:r>
            <w:r w:rsidR="00947ED4">
              <w:rPr>
                <w:rFonts w:ascii="Segoe UI" w:eastAsia="Times New Roman" w:hAnsi="Segoe UI" w:cs="Segoe UI"/>
                <w:b w:val="0"/>
                <w:color w:val="30332D"/>
                <w:sz w:val="19"/>
                <w:szCs w:val="19"/>
              </w:rPr>
              <w:t>anual testing and test impact a</w:t>
            </w:r>
            <w:r w:rsidR="00D22568">
              <w:rPr>
                <w:rFonts w:ascii="Segoe UI" w:eastAsia="Times New Roman" w:hAnsi="Segoe UI" w:cs="Segoe UI"/>
                <w:b w:val="0"/>
                <w:color w:val="30332D"/>
                <w:sz w:val="19"/>
                <w:szCs w:val="19"/>
              </w:rPr>
              <w:t>nalysis</w:t>
            </w:r>
          </w:p>
        </w:tc>
        <w:tc>
          <w:tcPr>
            <w:tcW w:w="2977" w:type="dxa"/>
            <w:vAlign w:val="center"/>
          </w:tcPr>
          <w:p w14:paraId="2C9B5CB2" w14:textId="77777777" w:rsidR="00D22568" w:rsidRPr="00E81C09" w:rsidRDefault="009E5F0F" w:rsidP="00D22568">
            <w:pPr>
              <w:ind w:left="33" w:hanging="33"/>
              <w:jc w:val="center"/>
              <w:cnfStyle w:val="000000100000" w:firstRow="0" w:lastRow="0" w:firstColumn="0" w:lastColumn="0" w:oddVBand="0" w:evenVBand="0" w:oddHBand="1" w:evenHBand="0" w:firstRowFirstColumn="0" w:firstRowLastColumn="0" w:lastRowFirstColumn="0" w:lastRowLastColumn="0"/>
              <w:rPr>
                <w:szCs w:val="14"/>
              </w:rPr>
            </w:pPr>
            <w:r>
              <w:rPr>
                <w:szCs w:val="14"/>
              </w:rPr>
              <w:fldChar w:fldCharType="begin"/>
            </w:r>
            <w:r>
              <w:rPr>
                <w:szCs w:val="14"/>
              </w:rPr>
              <w:instrText xml:space="preserve"> PAGEREF _Ref321120792 \h </w:instrText>
            </w:r>
            <w:r>
              <w:rPr>
                <w:szCs w:val="14"/>
              </w:rPr>
            </w:r>
            <w:r>
              <w:rPr>
                <w:szCs w:val="14"/>
              </w:rPr>
              <w:fldChar w:fldCharType="separate"/>
            </w:r>
            <w:r w:rsidR="00D10995">
              <w:rPr>
                <w:noProof/>
                <w:szCs w:val="14"/>
              </w:rPr>
              <w:t>9</w:t>
            </w:r>
            <w:r>
              <w:rPr>
                <w:szCs w:val="14"/>
              </w:rPr>
              <w:fldChar w:fldCharType="end"/>
            </w:r>
          </w:p>
        </w:tc>
      </w:tr>
    </w:tbl>
    <w:p w14:paraId="2ED4C3C0" w14:textId="77777777" w:rsidR="00D22568" w:rsidRDefault="00D22568" w:rsidP="00D22568">
      <w:pPr>
        <w:pStyle w:val="Caption"/>
      </w:pPr>
      <w:bookmarkStart w:id="24" w:name="_Ref316383674"/>
      <w:bookmarkStart w:id="25" w:name="_Toc319052046"/>
      <w:bookmarkStart w:id="26" w:name="_Toc321080636"/>
      <w:bookmarkStart w:id="27" w:name="_Toc321141845"/>
      <w:r>
        <w:t xml:space="preserve">Table </w:t>
      </w:r>
      <w:r w:rsidR="00D4417E">
        <w:fldChar w:fldCharType="begin"/>
      </w:r>
      <w:r w:rsidR="00D4417E">
        <w:instrText xml:space="preserve"> SEQ Table \* ARABIC </w:instrText>
      </w:r>
      <w:r w:rsidR="00D4417E">
        <w:fldChar w:fldCharType="separate"/>
      </w:r>
      <w:r w:rsidR="00D10995">
        <w:rPr>
          <w:noProof/>
        </w:rPr>
        <w:t>1</w:t>
      </w:r>
      <w:r w:rsidR="00D4417E">
        <w:rPr>
          <w:noProof/>
        </w:rPr>
        <w:fldChar w:fldCharType="end"/>
      </w:r>
      <w:bookmarkEnd w:id="24"/>
      <w:r>
        <w:t xml:space="preserve"> - Christine Scenarios to guidance mapping</w:t>
      </w:r>
      <w:bookmarkEnd w:id="25"/>
      <w:bookmarkEnd w:id="26"/>
      <w:bookmarkEnd w:id="27"/>
    </w:p>
    <w:p w14:paraId="33666475" w14:textId="77777777" w:rsidR="00D22568" w:rsidRDefault="00D22568" w:rsidP="00D22568"/>
    <w:bookmarkEnd w:id="8"/>
    <w:p w14:paraId="7A28AFD2" w14:textId="77777777" w:rsidR="00EE61C9" w:rsidRDefault="00EE61C9" w:rsidP="00EE61C9">
      <w:pPr>
        <w:spacing w:before="0" w:after="200" w:line="276" w:lineRule="auto"/>
      </w:pPr>
      <w:r>
        <w:br w:type="page"/>
      </w:r>
    </w:p>
    <w:p w14:paraId="05EE0AE5" w14:textId="77777777" w:rsidR="008F3245" w:rsidRDefault="009E5F0F" w:rsidP="008F3245">
      <w:pPr>
        <w:pStyle w:val="Heading1"/>
      </w:pPr>
      <w:bookmarkStart w:id="28" w:name="_Ref321120792"/>
      <w:bookmarkStart w:id="29" w:name="_Toc321141821"/>
      <w:bookmarkStart w:id="30" w:name="_Ref231348819"/>
      <w:bookmarkStart w:id="31" w:name="_Toc232140830"/>
      <w:bookmarkStart w:id="32" w:name="_Toc232382507"/>
      <w:bookmarkStart w:id="33" w:name="_Ref234991898"/>
      <w:r>
        <w:lastRenderedPageBreak/>
        <w:t xml:space="preserve">How to Best Use </w:t>
      </w:r>
      <w:r w:rsidR="008F3245">
        <w:t>Manual Testing and Test Impact Analysis</w:t>
      </w:r>
      <w:bookmarkEnd w:id="28"/>
      <w:bookmarkEnd w:id="29"/>
    </w:p>
    <w:p w14:paraId="1824B38F" w14:textId="77777777" w:rsidR="008F3245" w:rsidRDefault="008F3245" w:rsidP="008F3245"/>
    <w:p w14:paraId="5309298C" w14:textId="77777777" w:rsidR="008F3245" w:rsidRDefault="008F3245" w:rsidP="008F3245">
      <w:pPr>
        <w:pStyle w:val="NoteHeader"/>
        <w:pBdr>
          <w:top w:val="single" w:sz="4" w:space="1" w:color="4F6228" w:themeColor="accent3" w:themeShade="80"/>
        </w:pBdr>
        <w:spacing w:before="0"/>
        <w:ind w:left="0"/>
        <w:rPr>
          <w:color w:val="4F6228" w:themeColor="accent3" w:themeShade="80"/>
          <w:sz w:val="18"/>
          <w:szCs w:val="18"/>
          <w:lang w:val="en-US"/>
          <w14:shadow w14:blurRad="50800" w14:dist="38100" w14:dir="2700000" w14:sx="100000" w14:sy="100000" w14:kx="0" w14:ky="0" w14:algn="tl">
            <w14:srgbClr w14:val="000000">
              <w14:alpha w14:val="60000"/>
            </w14:srgbClr>
          </w14:shadow>
        </w:rPr>
      </w:pPr>
      <w:r>
        <w:rPr>
          <w:noProof/>
          <w:lang w:val="en-GB" w:eastAsia="en-GB"/>
        </w:rPr>
        <w:drawing>
          <wp:anchor distT="0" distB="0" distL="114300" distR="114300" simplePos="0" relativeHeight="251676672" behindDoc="0" locked="1" layoutInCell="1" allowOverlap="1" wp14:anchorId="0B2540F5" wp14:editId="2F39AF34">
            <wp:simplePos x="0" y="0"/>
            <wp:positionH relativeFrom="column">
              <wp:posOffset>-287655</wp:posOffset>
            </wp:positionH>
            <wp:positionV relativeFrom="paragraph">
              <wp:posOffset>-4445</wp:posOffset>
            </wp:positionV>
            <wp:extent cx="239395" cy="239395"/>
            <wp:effectExtent l="0" t="0" r="8255" b="825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9395" cy="239395"/>
                    </a:xfrm>
                    <a:prstGeom prst="rect">
                      <a:avLst/>
                    </a:prstGeom>
                    <a:noFill/>
                  </pic:spPr>
                </pic:pic>
              </a:graphicData>
            </a:graphic>
            <wp14:sizeRelH relativeFrom="page">
              <wp14:pctWidth>0</wp14:pctWidth>
            </wp14:sizeRelH>
            <wp14:sizeRelV relativeFrom="page">
              <wp14:pctHeight>0</wp14:pctHeight>
            </wp14:sizeRelV>
          </wp:anchor>
        </w:drawing>
      </w:r>
      <w:proofErr w:type="gramStart"/>
      <w:r>
        <w:rPr>
          <w:color w:val="4F6228" w:themeColor="accent3" w:themeShade="80"/>
          <w:sz w:val="18"/>
          <w:szCs w:val="18"/>
          <w:lang w:val="en-US"/>
          <w14:shadow w14:blurRad="50800" w14:dist="38100" w14:dir="2700000" w14:sx="100000" w14:sy="100000" w14:kx="0" w14:ky="0" w14:algn="tl">
            <w14:srgbClr w14:val="000000">
              <w14:alpha w14:val="60000"/>
            </w14:srgbClr>
          </w14:shadow>
        </w:rPr>
        <w:t>WHAT’S</w:t>
      </w:r>
      <w:proofErr w:type="gramEnd"/>
      <w:r>
        <w:rPr>
          <w:color w:val="4F6228" w:themeColor="accent3" w:themeShade="80"/>
          <w:sz w:val="18"/>
          <w:szCs w:val="18"/>
          <w:lang w:val="en-US"/>
          <w14:shadow w14:blurRad="50800" w14:dist="38100" w14:dir="2700000" w14:sx="100000" w14:sy="100000" w14:kx="0" w14:ky="0" w14:algn="tl">
            <w14:srgbClr w14:val="000000">
              <w14:alpha w14:val="60000"/>
            </w14:srgbClr>
          </w14:shadow>
        </w:rPr>
        <w:t xml:space="preserve"> IN THIS CHAPTER?</w:t>
      </w:r>
    </w:p>
    <w:p w14:paraId="218BCD55" w14:textId="77777777" w:rsidR="008F3245" w:rsidRDefault="008F3245" w:rsidP="008F3245">
      <w:pPr>
        <w:pStyle w:val="Note"/>
        <w:numPr>
          <w:ilvl w:val="0"/>
          <w:numId w:val="23"/>
        </w:numPr>
        <w:pBdr>
          <w:bottom w:val="single" w:sz="4" w:space="0" w:color="4F6228" w:themeColor="accent3" w:themeShade="80"/>
        </w:pBdr>
        <w:rPr>
          <w:sz w:val="18"/>
          <w:szCs w:val="18"/>
          <w:lang w:val="en-US"/>
        </w:rPr>
      </w:pPr>
      <w:r>
        <w:rPr>
          <w:sz w:val="18"/>
          <w:szCs w:val="18"/>
          <w:lang w:val="en-US"/>
        </w:rPr>
        <w:t>What is Test Impact Analysis?</w:t>
      </w:r>
    </w:p>
    <w:p w14:paraId="0B50F7D2" w14:textId="77777777" w:rsidR="008F3245" w:rsidRDefault="008F3245" w:rsidP="008F3245">
      <w:pPr>
        <w:pStyle w:val="Note"/>
        <w:numPr>
          <w:ilvl w:val="0"/>
          <w:numId w:val="23"/>
        </w:numPr>
        <w:pBdr>
          <w:bottom w:val="single" w:sz="4" w:space="0" w:color="4F6228" w:themeColor="accent3" w:themeShade="80"/>
        </w:pBdr>
        <w:rPr>
          <w:sz w:val="18"/>
          <w:szCs w:val="18"/>
          <w:lang w:val="en-US"/>
        </w:rPr>
      </w:pPr>
      <w:r>
        <w:rPr>
          <w:sz w:val="18"/>
          <w:szCs w:val="18"/>
          <w:lang w:val="en-US"/>
        </w:rPr>
        <w:t>Enabling Test Impact Data Collection</w:t>
      </w:r>
    </w:p>
    <w:p w14:paraId="3C3FE0C5" w14:textId="77777777" w:rsidR="008F3245" w:rsidRDefault="008F3245" w:rsidP="008F3245">
      <w:pPr>
        <w:pStyle w:val="Note"/>
        <w:numPr>
          <w:ilvl w:val="0"/>
          <w:numId w:val="23"/>
        </w:numPr>
        <w:pBdr>
          <w:bottom w:val="single" w:sz="4" w:space="0" w:color="4F6228" w:themeColor="accent3" w:themeShade="80"/>
        </w:pBdr>
        <w:rPr>
          <w:sz w:val="18"/>
          <w:szCs w:val="18"/>
          <w:lang w:val="en-US"/>
        </w:rPr>
      </w:pPr>
      <w:r>
        <w:rPr>
          <w:sz w:val="18"/>
          <w:szCs w:val="18"/>
          <w:lang w:val="en-US"/>
        </w:rPr>
        <w:t>Gather baseline Manual Test coverage data</w:t>
      </w:r>
    </w:p>
    <w:p w14:paraId="799EC938" w14:textId="77777777" w:rsidR="008F3245" w:rsidRDefault="008F3245" w:rsidP="008F3245">
      <w:pPr>
        <w:pStyle w:val="Note"/>
        <w:numPr>
          <w:ilvl w:val="0"/>
          <w:numId w:val="23"/>
        </w:numPr>
        <w:pBdr>
          <w:bottom w:val="single" w:sz="4" w:space="0" w:color="4F6228" w:themeColor="accent3" w:themeShade="80"/>
        </w:pBdr>
        <w:rPr>
          <w:sz w:val="18"/>
          <w:szCs w:val="18"/>
          <w:lang w:val="en-US"/>
        </w:rPr>
      </w:pPr>
      <w:r>
        <w:rPr>
          <w:sz w:val="18"/>
          <w:szCs w:val="18"/>
          <w:lang w:val="en-US"/>
        </w:rPr>
        <w:t>Using test Impact data to advise on which Manual Test to run</w:t>
      </w:r>
    </w:p>
    <w:p w14:paraId="5B9A5983" w14:textId="77777777" w:rsidR="008F3245" w:rsidRDefault="008F3245" w:rsidP="008F3245"/>
    <w:p w14:paraId="4B68CD48" w14:textId="77777777" w:rsidR="008F3245" w:rsidRDefault="008F3245" w:rsidP="008F3245">
      <w:pPr>
        <w:pStyle w:val="Heading2"/>
      </w:pPr>
      <w:bookmarkStart w:id="34" w:name="_Toc321141822"/>
      <w:r>
        <w:t>What is Test Impact Analysis</w:t>
      </w:r>
      <w:bookmarkEnd w:id="34"/>
    </w:p>
    <w:p w14:paraId="0E982311" w14:textId="77777777" w:rsidR="007D015F" w:rsidRDefault="008F3245" w:rsidP="008F3245">
      <w:r>
        <w:t>Though it is preferable to run all test available for a new build of a solution, running a full suite of tests, whether they be manual or automated, can be time consuming.</w:t>
      </w:r>
    </w:p>
    <w:p w14:paraId="7D8609D4" w14:textId="77777777" w:rsidR="008F3245" w:rsidRDefault="008F3245" w:rsidP="008F3245">
      <w:r>
        <w:t xml:space="preserve">To provide an alternative to running the entire test suite or having to decide which tests to run yourself, since Visual Studio 2010, Test Impact Analysis </w:t>
      </w:r>
      <w:r w:rsidR="00784875">
        <w:t>is</w:t>
      </w:r>
      <w:r>
        <w:t xml:space="preserve"> part of the </w:t>
      </w:r>
      <w:r w:rsidR="009E5F0F">
        <w:t xml:space="preserve">Visual Studio </w:t>
      </w:r>
      <w:hyperlink r:id="rId21" w:history="1">
        <w:r>
          <w:rPr>
            <w:rStyle w:val="Hyperlink"/>
          </w:rPr>
          <w:t>Premium and Ultimate SKU</w:t>
        </w:r>
      </w:hyperlink>
      <w:r>
        <w:rPr>
          <w:rStyle w:val="FootnoteReference"/>
        </w:rPr>
        <w:footnoteReference w:id="3"/>
      </w:r>
    </w:p>
    <w:p w14:paraId="1A34153C" w14:textId="77777777" w:rsidR="008F3245" w:rsidRDefault="008F3245" w:rsidP="008F3245">
      <w:r>
        <w:t xml:space="preserve">Test Impact Analysis is a related concept to test code coverage. Test coverage tools tell you what percentage of the code base </w:t>
      </w:r>
      <w:proofErr w:type="gramStart"/>
      <w:r>
        <w:t>is covered</w:t>
      </w:r>
      <w:proofErr w:type="gramEnd"/>
      <w:r>
        <w:t xml:space="preserve"> by tests. By knowing which tests cover which blocks of production code, it is possible to say which tests need to be run if a given block of production code </w:t>
      </w:r>
      <w:proofErr w:type="gramStart"/>
      <w:r>
        <w:t>is edited</w:t>
      </w:r>
      <w:proofErr w:type="gramEnd"/>
      <w:r>
        <w:t xml:space="preserve">. This technology </w:t>
      </w:r>
      <w:proofErr w:type="gramStart"/>
      <w:r>
        <w:t>can be applied</w:t>
      </w:r>
      <w:proofErr w:type="gramEnd"/>
      <w:r>
        <w:t xml:space="preserve"> to manual tests, as well as to unit tests, as long as suitable diagnostic data is gathered when a manual test is first run.</w:t>
      </w:r>
    </w:p>
    <w:p w14:paraId="5B1F6527" w14:textId="77777777" w:rsidR="008F3245" w:rsidRDefault="008F3245" w:rsidP="008F3245"/>
    <w:p w14:paraId="5E787883" w14:textId="77777777" w:rsidR="008F3245" w:rsidRDefault="008F3245" w:rsidP="008F3245">
      <w:pPr>
        <w:pStyle w:val="NoteHeader"/>
        <w:pBdr>
          <w:top w:val="single" w:sz="4" w:space="1" w:color="4F6228" w:themeColor="accent3" w:themeShade="80"/>
        </w:pBdr>
        <w:spacing w:before="0"/>
        <w:ind w:left="0"/>
        <w:rPr>
          <w:color w:val="4F6228" w:themeColor="accent3" w:themeShade="80"/>
          <w:sz w:val="18"/>
          <w:szCs w:val="18"/>
          <w:lang w:val="en-US"/>
          <w14:shadow w14:blurRad="50800" w14:dist="38100" w14:dir="2700000" w14:sx="100000" w14:sy="100000" w14:kx="0" w14:ky="0" w14:algn="tl">
            <w14:srgbClr w14:val="000000">
              <w14:alpha w14:val="60000"/>
            </w14:srgbClr>
          </w14:shadow>
        </w:rPr>
      </w:pPr>
      <w:r>
        <w:rPr>
          <w:noProof/>
          <w:lang w:val="en-GB" w:eastAsia="en-GB"/>
        </w:rPr>
        <w:drawing>
          <wp:anchor distT="0" distB="0" distL="114300" distR="114300" simplePos="0" relativeHeight="251677696" behindDoc="0" locked="1" layoutInCell="1" allowOverlap="1" wp14:anchorId="530327DD" wp14:editId="3B1D25F9">
            <wp:simplePos x="0" y="0"/>
            <wp:positionH relativeFrom="column">
              <wp:posOffset>-287655</wp:posOffset>
            </wp:positionH>
            <wp:positionV relativeFrom="paragraph">
              <wp:posOffset>-4445</wp:posOffset>
            </wp:positionV>
            <wp:extent cx="239395" cy="239395"/>
            <wp:effectExtent l="0" t="0" r="8255" b="825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9395" cy="239395"/>
                    </a:xfrm>
                    <a:prstGeom prst="rect">
                      <a:avLst/>
                    </a:prstGeom>
                    <a:noFill/>
                  </pic:spPr>
                </pic:pic>
              </a:graphicData>
            </a:graphic>
            <wp14:sizeRelH relativeFrom="page">
              <wp14:pctWidth>0</wp14:pctWidth>
            </wp14:sizeRelH>
            <wp14:sizeRelV relativeFrom="page">
              <wp14:pctHeight>0</wp14:pctHeight>
            </wp14:sizeRelV>
          </wp:anchor>
        </w:drawing>
      </w:r>
      <w:r>
        <w:rPr>
          <w:color w:val="4F6228" w:themeColor="accent3" w:themeShade="80"/>
          <w:sz w:val="18"/>
          <w:szCs w:val="18"/>
          <w:lang w:val="en-US"/>
          <w14:shadow w14:blurRad="50800" w14:dist="38100" w14:dir="2700000" w14:sx="100000" w14:sy="100000" w14:kx="0" w14:ky="0" w14:algn="tl">
            <w14:srgbClr w14:val="000000">
              <w14:alpha w14:val="60000"/>
            </w14:srgbClr>
          </w14:shadow>
        </w:rPr>
        <w:t>WARNING</w:t>
      </w:r>
    </w:p>
    <w:p w14:paraId="4EB41048" w14:textId="77777777" w:rsidR="007D015F" w:rsidRDefault="008F3245" w:rsidP="008F3245">
      <w:pPr>
        <w:rPr>
          <w:sz w:val="18"/>
          <w:szCs w:val="18"/>
        </w:rPr>
      </w:pPr>
      <w:r>
        <w:rPr>
          <w:sz w:val="18"/>
          <w:szCs w:val="18"/>
        </w:rPr>
        <w:t xml:space="preserve">A </w:t>
      </w:r>
      <w:proofErr w:type="gramStart"/>
      <w:r>
        <w:rPr>
          <w:sz w:val="18"/>
          <w:szCs w:val="18"/>
        </w:rPr>
        <w:t>really common</w:t>
      </w:r>
      <w:proofErr w:type="gramEnd"/>
      <w:r>
        <w:rPr>
          <w:sz w:val="18"/>
          <w:szCs w:val="18"/>
        </w:rPr>
        <w:t xml:space="preserve"> mistake is to try to make use of test impact analysis before a test has been successfully run at least one.</w:t>
      </w:r>
      <w:r w:rsidR="007D015F">
        <w:rPr>
          <w:sz w:val="18"/>
          <w:szCs w:val="18"/>
        </w:rPr>
        <w:t xml:space="preserve"> </w:t>
      </w:r>
      <w:r>
        <w:rPr>
          <w:sz w:val="18"/>
          <w:szCs w:val="18"/>
        </w:rPr>
        <w:t>Visual Studio/TFS cannot advise of test impact without the data stored from a successful test run. This applies equally to both manual and automated unit tests.</w:t>
      </w:r>
    </w:p>
    <w:p w14:paraId="6CE17A10" w14:textId="77777777" w:rsidR="008F3245" w:rsidRPr="009E5F0F" w:rsidRDefault="008F3245" w:rsidP="008F3245">
      <w:pPr>
        <w:rPr>
          <w:sz w:val="18"/>
          <w:szCs w:val="18"/>
        </w:rPr>
      </w:pPr>
      <w:r>
        <w:rPr>
          <w:sz w:val="18"/>
          <w:szCs w:val="18"/>
        </w:rPr>
        <w:t xml:space="preserve">Remember also that test impact data </w:t>
      </w:r>
      <w:proofErr w:type="gramStart"/>
      <w:r w:rsidRPr="009E5F0F">
        <w:rPr>
          <w:sz w:val="18"/>
          <w:szCs w:val="18"/>
        </w:rPr>
        <w:t>is not collected</w:t>
      </w:r>
      <w:proofErr w:type="gramEnd"/>
      <w:r w:rsidRPr="009E5F0F">
        <w:rPr>
          <w:sz w:val="18"/>
          <w:szCs w:val="18"/>
        </w:rPr>
        <w:t xml:space="preserve"> when you file a bug, irrespective of whether the test is marked as passed or failed.</w:t>
      </w:r>
    </w:p>
    <w:p w14:paraId="2114A4D6" w14:textId="77777777" w:rsidR="008F3245" w:rsidRDefault="008F3245" w:rsidP="008F3245">
      <w:pPr>
        <w:pStyle w:val="Note"/>
        <w:pBdr>
          <w:bottom w:val="single" w:sz="4" w:space="0" w:color="4F6228" w:themeColor="accent3" w:themeShade="80"/>
        </w:pBdr>
        <w:ind w:left="0"/>
        <w:rPr>
          <w:sz w:val="18"/>
          <w:szCs w:val="18"/>
          <w:lang w:val="en-US"/>
        </w:rPr>
      </w:pPr>
    </w:p>
    <w:p w14:paraId="3004644F" w14:textId="77777777" w:rsidR="007D015F" w:rsidRDefault="008F3245" w:rsidP="008F3245">
      <w:pPr>
        <w:pStyle w:val="Heading2"/>
      </w:pPr>
      <w:bookmarkStart w:id="35" w:name="_Toc321141823"/>
      <w:r>
        <w:t>Enabling the Gathering Test Impact Data</w:t>
      </w:r>
      <w:bookmarkEnd w:id="35"/>
    </w:p>
    <w:p w14:paraId="3388F7E0" w14:textId="77777777" w:rsidR="008F3245" w:rsidRDefault="008F3245" w:rsidP="008F3245">
      <w:pPr>
        <w:pStyle w:val="Heading3"/>
      </w:pPr>
      <w:bookmarkStart w:id="36" w:name="_Ref309734284"/>
      <w:bookmarkStart w:id="37" w:name="_Toc321141824"/>
      <w:r>
        <w:t>Enabling Test Impact in the Team Build</w:t>
      </w:r>
      <w:bookmarkEnd w:id="36"/>
      <w:bookmarkEnd w:id="37"/>
    </w:p>
    <w:p w14:paraId="289A29AA" w14:textId="77777777" w:rsidR="008F3245" w:rsidRDefault="008F3245" w:rsidP="008F3245">
      <w:r>
        <w:t xml:space="preserve">Team Build is the key to the way Test Impact works with manual testing. When a build </w:t>
      </w:r>
      <w:proofErr w:type="gramStart"/>
      <w:r>
        <w:t>is run</w:t>
      </w:r>
      <w:proofErr w:type="gramEnd"/>
      <w:r>
        <w:t>, as well as compiling the code and running the unit tests it can also perform Test Impact Analysis. It uses the data from previous manual test runs on past builds (of the same build definition) to see which manual tests need to be re-run due to changes in the production code.</w:t>
      </w:r>
    </w:p>
    <w:p w14:paraId="3D3D17B4" w14:textId="77777777" w:rsidR="008F3245" w:rsidRDefault="008F3245" w:rsidP="008F3245">
      <w:r>
        <w:t xml:space="preserve">Test Impact Analysis for a build </w:t>
      </w:r>
      <w:proofErr w:type="gramStart"/>
      <w:r>
        <w:t>is enabled</w:t>
      </w:r>
      <w:proofErr w:type="gramEnd"/>
      <w:r>
        <w:t xml:space="preserve"> by default. However, the setting </w:t>
      </w:r>
      <w:proofErr w:type="gramStart"/>
      <w:r>
        <w:t>can be checked</w:t>
      </w:r>
      <w:proofErr w:type="gramEnd"/>
      <w:r>
        <w:t xml:space="preserve"> in the build definition. The property </w:t>
      </w:r>
      <w:proofErr w:type="spellStart"/>
      <w:r>
        <w:rPr>
          <w:b/>
        </w:rPr>
        <w:t>Analyse</w:t>
      </w:r>
      <w:proofErr w:type="spellEnd"/>
      <w:r>
        <w:rPr>
          <w:b/>
        </w:rPr>
        <w:t xml:space="preserve"> Test Impact</w:t>
      </w:r>
      <w:r>
        <w:t xml:space="preserve"> is in the </w:t>
      </w:r>
      <w:proofErr w:type="gramStart"/>
      <w:r>
        <w:rPr>
          <w:b/>
        </w:rPr>
        <w:t>Advanced</w:t>
      </w:r>
      <w:proofErr w:type="gramEnd"/>
      <w:r>
        <w:t xml:space="preserve"> section of the build definition.</w:t>
      </w:r>
    </w:p>
    <w:p w14:paraId="6BC33007" w14:textId="77777777" w:rsidR="008F3245" w:rsidRDefault="008F3245" w:rsidP="008F3245">
      <w:pPr>
        <w:keepNext/>
        <w:jc w:val="center"/>
      </w:pPr>
      <w:r>
        <w:rPr>
          <w:noProof/>
          <w:lang w:val="en-GB" w:eastAsia="en-GB"/>
        </w:rPr>
        <w:lastRenderedPageBreak/>
        <w:drawing>
          <wp:inline distT="0" distB="0" distL="0" distR="0" wp14:anchorId="68468F61" wp14:editId="75F778D7">
            <wp:extent cx="5648960" cy="3711575"/>
            <wp:effectExtent l="190500" t="190500" r="199390" b="79375"/>
            <wp:docPr id="34" name="Picture 34"/>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23205" cy="3393440"/>
                    </a:xfrm>
                    <a:prstGeom prst="rect">
                      <a:avLst/>
                    </a:prstGeom>
                    <a:ln>
                      <a:noFill/>
                    </a:ln>
                    <a:effectLst>
                      <a:outerShdw blurRad="190500" algn="tl" rotWithShape="0">
                        <a:srgbClr val="000000">
                          <a:alpha val="70000"/>
                        </a:srgbClr>
                      </a:outerShdw>
                    </a:effectLst>
                  </pic:spPr>
                </pic:pic>
              </a:graphicData>
            </a:graphic>
          </wp:inline>
        </w:drawing>
      </w:r>
    </w:p>
    <w:p w14:paraId="3A165C01" w14:textId="77777777" w:rsidR="008F3245" w:rsidRDefault="008F3245" w:rsidP="008F3245">
      <w:pPr>
        <w:pStyle w:val="Caption"/>
      </w:pPr>
      <w:bookmarkStart w:id="38" w:name="_Toc321141834"/>
      <w:r>
        <w:t xml:space="preserve">Figure </w:t>
      </w:r>
      <w:r w:rsidR="00D4417E">
        <w:fldChar w:fldCharType="begin"/>
      </w:r>
      <w:r w:rsidR="00D4417E">
        <w:instrText xml:space="preserve"> SEQ Figure \* ARABIC </w:instrText>
      </w:r>
      <w:r w:rsidR="00D4417E">
        <w:fldChar w:fldCharType="separate"/>
      </w:r>
      <w:r w:rsidR="00D10995">
        <w:rPr>
          <w:noProof/>
        </w:rPr>
        <w:t>1</w:t>
      </w:r>
      <w:r w:rsidR="00D4417E">
        <w:rPr>
          <w:noProof/>
        </w:rPr>
        <w:fldChar w:fldCharType="end"/>
      </w:r>
      <w:r>
        <w:t xml:space="preserve"> </w:t>
      </w:r>
      <w:r w:rsidR="00056CE4">
        <w:t xml:space="preserve">- </w:t>
      </w:r>
      <w:r>
        <w:t>Setting the Test Impact property of a build definition</w:t>
      </w:r>
      <w:bookmarkEnd w:id="38"/>
    </w:p>
    <w:p w14:paraId="06D455BA" w14:textId="77777777" w:rsidR="008F3245" w:rsidRDefault="008F3245" w:rsidP="008F3245">
      <w:pPr>
        <w:pStyle w:val="Heading3"/>
      </w:pPr>
      <w:bookmarkStart w:id="39" w:name="_Toc321141825"/>
      <w:r>
        <w:t>Enabling Test Impact Analysis for Manual Tests</w:t>
      </w:r>
      <w:bookmarkEnd w:id="39"/>
    </w:p>
    <w:p w14:paraId="1AE97F5D" w14:textId="77777777" w:rsidR="008F3245" w:rsidRDefault="008F3245" w:rsidP="008F3245">
      <w:r>
        <w:t xml:space="preserve">Once a build </w:t>
      </w:r>
      <w:proofErr w:type="gramStart"/>
      <w:r>
        <w:t>has been defined and run</w:t>
      </w:r>
      <w:proofErr w:type="gramEnd"/>
      <w:r>
        <w:t xml:space="preserve"> then it is possible to perform manual tests against it. However to gather the test Impact data the test impact data collector must be enabled within Microsoft Test Manager. The process to enable this is as follows</w:t>
      </w:r>
    </w:p>
    <w:p w14:paraId="0AC7CE82" w14:textId="77777777" w:rsidR="008F3245" w:rsidRDefault="008F3245" w:rsidP="008F3245"/>
    <w:p w14:paraId="2E49FBCA" w14:textId="77777777" w:rsidR="008F3245" w:rsidRDefault="008F3245" w:rsidP="008F3245">
      <w:pPr>
        <w:pStyle w:val="ListParagraph"/>
        <w:numPr>
          <w:ilvl w:val="0"/>
          <w:numId w:val="24"/>
        </w:numPr>
      </w:pPr>
      <w:r>
        <w:t>Load Microsoft Test Manager</w:t>
      </w:r>
    </w:p>
    <w:p w14:paraId="674D2E73" w14:textId="77777777" w:rsidR="008F3245" w:rsidRDefault="008F3245" w:rsidP="008F3245">
      <w:pPr>
        <w:pStyle w:val="ListParagraph"/>
        <w:numPr>
          <w:ilvl w:val="0"/>
          <w:numId w:val="24"/>
        </w:numPr>
      </w:pPr>
      <w:r>
        <w:t>Select your Team Project and Test Plan</w:t>
      </w:r>
    </w:p>
    <w:p w14:paraId="16FBE937" w14:textId="77777777" w:rsidR="008F3245" w:rsidRDefault="008F3245" w:rsidP="008F3245">
      <w:pPr>
        <w:pStyle w:val="ListParagraph"/>
        <w:numPr>
          <w:ilvl w:val="0"/>
          <w:numId w:val="24"/>
        </w:numPr>
      </w:pPr>
      <w:r>
        <w:t xml:space="preserve">Select the </w:t>
      </w:r>
      <w:r>
        <w:rPr>
          <w:b/>
        </w:rPr>
        <w:t>Plan</w:t>
      </w:r>
      <w:r>
        <w:t xml:space="preserve"> Tab</w:t>
      </w:r>
    </w:p>
    <w:p w14:paraId="592EAAFC" w14:textId="77777777" w:rsidR="008F3245" w:rsidRDefault="008F3245" w:rsidP="008F3245">
      <w:pPr>
        <w:pStyle w:val="ListParagraph"/>
        <w:numPr>
          <w:ilvl w:val="0"/>
          <w:numId w:val="24"/>
        </w:numPr>
      </w:pPr>
      <w:r>
        <w:t xml:space="preserve">Select the </w:t>
      </w:r>
      <w:r>
        <w:rPr>
          <w:b/>
        </w:rPr>
        <w:t>Properties</w:t>
      </w:r>
      <w:r>
        <w:t xml:space="preserve"> Tab</w:t>
      </w:r>
    </w:p>
    <w:p w14:paraId="6E6274BD" w14:textId="77777777" w:rsidR="00DA42C5" w:rsidRDefault="008F3245" w:rsidP="008F3245">
      <w:pPr>
        <w:pStyle w:val="ListParagraph"/>
        <w:keepNext/>
        <w:numPr>
          <w:ilvl w:val="0"/>
          <w:numId w:val="24"/>
        </w:numPr>
        <w:jc w:val="center"/>
      </w:pPr>
      <w:r>
        <w:lastRenderedPageBreak/>
        <w:t xml:space="preserve">Select the </w:t>
      </w:r>
      <w:r>
        <w:rPr>
          <w:b/>
        </w:rPr>
        <w:t>Manual runs: Test Setting</w:t>
      </w:r>
      <w:r>
        <w:t xml:space="preserve"> that you wish to use from the combo box (or create a new one)</w:t>
      </w:r>
    </w:p>
    <w:p w14:paraId="522565C7" w14:textId="77777777" w:rsidR="008F3245" w:rsidRDefault="008F3245" w:rsidP="00DA42C5">
      <w:pPr>
        <w:pStyle w:val="Picture"/>
      </w:pPr>
      <w:r>
        <w:rPr>
          <w:noProof/>
          <w:lang w:val="en-GB" w:eastAsia="en-GB"/>
        </w:rPr>
        <w:drawing>
          <wp:inline distT="0" distB="0" distL="0" distR="0" wp14:anchorId="31E3D2EE" wp14:editId="0C1FD3FF">
            <wp:extent cx="5013960" cy="3657600"/>
            <wp:effectExtent l="190500" t="190500" r="186690" b="95250"/>
            <wp:docPr id="33" name="Picture 3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79950" cy="3329940"/>
                    </a:xfrm>
                    <a:prstGeom prst="rect">
                      <a:avLst/>
                    </a:prstGeom>
                    <a:ln>
                      <a:noFill/>
                    </a:ln>
                    <a:effectLst>
                      <a:outerShdw blurRad="190500" algn="tl" rotWithShape="0">
                        <a:srgbClr val="000000">
                          <a:alpha val="70000"/>
                        </a:srgbClr>
                      </a:outerShdw>
                    </a:effectLst>
                  </pic:spPr>
                </pic:pic>
              </a:graphicData>
            </a:graphic>
          </wp:inline>
        </w:drawing>
      </w:r>
    </w:p>
    <w:p w14:paraId="7FBE6B84" w14:textId="77777777" w:rsidR="008F3245" w:rsidRDefault="008F3245" w:rsidP="008F3245">
      <w:pPr>
        <w:pStyle w:val="Caption"/>
      </w:pPr>
      <w:bookmarkStart w:id="40" w:name="_Toc321141835"/>
      <w:r>
        <w:t xml:space="preserve">Figure </w:t>
      </w:r>
      <w:r w:rsidR="00D4417E">
        <w:fldChar w:fldCharType="begin"/>
      </w:r>
      <w:r w:rsidR="00D4417E">
        <w:instrText xml:space="preserve"> SEQ Figure \* ARABIC </w:instrText>
      </w:r>
      <w:r w:rsidR="00D4417E">
        <w:fldChar w:fldCharType="separate"/>
      </w:r>
      <w:r w:rsidR="00D10995">
        <w:rPr>
          <w:noProof/>
        </w:rPr>
        <w:t>2</w:t>
      </w:r>
      <w:r w:rsidR="00D4417E">
        <w:rPr>
          <w:noProof/>
        </w:rPr>
        <w:fldChar w:fldCharType="end"/>
      </w:r>
      <w:r>
        <w:t xml:space="preserve"> </w:t>
      </w:r>
      <w:r w:rsidR="00056CE4">
        <w:t xml:space="preserve">- </w:t>
      </w:r>
      <w:r>
        <w:t>Selecting the Test Settings</w:t>
      </w:r>
      <w:bookmarkEnd w:id="40"/>
    </w:p>
    <w:p w14:paraId="472F9A31" w14:textId="77777777" w:rsidR="008F3245" w:rsidRDefault="008F3245" w:rsidP="008F3245">
      <w:pPr>
        <w:pStyle w:val="ListParagraph"/>
        <w:numPr>
          <w:ilvl w:val="0"/>
          <w:numId w:val="24"/>
        </w:numPr>
      </w:pPr>
      <w:r>
        <w:t xml:space="preserve">Make sure that the </w:t>
      </w:r>
      <w:r>
        <w:rPr>
          <w:b/>
        </w:rPr>
        <w:t>Test Impact</w:t>
      </w:r>
      <w:r>
        <w:t xml:space="preserve"> diagnostic data collector is enabled</w:t>
      </w:r>
    </w:p>
    <w:p w14:paraId="083B31BB" w14:textId="77777777" w:rsidR="008F3245" w:rsidRDefault="008F3245" w:rsidP="00DA42C5">
      <w:pPr>
        <w:pStyle w:val="Picture"/>
      </w:pPr>
      <w:r>
        <w:rPr>
          <w:noProof/>
          <w:lang w:val="en-GB" w:eastAsia="en-GB"/>
        </w:rPr>
        <w:drawing>
          <wp:inline distT="0" distB="0" distL="0" distR="0" wp14:anchorId="3C14A7D1" wp14:editId="7F76D005">
            <wp:extent cx="4695825" cy="3308985"/>
            <wp:effectExtent l="0" t="0" r="9525" b="571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695825" cy="3308985"/>
                    </a:xfrm>
                    <a:prstGeom prst="rect">
                      <a:avLst/>
                    </a:prstGeom>
                    <a:noFill/>
                    <a:ln>
                      <a:noFill/>
                    </a:ln>
                  </pic:spPr>
                </pic:pic>
              </a:graphicData>
            </a:graphic>
          </wp:inline>
        </w:drawing>
      </w:r>
    </w:p>
    <w:p w14:paraId="61EF83EF" w14:textId="77777777" w:rsidR="008F3245" w:rsidRDefault="008F3245" w:rsidP="008F3245">
      <w:pPr>
        <w:pStyle w:val="Caption"/>
      </w:pPr>
      <w:bookmarkStart w:id="41" w:name="_Toc321141836"/>
      <w:r>
        <w:t xml:space="preserve">Figure </w:t>
      </w:r>
      <w:r w:rsidR="00D4417E">
        <w:fldChar w:fldCharType="begin"/>
      </w:r>
      <w:r w:rsidR="00D4417E">
        <w:instrText xml:space="preserve"> SEQ Figure \* ARABIC </w:instrText>
      </w:r>
      <w:r w:rsidR="00D4417E">
        <w:fldChar w:fldCharType="separate"/>
      </w:r>
      <w:r w:rsidR="00D10995">
        <w:rPr>
          <w:noProof/>
        </w:rPr>
        <w:t>3</w:t>
      </w:r>
      <w:r w:rsidR="00D4417E">
        <w:rPr>
          <w:noProof/>
        </w:rPr>
        <w:fldChar w:fldCharType="end"/>
      </w:r>
      <w:r>
        <w:t xml:space="preserve"> </w:t>
      </w:r>
      <w:r w:rsidR="00056CE4">
        <w:t xml:space="preserve">- </w:t>
      </w:r>
      <w:r>
        <w:t>Enabling Test Impact data collector</w:t>
      </w:r>
      <w:bookmarkEnd w:id="41"/>
    </w:p>
    <w:p w14:paraId="3CA56016" w14:textId="77777777" w:rsidR="008F3245" w:rsidRDefault="008F3245" w:rsidP="008F3245">
      <w:pPr>
        <w:pStyle w:val="ListParagraph"/>
        <w:numPr>
          <w:ilvl w:val="0"/>
          <w:numId w:val="24"/>
        </w:numPr>
      </w:pPr>
      <w:r>
        <w:lastRenderedPageBreak/>
        <w:t>You now have the option to configure what will be monitored by the collector i.e. select which assemblies and/or processes to monitor or ignore</w:t>
      </w:r>
    </w:p>
    <w:p w14:paraId="2F63F3ED" w14:textId="77777777" w:rsidR="008F3245" w:rsidRDefault="008F3245" w:rsidP="00056CE4">
      <w:pPr>
        <w:pStyle w:val="Picture"/>
      </w:pPr>
      <w:r>
        <w:rPr>
          <w:noProof/>
          <w:lang w:val="en-GB" w:eastAsia="en-GB"/>
        </w:rPr>
        <w:drawing>
          <wp:inline distT="0" distB="0" distL="0" distR="0" wp14:anchorId="0C173A85" wp14:editId="722CA69A">
            <wp:extent cx="3990975" cy="3626485"/>
            <wp:effectExtent l="190500" t="190500" r="200025" b="164465"/>
            <wp:docPr id="31" name="Picture 3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65220" cy="3307715"/>
                    </a:xfrm>
                    <a:prstGeom prst="rect">
                      <a:avLst/>
                    </a:prstGeom>
                    <a:ln>
                      <a:noFill/>
                    </a:ln>
                    <a:effectLst>
                      <a:outerShdw blurRad="190500" algn="tl" rotWithShape="0">
                        <a:srgbClr val="000000">
                          <a:alpha val="70000"/>
                        </a:srgbClr>
                      </a:outerShdw>
                    </a:effectLst>
                  </pic:spPr>
                </pic:pic>
              </a:graphicData>
            </a:graphic>
          </wp:inline>
        </w:drawing>
      </w:r>
    </w:p>
    <w:p w14:paraId="28918CF6" w14:textId="77777777" w:rsidR="008F3245" w:rsidRDefault="008F3245" w:rsidP="008F3245">
      <w:pPr>
        <w:pStyle w:val="Caption"/>
      </w:pPr>
      <w:bookmarkStart w:id="42" w:name="_Toc321141837"/>
      <w:r>
        <w:t xml:space="preserve">Figure </w:t>
      </w:r>
      <w:r w:rsidR="00D4417E">
        <w:fldChar w:fldCharType="begin"/>
      </w:r>
      <w:r w:rsidR="00D4417E">
        <w:instrText xml:space="preserve"> SEQ Figure \* ARABIC </w:instrText>
      </w:r>
      <w:r w:rsidR="00D4417E">
        <w:fldChar w:fldCharType="separate"/>
      </w:r>
      <w:r w:rsidR="00D10995">
        <w:rPr>
          <w:noProof/>
        </w:rPr>
        <w:t>4</w:t>
      </w:r>
      <w:r w:rsidR="00D4417E">
        <w:rPr>
          <w:noProof/>
        </w:rPr>
        <w:fldChar w:fldCharType="end"/>
      </w:r>
      <w:r>
        <w:t xml:space="preserve"> </w:t>
      </w:r>
      <w:r w:rsidR="00056CE4">
        <w:t xml:space="preserve">- </w:t>
      </w:r>
      <w:r>
        <w:t>Selecting which process to monitor for Test Impact</w:t>
      </w:r>
      <w:bookmarkEnd w:id="42"/>
    </w:p>
    <w:p w14:paraId="72D9863E" w14:textId="77777777" w:rsidR="008F3245" w:rsidRDefault="008F3245" w:rsidP="008F3245">
      <w:pPr>
        <w:keepNext/>
        <w:jc w:val="center"/>
      </w:pPr>
      <w:r>
        <w:rPr>
          <w:noProof/>
          <w:lang w:val="en-GB" w:eastAsia="en-GB"/>
        </w:rPr>
        <w:lastRenderedPageBreak/>
        <w:drawing>
          <wp:inline distT="0" distB="0" distL="0" distR="0" wp14:anchorId="36005B2E" wp14:editId="46B6C9A7">
            <wp:extent cx="3952240" cy="3611245"/>
            <wp:effectExtent l="190500" t="190500" r="181610" b="160655"/>
            <wp:docPr id="30" name="Picture 30"/>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28390" cy="3285490"/>
                    </a:xfrm>
                    <a:prstGeom prst="rect">
                      <a:avLst/>
                    </a:prstGeom>
                    <a:ln>
                      <a:noFill/>
                    </a:ln>
                    <a:effectLst>
                      <a:outerShdw blurRad="190500" algn="tl" rotWithShape="0">
                        <a:srgbClr val="000000">
                          <a:alpha val="70000"/>
                        </a:srgbClr>
                      </a:outerShdw>
                    </a:effectLst>
                  </pic:spPr>
                </pic:pic>
              </a:graphicData>
            </a:graphic>
          </wp:inline>
        </w:drawing>
      </w:r>
    </w:p>
    <w:p w14:paraId="1DFFE04D" w14:textId="77777777" w:rsidR="008F3245" w:rsidRDefault="008F3245" w:rsidP="008F3245">
      <w:pPr>
        <w:pStyle w:val="Caption"/>
      </w:pPr>
      <w:bookmarkStart w:id="43" w:name="_Toc321141838"/>
      <w:r>
        <w:t xml:space="preserve">Figure </w:t>
      </w:r>
      <w:r w:rsidR="00D4417E">
        <w:fldChar w:fldCharType="begin"/>
      </w:r>
      <w:r w:rsidR="00D4417E">
        <w:instrText xml:space="preserve"> SEQ Figure \* ARABIC </w:instrText>
      </w:r>
      <w:r w:rsidR="00D4417E">
        <w:fldChar w:fldCharType="separate"/>
      </w:r>
      <w:r w:rsidR="00D10995">
        <w:rPr>
          <w:noProof/>
        </w:rPr>
        <w:t>5</w:t>
      </w:r>
      <w:r w:rsidR="00D4417E">
        <w:rPr>
          <w:noProof/>
        </w:rPr>
        <w:fldChar w:fldCharType="end"/>
      </w:r>
      <w:r>
        <w:t xml:space="preserve"> - Selecting which processes to monitor for test Impact</w:t>
      </w:r>
      <w:bookmarkEnd w:id="43"/>
    </w:p>
    <w:p w14:paraId="7C4CB379" w14:textId="77777777" w:rsidR="008F3245" w:rsidRDefault="008F3245" w:rsidP="008F3245">
      <w:pPr>
        <w:pStyle w:val="ListParagraph"/>
      </w:pPr>
    </w:p>
    <w:p w14:paraId="258E306E" w14:textId="77777777" w:rsidR="007D015F" w:rsidRDefault="008F3245" w:rsidP="008F3245">
      <w:pPr>
        <w:pStyle w:val="ListParagraph"/>
        <w:numPr>
          <w:ilvl w:val="0"/>
          <w:numId w:val="24"/>
        </w:numPr>
      </w:pPr>
      <w:r>
        <w:t xml:space="preserve">On the </w:t>
      </w:r>
      <w:r>
        <w:rPr>
          <w:b/>
        </w:rPr>
        <w:t>Advanced</w:t>
      </w:r>
      <w:r>
        <w:t xml:space="preserve"> tab of this dialog you </w:t>
      </w:r>
      <w:proofErr w:type="gramStart"/>
      <w:r>
        <w:t>are warned</w:t>
      </w:r>
      <w:proofErr w:type="gramEnd"/>
      <w:r>
        <w:t xml:space="preserve"> that if you wish to use Test Impact with an ASP.NET application on IIS then you must, as well as checking the checkbox in this dialog, also enable the </w:t>
      </w:r>
      <w:r>
        <w:rPr>
          <w:b/>
        </w:rPr>
        <w:t>ASP.NET client proxy for IntelliTrace and test impact</w:t>
      </w:r>
      <w:r>
        <w:t xml:space="preserve"> collector.</w:t>
      </w:r>
    </w:p>
    <w:p w14:paraId="5AE4AF05" w14:textId="77777777" w:rsidR="008F3245" w:rsidRDefault="008F3245" w:rsidP="00056CE4">
      <w:pPr>
        <w:pStyle w:val="Picture"/>
      </w:pPr>
      <w:r>
        <w:rPr>
          <w:noProof/>
          <w:lang w:val="en-GB" w:eastAsia="en-GB"/>
        </w:rPr>
        <w:lastRenderedPageBreak/>
        <w:drawing>
          <wp:inline distT="0" distB="0" distL="0" distR="0" wp14:anchorId="6D62F29E" wp14:editId="08028745">
            <wp:extent cx="3812540" cy="3448685"/>
            <wp:effectExtent l="190500" t="190500" r="187960" b="170815"/>
            <wp:docPr id="29" name="Picture 29"/>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481070" cy="3130550"/>
                    </a:xfrm>
                    <a:prstGeom prst="rect">
                      <a:avLst/>
                    </a:prstGeom>
                    <a:ln>
                      <a:noFill/>
                    </a:ln>
                    <a:effectLst>
                      <a:outerShdw blurRad="190500" algn="tl" rotWithShape="0">
                        <a:srgbClr val="000000">
                          <a:alpha val="70000"/>
                        </a:srgbClr>
                      </a:outerShdw>
                    </a:effectLst>
                  </pic:spPr>
                </pic:pic>
              </a:graphicData>
            </a:graphic>
          </wp:inline>
        </w:drawing>
      </w:r>
    </w:p>
    <w:p w14:paraId="121B4276" w14:textId="77777777" w:rsidR="008F3245" w:rsidRDefault="008F3245" w:rsidP="008F3245">
      <w:pPr>
        <w:pStyle w:val="Caption"/>
      </w:pPr>
      <w:bookmarkStart w:id="44" w:name="_Toc321141839"/>
      <w:r>
        <w:t xml:space="preserve">Figure </w:t>
      </w:r>
      <w:r w:rsidR="00D4417E">
        <w:fldChar w:fldCharType="begin"/>
      </w:r>
      <w:r w:rsidR="00D4417E">
        <w:instrText xml:space="preserve"> SEQ Figure \* ARABIC </w:instrText>
      </w:r>
      <w:r w:rsidR="00D4417E">
        <w:fldChar w:fldCharType="separate"/>
      </w:r>
      <w:r w:rsidR="00D10995">
        <w:rPr>
          <w:noProof/>
        </w:rPr>
        <w:t>6</w:t>
      </w:r>
      <w:r w:rsidR="00D4417E">
        <w:rPr>
          <w:noProof/>
        </w:rPr>
        <w:fldChar w:fldCharType="end"/>
      </w:r>
      <w:r>
        <w:t xml:space="preserve"> </w:t>
      </w:r>
      <w:r w:rsidR="00056CE4">
        <w:t xml:space="preserve">- </w:t>
      </w:r>
      <w:r>
        <w:t>Enabling Test Impact proxy</w:t>
      </w:r>
      <w:bookmarkEnd w:id="44"/>
    </w:p>
    <w:p w14:paraId="3AD17512" w14:textId="77777777" w:rsidR="008F3245" w:rsidRDefault="008F3245" w:rsidP="008F3245">
      <w:pPr>
        <w:pStyle w:val="ListParagraph"/>
        <w:numPr>
          <w:ilvl w:val="0"/>
          <w:numId w:val="24"/>
        </w:numPr>
      </w:pPr>
      <w:r>
        <w:t xml:space="preserve">The </w:t>
      </w:r>
      <w:r>
        <w:rPr>
          <w:b/>
        </w:rPr>
        <w:t>ASP.NET client proxy for IntelliTrace and test impact</w:t>
      </w:r>
      <w:r>
        <w:t xml:space="preserve"> </w:t>
      </w:r>
      <w:proofErr w:type="gramStart"/>
      <w:r>
        <w:t>can be found</w:t>
      </w:r>
      <w:proofErr w:type="gramEnd"/>
      <w:r>
        <w:t xml:space="preserve"> in the same list as the </w:t>
      </w:r>
      <w:r>
        <w:rPr>
          <w:b/>
        </w:rPr>
        <w:t>Test Impact</w:t>
      </w:r>
      <w:r>
        <w:t xml:space="preserve"> collector. Though there is a configuration button for the </w:t>
      </w:r>
      <w:proofErr w:type="gramStart"/>
      <w:r>
        <w:t>client proxy data collector</w:t>
      </w:r>
      <w:proofErr w:type="gramEnd"/>
      <w:r>
        <w:t>, no configuration is available or required.</w:t>
      </w:r>
    </w:p>
    <w:p w14:paraId="108502F7" w14:textId="77777777" w:rsidR="008F3245" w:rsidRDefault="008F3245" w:rsidP="009675E7">
      <w:pPr>
        <w:pStyle w:val="Picture"/>
      </w:pPr>
      <w:r>
        <w:rPr>
          <w:noProof/>
          <w:lang w:val="en-GB" w:eastAsia="en-GB"/>
        </w:rPr>
        <w:lastRenderedPageBreak/>
        <w:drawing>
          <wp:inline distT="0" distB="0" distL="0" distR="0" wp14:anchorId="640C1CE2" wp14:editId="3FBCFA7F">
            <wp:extent cx="5292725" cy="3836035"/>
            <wp:effectExtent l="190500" t="190500" r="193675" b="88265"/>
            <wp:docPr id="28" name="Picture 2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970145" cy="3509645"/>
                    </a:xfrm>
                    <a:prstGeom prst="rect">
                      <a:avLst/>
                    </a:prstGeom>
                    <a:ln>
                      <a:noFill/>
                    </a:ln>
                    <a:effectLst>
                      <a:outerShdw blurRad="190500" algn="tl" rotWithShape="0">
                        <a:srgbClr val="000000">
                          <a:alpha val="70000"/>
                        </a:srgbClr>
                      </a:outerShdw>
                    </a:effectLst>
                  </pic:spPr>
                </pic:pic>
              </a:graphicData>
            </a:graphic>
          </wp:inline>
        </w:drawing>
      </w:r>
    </w:p>
    <w:p w14:paraId="59CF85E3" w14:textId="77777777" w:rsidR="008F3245" w:rsidRDefault="008F3245" w:rsidP="008F3245">
      <w:pPr>
        <w:pStyle w:val="Caption"/>
      </w:pPr>
      <w:bookmarkStart w:id="45" w:name="_Toc321141840"/>
      <w:r>
        <w:t xml:space="preserve">Figure </w:t>
      </w:r>
      <w:r w:rsidR="00D4417E">
        <w:fldChar w:fldCharType="begin"/>
      </w:r>
      <w:r w:rsidR="00D4417E">
        <w:instrText xml:space="preserve"> SEQ Figure \* ARABIC </w:instrText>
      </w:r>
      <w:r w:rsidR="00D4417E">
        <w:fldChar w:fldCharType="separate"/>
      </w:r>
      <w:r w:rsidR="00D10995">
        <w:rPr>
          <w:noProof/>
        </w:rPr>
        <w:t>7</w:t>
      </w:r>
      <w:r w:rsidR="00D4417E">
        <w:rPr>
          <w:noProof/>
        </w:rPr>
        <w:fldChar w:fldCharType="end"/>
      </w:r>
      <w:r>
        <w:t xml:space="preserve"> </w:t>
      </w:r>
      <w:r w:rsidR="00056CE4">
        <w:t xml:space="preserve">- </w:t>
      </w:r>
      <w:r>
        <w:t xml:space="preserve">Enabling ASP.NET Client proxy for IntelliTrace and Test </w:t>
      </w:r>
      <w:r>
        <w:rPr>
          <w:noProof/>
        </w:rPr>
        <w:t>Impact</w:t>
      </w:r>
      <w:bookmarkEnd w:id="45"/>
    </w:p>
    <w:p w14:paraId="09502C3C" w14:textId="77777777" w:rsidR="007D015F" w:rsidRDefault="008F3245" w:rsidP="008F3245">
      <w:pPr>
        <w:pStyle w:val="ListParagraph"/>
        <w:numPr>
          <w:ilvl w:val="0"/>
          <w:numId w:val="24"/>
        </w:numPr>
      </w:pPr>
      <w:r>
        <w:t xml:space="preserve">Once these changes are </w:t>
      </w:r>
      <w:proofErr w:type="gramStart"/>
      <w:r>
        <w:t>saved</w:t>
      </w:r>
      <w:proofErr w:type="gramEnd"/>
      <w:r>
        <w:t xml:space="preserve"> then tests can be run and Test Impact data will be gathered.</w:t>
      </w:r>
    </w:p>
    <w:p w14:paraId="63BDBA4F" w14:textId="77777777" w:rsidR="008F3245" w:rsidRDefault="008F3245" w:rsidP="008F3245">
      <w:pPr>
        <w:pStyle w:val="Heading2"/>
      </w:pPr>
      <w:bookmarkStart w:id="46" w:name="_Toc321141826"/>
      <w:r>
        <w:t>Gathering the Baseline Manual Test Coverage</w:t>
      </w:r>
      <w:bookmarkEnd w:id="46"/>
    </w:p>
    <w:p w14:paraId="00A1519A" w14:textId="77777777" w:rsidR="008F3245" w:rsidRDefault="008F3245" w:rsidP="008F3245">
      <w:pPr>
        <w:pStyle w:val="Heading3"/>
      </w:pPr>
      <w:bookmarkStart w:id="47" w:name="_Toc321141827"/>
      <w:r>
        <w:t>Running the Build</w:t>
      </w:r>
      <w:bookmarkEnd w:id="47"/>
    </w:p>
    <w:p w14:paraId="47C43FCF" w14:textId="77777777" w:rsidR="007D015F" w:rsidRDefault="008F3245" w:rsidP="008F3245">
      <w:r>
        <w:t xml:space="preserve">Gathering the Test Impact data requires that the defined manual tests </w:t>
      </w:r>
      <w:proofErr w:type="gramStart"/>
      <w:r>
        <w:t>are</w:t>
      </w:r>
      <w:proofErr w:type="gramEnd"/>
      <w:r>
        <w:t xml:space="preserve"> run against a build produced by Team Build. </w:t>
      </w:r>
      <w:proofErr w:type="gramStart"/>
      <w:r>
        <w:t>Hence</w:t>
      </w:r>
      <w:proofErr w:type="gramEnd"/>
      <w:r>
        <w:t xml:space="preserve"> the first step in the process is to queue a Team Build that will act as the build for the baseline.</w:t>
      </w:r>
    </w:p>
    <w:p w14:paraId="4ED0D140" w14:textId="77777777" w:rsidR="008F3245" w:rsidRDefault="008F3245" w:rsidP="008F3245">
      <w:pPr>
        <w:pStyle w:val="Heading3"/>
      </w:pPr>
      <w:bookmarkStart w:id="48" w:name="_Toc321141828"/>
      <w:r>
        <w:t>Running a Suite of Manual Test</w:t>
      </w:r>
      <w:bookmarkEnd w:id="48"/>
    </w:p>
    <w:p w14:paraId="3BF85C84" w14:textId="77777777" w:rsidR="008F3245" w:rsidRDefault="008F3245" w:rsidP="008F3245">
      <w:r>
        <w:t xml:space="preserve">Once a build has completed, and </w:t>
      </w:r>
      <w:proofErr w:type="gramStart"/>
      <w:r>
        <w:t>has been deployed</w:t>
      </w:r>
      <w:proofErr w:type="gramEnd"/>
      <w:r>
        <w:t xml:space="preserve"> to a suitable test system, manual tests can be run from within Microsoft Test Manager. The process is as follows</w:t>
      </w:r>
    </w:p>
    <w:p w14:paraId="42020CBE" w14:textId="77777777" w:rsidR="008F3245" w:rsidRDefault="008F3245" w:rsidP="008F3245">
      <w:pPr>
        <w:pStyle w:val="ListParagraph"/>
        <w:numPr>
          <w:ilvl w:val="0"/>
          <w:numId w:val="25"/>
        </w:numPr>
      </w:pPr>
      <w:r>
        <w:t>Load Microsoft Test Manager</w:t>
      </w:r>
    </w:p>
    <w:p w14:paraId="63AFB83A" w14:textId="77777777" w:rsidR="008F3245" w:rsidRDefault="008F3245" w:rsidP="008F3245">
      <w:pPr>
        <w:pStyle w:val="ListParagraph"/>
        <w:numPr>
          <w:ilvl w:val="0"/>
          <w:numId w:val="25"/>
        </w:numPr>
      </w:pPr>
      <w:r>
        <w:t>Select your Team Project and Test Plan</w:t>
      </w:r>
    </w:p>
    <w:p w14:paraId="673B75CA" w14:textId="77777777" w:rsidR="008F3245" w:rsidRDefault="008F3245" w:rsidP="008F3245">
      <w:pPr>
        <w:pStyle w:val="ListParagraph"/>
        <w:numPr>
          <w:ilvl w:val="0"/>
          <w:numId w:val="25"/>
        </w:numPr>
      </w:pPr>
      <w:r>
        <w:t xml:space="preserve">Select the </w:t>
      </w:r>
      <w:r>
        <w:rPr>
          <w:b/>
        </w:rPr>
        <w:t>Test</w:t>
      </w:r>
      <w:r>
        <w:t xml:space="preserve"> tab</w:t>
      </w:r>
    </w:p>
    <w:p w14:paraId="6F22B5B9" w14:textId="77777777" w:rsidR="008F3245" w:rsidRDefault="008F3245" w:rsidP="008F3245">
      <w:pPr>
        <w:pStyle w:val="ListParagraph"/>
        <w:keepNext/>
        <w:numPr>
          <w:ilvl w:val="0"/>
          <w:numId w:val="25"/>
        </w:numPr>
      </w:pPr>
      <w:r>
        <w:lastRenderedPageBreak/>
        <w:t xml:space="preserve">Select the tests you wish to run and using the Run drop down select </w:t>
      </w:r>
      <w:r>
        <w:rPr>
          <w:b/>
        </w:rPr>
        <w:t>Run with Options</w:t>
      </w:r>
      <w:r>
        <w:rPr>
          <w:rStyle w:val="FootnoteReference"/>
          <w:b/>
        </w:rPr>
        <w:footnoteReference w:id="4"/>
      </w:r>
    </w:p>
    <w:p w14:paraId="21A27744" w14:textId="77777777" w:rsidR="008F3245" w:rsidRDefault="008F3245" w:rsidP="009675E7">
      <w:pPr>
        <w:pStyle w:val="Picture"/>
      </w:pPr>
      <w:r>
        <w:rPr>
          <w:b/>
        </w:rPr>
        <w:br/>
      </w:r>
      <w:r>
        <w:rPr>
          <w:noProof/>
          <w:lang w:val="en-GB" w:eastAsia="en-GB"/>
        </w:rPr>
        <w:drawing>
          <wp:inline distT="0" distB="0" distL="0" distR="0" wp14:anchorId="4FE29F4B" wp14:editId="4405F330">
            <wp:extent cx="5222875" cy="3781425"/>
            <wp:effectExtent l="190500" t="190500" r="187325" b="104775"/>
            <wp:docPr id="27" name="Picture 27"/>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889500" cy="3459480"/>
                    </a:xfrm>
                    <a:prstGeom prst="rect">
                      <a:avLst/>
                    </a:prstGeom>
                    <a:ln>
                      <a:noFill/>
                    </a:ln>
                    <a:effectLst>
                      <a:outerShdw blurRad="190500" algn="tl" rotWithShape="0">
                        <a:srgbClr val="000000">
                          <a:alpha val="70000"/>
                        </a:srgbClr>
                      </a:outerShdw>
                    </a:effectLst>
                  </pic:spPr>
                </pic:pic>
              </a:graphicData>
            </a:graphic>
          </wp:inline>
        </w:drawing>
      </w:r>
    </w:p>
    <w:p w14:paraId="70C62552" w14:textId="77777777" w:rsidR="008F3245" w:rsidRDefault="008F3245" w:rsidP="008F3245">
      <w:pPr>
        <w:pStyle w:val="Caption"/>
        <w:rPr>
          <w:b w:val="0"/>
        </w:rPr>
      </w:pPr>
      <w:bookmarkStart w:id="49" w:name="_Toc321141841"/>
      <w:r>
        <w:t xml:space="preserve">Figure </w:t>
      </w:r>
      <w:r w:rsidR="00D4417E">
        <w:fldChar w:fldCharType="begin"/>
      </w:r>
      <w:r w:rsidR="00D4417E">
        <w:instrText xml:space="preserve"> SEQ Figure \* ARABIC </w:instrText>
      </w:r>
      <w:r w:rsidR="00D4417E">
        <w:fldChar w:fldCharType="separate"/>
      </w:r>
      <w:r w:rsidR="00D10995">
        <w:rPr>
          <w:noProof/>
        </w:rPr>
        <w:t>8</w:t>
      </w:r>
      <w:r w:rsidR="00D4417E">
        <w:rPr>
          <w:noProof/>
        </w:rPr>
        <w:fldChar w:fldCharType="end"/>
      </w:r>
      <w:r>
        <w:t xml:space="preserve"> </w:t>
      </w:r>
      <w:r w:rsidR="00056CE4">
        <w:t xml:space="preserve">- </w:t>
      </w:r>
      <w:r>
        <w:t>Running a set of tests</w:t>
      </w:r>
      <w:bookmarkEnd w:id="49"/>
    </w:p>
    <w:p w14:paraId="7C92AEC6" w14:textId="77777777" w:rsidR="008F3245" w:rsidRDefault="008F3245" w:rsidP="008F3245">
      <w:pPr>
        <w:pStyle w:val="ListParagraph"/>
        <w:numPr>
          <w:ilvl w:val="0"/>
          <w:numId w:val="25"/>
        </w:numPr>
      </w:pPr>
      <w:r>
        <w:t xml:space="preserve">Make sure that the correct build and the test settings, configured previously, </w:t>
      </w:r>
      <w:proofErr w:type="gramStart"/>
      <w:r>
        <w:t>are selected</w:t>
      </w:r>
      <w:proofErr w:type="gramEnd"/>
      <w:r>
        <w:t>. The selection of the build is key here; the manual test coverage will be associated with this build to provide the baseline</w:t>
      </w:r>
    </w:p>
    <w:p w14:paraId="2247E907" w14:textId="77777777" w:rsidR="008F3245" w:rsidRDefault="008F3245" w:rsidP="008F3245">
      <w:pPr>
        <w:pStyle w:val="ListParagraph"/>
        <w:numPr>
          <w:ilvl w:val="0"/>
          <w:numId w:val="25"/>
        </w:numPr>
      </w:pPr>
      <w:r>
        <w:t xml:space="preserve">Press the </w:t>
      </w:r>
      <w:r>
        <w:rPr>
          <w:b/>
        </w:rPr>
        <w:t>Run</w:t>
      </w:r>
      <w:r>
        <w:t xml:space="preserve"> button and complete the manual tests. Remember the test </w:t>
      </w:r>
      <w:proofErr w:type="gramStart"/>
      <w:r>
        <w:t>must be completed</w:t>
      </w:r>
      <w:proofErr w:type="gramEnd"/>
      <w:r>
        <w:t xml:space="preserve"> without any failures, and no bugs must be logged for Test Impact data to be recorded.</w:t>
      </w:r>
    </w:p>
    <w:p w14:paraId="3BC37833" w14:textId="77777777" w:rsidR="008F3245" w:rsidRDefault="008F3245" w:rsidP="008F3245">
      <w:pPr>
        <w:pStyle w:val="ListParagraph"/>
      </w:pPr>
    </w:p>
    <w:p w14:paraId="54E72161" w14:textId="77777777" w:rsidR="008F3245" w:rsidRDefault="008F3245" w:rsidP="008F3245">
      <w:pPr>
        <w:pStyle w:val="Heading2"/>
      </w:pPr>
      <w:bookmarkStart w:id="50" w:name="_Toc321141829"/>
      <w:r>
        <w:t>Using Test Impact Data</w:t>
      </w:r>
      <w:bookmarkEnd w:id="50"/>
    </w:p>
    <w:p w14:paraId="41F872CF" w14:textId="77777777" w:rsidR="008F3245" w:rsidRDefault="008F3245" w:rsidP="008F3245">
      <w:r>
        <w:t xml:space="preserve">Once the baseline </w:t>
      </w:r>
      <w:proofErr w:type="gramStart"/>
      <w:r>
        <w:t>has been taken</w:t>
      </w:r>
      <w:proofErr w:type="gramEnd"/>
      <w:r>
        <w:t>, any future builds of the same type, that are configured to perform Test Impact Analysis, will highlight any tests that are impacted by a change to production code.</w:t>
      </w:r>
    </w:p>
    <w:p w14:paraId="7359509A" w14:textId="77777777" w:rsidR="008F3245" w:rsidRDefault="008F3245" w:rsidP="008F3245">
      <w:pPr>
        <w:pStyle w:val="Heading3"/>
      </w:pPr>
      <w:bookmarkStart w:id="51" w:name="_Toc321141830"/>
      <w:r>
        <w:t>View Impacted Tests in the Build Report</w:t>
      </w:r>
      <w:bookmarkEnd w:id="51"/>
    </w:p>
    <w:p w14:paraId="4476293E" w14:textId="77777777" w:rsidR="007D015F" w:rsidRDefault="008F3245" w:rsidP="008F3245">
      <w:r>
        <w:t xml:space="preserve">A list of impacted tests, due to changes in the production code, </w:t>
      </w:r>
      <w:proofErr w:type="gramStart"/>
      <w:r>
        <w:t>can be seen</w:t>
      </w:r>
      <w:proofErr w:type="gramEnd"/>
      <w:r>
        <w:t xml:space="preserve"> at the foot of the build report.</w:t>
      </w:r>
    </w:p>
    <w:p w14:paraId="04190EC3" w14:textId="77777777" w:rsidR="008F3245" w:rsidRDefault="008F3245" w:rsidP="009675E7">
      <w:pPr>
        <w:pStyle w:val="Picture"/>
      </w:pPr>
      <w:r>
        <w:rPr>
          <w:noProof/>
          <w:lang w:val="en-GB" w:eastAsia="en-GB"/>
        </w:rPr>
        <w:lastRenderedPageBreak/>
        <w:drawing>
          <wp:inline distT="0" distB="0" distL="0" distR="0" wp14:anchorId="334F4457" wp14:editId="02FD9786">
            <wp:extent cx="5393690" cy="4540885"/>
            <wp:effectExtent l="190500" t="190500" r="187960" b="145415"/>
            <wp:docPr id="26" name="Picture 26"/>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062220" cy="4222750"/>
                    </a:xfrm>
                    <a:prstGeom prst="rect">
                      <a:avLst/>
                    </a:prstGeom>
                    <a:ln>
                      <a:noFill/>
                    </a:ln>
                    <a:effectLst>
                      <a:outerShdw blurRad="190500" algn="tl" rotWithShape="0">
                        <a:srgbClr val="000000">
                          <a:alpha val="70000"/>
                        </a:srgbClr>
                      </a:outerShdw>
                    </a:effectLst>
                  </pic:spPr>
                </pic:pic>
              </a:graphicData>
            </a:graphic>
          </wp:inline>
        </w:drawing>
      </w:r>
    </w:p>
    <w:p w14:paraId="5057FD25" w14:textId="77777777" w:rsidR="008F3245" w:rsidRDefault="008F3245" w:rsidP="008F3245">
      <w:pPr>
        <w:pStyle w:val="Caption"/>
      </w:pPr>
      <w:bookmarkStart w:id="52" w:name="_Toc321141842"/>
      <w:r>
        <w:t xml:space="preserve">Figure </w:t>
      </w:r>
      <w:r w:rsidR="00D4417E">
        <w:fldChar w:fldCharType="begin"/>
      </w:r>
      <w:r w:rsidR="00D4417E">
        <w:instrText xml:space="preserve"> SEQ Figure \* ARABIC </w:instrText>
      </w:r>
      <w:r w:rsidR="00D4417E">
        <w:fldChar w:fldCharType="separate"/>
      </w:r>
      <w:r w:rsidR="00D10995">
        <w:rPr>
          <w:noProof/>
        </w:rPr>
        <w:t>9</w:t>
      </w:r>
      <w:r w:rsidR="00D4417E">
        <w:rPr>
          <w:noProof/>
        </w:rPr>
        <w:fldChar w:fldCharType="end"/>
      </w:r>
      <w:r>
        <w:t xml:space="preserve"> </w:t>
      </w:r>
      <w:r w:rsidR="00056CE4">
        <w:t xml:space="preserve">- </w:t>
      </w:r>
      <w:r>
        <w:t>Build Report showing impacted manual tests</w:t>
      </w:r>
      <w:bookmarkEnd w:id="52"/>
    </w:p>
    <w:p w14:paraId="5A975805" w14:textId="77777777" w:rsidR="008F3245" w:rsidRDefault="008F3245" w:rsidP="008F3245">
      <w:pPr>
        <w:pStyle w:val="Heading3"/>
      </w:pPr>
      <w:bookmarkStart w:id="53" w:name="_Toc321141831"/>
      <w:r>
        <w:t>Recommended Test</w:t>
      </w:r>
      <w:bookmarkEnd w:id="53"/>
    </w:p>
    <w:p w14:paraId="7B18A103" w14:textId="77777777" w:rsidR="008F3245" w:rsidRDefault="008F3245" w:rsidP="008F3245">
      <w:r>
        <w:t>It is also possible for a tester to ascertain the impacted tests from within Microsoft Test Manager. This is achieve as follows</w:t>
      </w:r>
    </w:p>
    <w:p w14:paraId="7AE5F130" w14:textId="77777777" w:rsidR="008F3245" w:rsidRDefault="008F3245" w:rsidP="008F3245">
      <w:pPr>
        <w:pStyle w:val="ListParagraph"/>
        <w:numPr>
          <w:ilvl w:val="0"/>
          <w:numId w:val="26"/>
        </w:numPr>
      </w:pPr>
      <w:r>
        <w:t>Load Microsoft Test Manager</w:t>
      </w:r>
    </w:p>
    <w:p w14:paraId="6262BD70" w14:textId="77777777" w:rsidR="008F3245" w:rsidRDefault="008F3245" w:rsidP="008F3245">
      <w:pPr>
        <w:pStyle w:val="ListParagraph"/>
        <w:numPr>
          <w:ilvl w:val="0"/>
          <w:numId w:val="26"/>
        </w:numPr>
      </w:pPr>
      <w:r>
        <w:t>Select your Team Project and Test Plan</w:t>
      </w:r>
    </w:p>
    <w:p w14:paraId="010A6D66" w14:textId="77777777" w:rsidR="008F3245" w:rsidRDefault="008F3245" w:rsidP="008F3245">
      <w:pPr>
        <w:pStyle w:val="ListParagraph"/>
        <w:numPr>
          <w:ilvl w:val="0"/>
          <w:numId w:val="26"/>
        </w:numPr>
      </w:pPr>
      <w:r>
        <w:t xml:space="preserve">On the </w:t>
      </w:r>
      <w:r>
        <w:rPr>
          <w:b/>
        </w:rPr>
        <w:t>Track</w:t>
      </w:r>
      <w:r>
        <w:t xml:space="preserve"> tab, select the </w:t>
      </w:r>
      <w:r>
        <w:rPr>
          <w:b/>
        </w:rPr>
        <w:t>Recommended Tests</w:t>
      </w:r>
    </w:p>
    <w:p w14:paraId="08139143" w14:textId="77777777" w:rsidR="008F3245" w:rsidRDefault="008F3245" w:rsidP="008F3245">
      <w:pPr>
        <w:pStyle w:val="ListParagraph"/>
        <w:numPr>
          <w:ilvl w:val="0"/>
          <w:numId w:val="26"/>
        </w:numPr>
      </w:pPr>
      <w:r>
        <w:t xml:space="preserve">Make sure the </w:t>
      </w:r>
      <w:r>
        <w:rPr>
          <w:b/>
        </w:rPr>
        <w:t>Build to use</w:t>
      </w:r>
      <w:r>
        <w:t xml:space="preserve"> option is set to the build that will be under test. If it is not set correctly, use the </w:t>
      </w:r>
      <w:r>
        <w:rPr>
          <w:b/>
        </w:rPr>
        <w:t>Modify</w:t>
      </w:r>
      <w:r>
        <w:t xml:space="preserve"> link to change it.</w:t>
      </w:r>
    </w:p>
    <w:p w14:paraId="71B87B73" w14:textId="77777777" w:rsidR="008F3245" w:rsidRDefault="008F3245" w:rsidP="008F3245">
      <w:pPr>
        <w:pStyle w:val="ListParagraph"/>
        <w:numPr>
          <w:ilvl w:val="0"/>
          <w:numId w:val="26"/>
        </w:numPr>
      </w:pPr>
      <w:r>
        <w:t xml:space="preserve">Select the </w:t>
      </w:r>
      <w:r>
        <w:rPr>
          <w:b/>
        </w:rPr>
        <w:t>Previous build to compare.</w:t>
      </w:r>
      <w:r>
        <w:t xml:space="preserve"> This should be the build for which there is Test Impact data available</w:t>
      </w:r>
    </w:p>
    <w:p w14:paraId="4D64D463" w14:textId="77777777" w:rsidR="008F3245" w:rsidRDefault="008F3245" w:rsidP="008F3245">
      <w:pPr>
        <w:pStyle w:val="ListParagraph"/>
        <w:numPr>
          <w:ilvl w:val="0"/>
          <w:numId w:val="26"/>
        </w:numPr>
      </w:pPr>
      <w:r>
        <w:t xml:space="preserve">Press the </w:t>
      </w:r>
      <w:r>
        <w:rPr>
          <w:b/>
        </w:rPr>
        <w:t>Recommended tests</w:t>
      </w:r>
      <w:r>
        <w:t xml:space="preserve"> button to see a list of the impacted manual tests.</w:t>
      </w:r>
    </w:p>
    <w:p w14:paraId="3034C7E3" w14:textId="77777777" w:rsidR="009675E7" w:rsidRDefault="008F3245" w:rsidP="008F3245">
      <w:pPr>
        <w:pStyle w:val="ListParagraph"/>
        <w:keepNext/>
        <w:numPr>
          <w:ilvl w:val="0"/>
          <w:numId w:val="26"/>
        </w:numPr>
      </w:pPr>
      <w:r>
        <w:lastRenderedPageBreak/>
        <w:t xml:space="preserve">A list of impacted tests </w:t>
      </w:r>
      <w:proofErr w:type="gramStart"/>
      <w:r>
        <w:t>will be shown</w:t>
      </w:r>
      <w:proofErr w:type="gramEnd"/>
      <w:r>
        <w:t>.</w:t>
      </w:r>
    </w:p>
    <w:p w14:paraId="73E514D8" w14:textId="77777777" w:rsidR="008F3245" w:rsidRDefault="008F3245" w:rsidP="009675E7">
      <w:pPr>
        <w:pStyle w:val="Picture"/>
      </w:pPr>
      <w:r>
        <w:t xml:space="preserve"> </w:t>
      </w:r>
      <w:r>
        <w:rPr>
          <w:noProof/>
          <w:lang w:val="en-GB" w:eastAsia="en-GB"/>
        </w:rPr>
        <w:drawing>
          <wp:inline distT="0" distB="0" distL="0" distR="0" wp14:anchorId="55AAA1F5" wp14:editId="0E140947">
            <wp:extent cx="5532755" cy="4006215"/>
            <wp:effectExtent l="190500" t="190500" r="182245" b="108585"/>
            <wp:docPr id="25" name="Picture 25"/>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00015" cy="3688080"/>
                    </a:xfrm>
                    <a:prstGeom prst="rect">
                      <a:avLst/>
                    </a:prstGeom>
                    <a:ln>
                      <a:noFill/>
                    </a:ln>
                    <a:effectLst>
                      <a:outerShdw blurRad="190500" algn="tl" rotWithShape="0">
                        <a:srgbClr val="000000">
                          <a:alpha val="70000"/>
                        </a:srgbClr>
                      </a:outerShdw>
                    </a:effectLst>
                  </pic:spPr>
                </pic:pic>
              </a:graphicData>
            </a:graphic>
          </wp:inline>
        </w:drawing>
      </w:r>
    </w:p>
    <w:p w14:paraId="365DAA51" w14:textId="77777777" w:rsidR="008F3245" w:rsidRDefault="008F3245" w:rsidP="008F3245">
      <w:pPr>
        <w:pStyle w:val="Caption"/>
      </w:pPr>
      <w:bookmarkStart w:id="54" w:name="_Toc321141843"/>
      <w:r>
        <w:t xml:space="preserve">Figure </w:t>
      </w:r>
      <w:r w:rsidR="00D4417E">
        <w:fldChar w:fldCharType="begin"/>
      </w:r>
      <w:r w:rsidR="00D4417E">
        <w:instrText xml:space="preserve"> SEQ Figure \* ARABIC </w:instrText>
      </w:r>
      <w:r w:rsidR="00D4417E">
        <w:fldChar w:fldCharType="separate"/>
      </w:r>
      <w:r w:rsidR="00D10995">
        <w:rPr>
          <w:noProof/>
        </w:rPr>
        <w:t>10</w:t>
      </w:r>
      <w:r w:rsidR="00D4417E">
        <w:rPr>
          <w:noProof/>
        </w:rPr>
        <w:fldChar w:fldCharType="end"/>
      </w:r>
      <w:r>
        <w:t xml:space="preserve"> </w:t>
      </w:r>
      <w:r w:rsidR="00056CE4">
        <w:t xml:space="preserve">- </w:t>
      </w:r>
      <w:r>
        <w:t>Listing recommended tests</w:t>
      </w:r>
      <w:r>
        <w:rPr>
          <w:noProof/>
        </w:rPr>
        <w:t xml:space="preserve"> in MTM</w:t>
      </w:r>
      <w:bookmarkEnd w:id="54"/>
    </w:p>
    <w:p w14:paraId="425BA50A" w14:textId="77777777" w:rsidR="008F3245" w:rsidRDefault="008F3245" w:rsidP="008F3245">
      <w:pPr>
        <w:pStyle w:val="ListParagraph"/>
        <w:numPr>
          <w:ilvl w:val="0"/>
          <w:numId w:val="26"/>
        </w:numPr>
      </w:pPr>
      <w:r>
        <w:t xml:space="preserve">If the tests within the list </w:t>
      </w:r>
      <w:proofErr w:type="gramStart"/>
      <w:r>
        <w:t>are selected</w:t>
      </w:r>
      <w:proofErr w:type="gramEnd"/>
      <w:r>
        <w:t xml:space="preserve">, you can right click and use the </w:t>
      </w:r>
      <w:r>
        <w:rPr>
          <w:b/>
        </w:rPr>
        <w:t>Reset to active</w:t>
      </w:r>
      <w:r>
        <w:t xml:space="preserve"> option. By doing this the tests will be set to the active state. They </w:t>
      </w:r>
      <w:proofErr w:type="gramStart"/>
      <w:r>
        <w:t>will be then shown</w:t>
      </w:r>
      <w:proofErr w:type="gramEnd"/>
      <w:r>
        <w:t xml:space="preserve"> the </w:t>
      </w:r>
      <w:r>
        <w:rPr>
          <w:b/>
        </w:rPr>
        <w:t>Run</w:t>
      </w:r>
      <w:r>
        <w:t xml:space="preserve"> tab and can hence be re-run.</w:t>
      </w:r>
    </w:p>
    <w:p w14:paraId="50D752A3" w14:textId="77777777" w:rsidR="008F3245" w:rsidRDefault="008F3245" w:rsidP="00056CE4">
      <w:pPr>
        <w:pStyle w:val="Picture"/>
      </w:pPr>
      <w:r>
        <w:rPr>
          <w:noProof/>
          <w:lang w:val="en-GB" w:eastAsia="en-GB"/>
        </w:rPr>
        <w:lastRenderedPageBreak/>
        <w:drawing>
          <wp:inline distT="0" distB="0" distL="0" distR="0" wp14:anchorId="31B4A809" wp14:editId="7A9F206E">
            <wp:extent cx="5408930" cy="3921125"/>
            <wp:effectExtent l="190500" t="190500" r="191770" b="117475"/>
            <wp:docPr id="24" name="Picture 24"/>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075555" cy="3604260"/>
                    </a:xfrm>
                    <a:prstGeom prst="rect">
                      <a:avLst/>
                    </a:prstGeom>
                    <a:ln>
                      <a:noFill/>
                    </a:ln>
                    <a:effectLst>
                      <a:outerShdw blurRad="190500" algn="tl" rotWithShape="0">
                        <a:srgbClr val="000000">
                          <a:alpha val="70000"/>
                        </a:srgbClr>
                      </a:outerShdw>
                    </a:effectLst>
                  </pic:spPr>
                </pic:pic>
              </a:graphicData>
            </a:graphic>
          </wp:inline>
        </w:drawing>
      </w:r>
    </w:p>
    <w:p w14:paraId="6F8A2788" w14:textId="77777777" w:rsidR="008F3245" w:rsidRDefault="008F3245" w:rsidP="008F3245">
      <w:pPr>
        <w:pStyle w:val="Caption"/>
      </w:pPr>
      <w:bookmarkStart w:id="55" w:name="_Toc321141844"/>
      <w:r>
        <w:t xml:space="preserve">Figure </w:t>
      </w:r>
      <w:r w:rsidR="00D4417E">
        <w:fldChar w:fldCharType="begin"/>
      </w:r>
      <w:r w:rsidR="00D4417E">
        <w:instrText xml:space="preserve"> SEQ Figure \* ARABIC </w:instrText>
      </w:r>
      <w:r w:rsidR="00D4417E">
        <w:fldChar w:fldCharType="separate"/>
      </w:r>
      <w:r w:rsidR="00D10995">
        <w:rPr>
          <w:noProof/>
        </w:rPr>
        <w:t>11</w:t>
      </w:r>
      <w:r w:rsidR="00D4417E">
        <w:rPr>
          <w:noProof/>
        </w:rPr>
        <w:fldChar w:fldCharType="end"/>
      </w:r>
      <w:r>
        <w:t xml:space="preserve"> </w:t>
      </w:r>
      <w:r w:rsidR="00056CE4">
        <w:t>- Tests</w:t>
      </w:r>
      <w:r>
        <w:t xml:space="preserve"> reset to the active state</w:t>
      </w:r>
      <w:bookmarkEnd w:id="55"/>
    </w:p>
    <w:p w14:paraId="221B70F6" w14:textId="77777777" w:rsidR="008F3245" w:rsidRDefault="008F3245" w:rsidP="008F3245">
      <w:pPr>
        <w:pStyle w:val="Caption"/>
        <w:rPr>
          <w:noProof/>
        </w:rPr>
      </w:pPr>
    </w:p>
    <w:p w14:paraId="11C95E38" w14:textId="77777777" w:rsidR="008F3245" w:rsidRDefault="008F3245" w:rsidP="008F3245">
      <w:pPr>
        <w:pStyle w:val="Heading2"/>
      </w:pPr>
      <w:bookmarkStart w:id="56" w:name="_Toc321141832"/>
      <w:r>
        <w:t>Summary</w:t>
      </w:r>
      <w:bookmarkEnd w:id="56"/>
    </w:p>
    <w:p w14:paraId="75303D71" w14:textId="77777777" w:rsidR="008F3245" w:rsidRDefault="008F3245" w:rsidP="008F3245">
      <w:r>
        <w:t xml:space="preserve">In this </w:t>
      </w:r>
      <w:proofErr w:type="gramStart"/>
      <w:r>
        <w:t>section</w:t>
      </w:r>
      <w:proofErr w:type="gramEnd"/>
      <w:r>
        <w:t xml:space="preserve"> you have seen that Test Impact Analysis is not limited to unit tests, it can also be used for manual testing. Hence can be a great way to focus the efforts of a manual test team.</w:t>
      </w:r>
    </w:p>
    <w:p w14:paraId="56B2139B" w14:textId="77777777" w:rsidR="008F3245" w:rsidRDefault="008F3245" w:rsidP="008F3245"/>
    <w:p w14:paraId="08A70F62" w14:textId="77777777" w:rsidR="00C35521" w:rsidRDefault="00C35521">
      <w:pPr>
        <w:spacing w:before="0" w:after="200" w:line="276" w:lineRule="auto"/>
      </w:pPr>
      <w:r>
        <w:br w:type="page"/>
      </w:r>
    </w:p>
    <w:p w14:paraId="0C05CF90" w14:textId="77777777" w:rsidR="00F730A4" w:rsidRDefault="00F730A4">
      <w:pPr>
        <w:spacing w:before="0" w:after="200" w:line="276" w:lineRule="auto"/>
      </w:pPr>
    </w:p>
    <w:p w14:paraId="55F87A30" w14:textId="77777777" w:rsidR="00D571F1" w:rsidRDefault="009B3608">
      <w:pPr>
        <w:pStyle w:val="Heading1"/>
      </w:pPr>
      <w:bookmarkStart w:id="57" w:name="_Toc321141833"/>
      <w:r>
        <w:t>References</w:t>
      </w:r>
      <w:bookmarkEnd w:id="30"/>
      <w:bookmarkEnd w:id="31"/>
      <w:bookmarkEnd w:id="32"/>
      <w:bookmarkEnd w:id="33"/>
      <w:bookmarkEnd w:id="57"/>
    </w:p>
    <w:p w14:paraId="6516C859" w14:textId="61E91E33" w:rsidR="00E82D1C" w:rsidRDefault="00D4417E" w:rsidP="00E82D1C">
      <w:pPr>
        <w:pStyle w:val="CommentText"/>
      </w:pPr>
      <w:hyperlink r:id="rId34" w:history="1">
        <w:r w:rsidR="00E82D1C" w:rsidRPr="00BA02DB">
          <w:rPr>
            <w:rStyle w:val="Hyperlink"/>
          </w:rPr>
          <w:t>http://msdn.microsoft.com/en-us/library/dd286743(v=vs.110)</w:t>
        </w:r>
      </w:hyperlink>
    </w:p>
    <w:p w14:paraId="3610EFED" w14:textId="77777777" w:rsidR="00724586" w:rsidRPr="000867F2" w:rsidRDefault="00D4417E" w:rsidP="000867F2">
      <w:pPr>
        <w:rPr>
          <w:rFonts w:cstheme="minorHAnsi"/>
        </w:rPr>
      </w:pPr>
      <w:hyperlink r:id="rId35" w:history="1">
        <w:r w:rsidR="00E82D1C" w:rsidRPr="00BA02DB">
          <w:rPr>
            <w:rStyle w:val="Hyperlink"/>
          </w:rPr>
          <w:t>http://msdn.microsoft.com/en-us/library/dd286586(v=vs.110)</w:t>
        </w:r>
      </w:hyperlink>
    </w:p>
    <w:p w14:paraId="42D118A9" w14:textId="77777777" w:rsidR="007D015F" w:rsidRPr="000867F2" w:rsidRDefault="00D4417E" w:rsidP="000867F2">
      <w:pPr>
        <w:rPr>
          <w:rFonts w:cstheme="minorHAnsi"/>
        </w:rPr>
      </w:pPr>
      <w:hyperlink r:id="rId36" w:history="1">
        <w:r w:rsidR="00724586" w:rsidRPr="000867F2">
          <w:rPr>
            <w:rStyle w:val="Hyperlink"/>
            <w:rFonts w:cstheme="minorHAnsi"/>
          </w:rPr>
          <w:t>http://www.tinyurl.com/almrangers</w:t>
        </w:r>
      </w:hyperlink>
    </w:p>
    <w:sectPr w:rsidR="007D015F" w:rsidRPr="000867F2" w:rsidSect="00CE0B90">
      <w:headerReference w:type="default" r:id="rId37"/>
      <w:footerReference w:type="default" r:id="rId38"/>
      <w:pgSz w:w="12240" w:h="15840"/>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72BC10" w15:done="0"/>
  <w15:commentEx w15:paraId="73A59C6F" w15:done="0"/>
  <w15:commentEx w15:paraId="32C20E0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3911B4" w14:textId="77777777" w:rsidR="00D4417E" w:rsidRDefault="00D4417E" w:rsidP="00710FE6">
      <w:pPr>
        <w:spacing w:after="0"/>
      </w:pPr>
      <w:r>
        <w:separator/>
      </w:r>
    </w:p>
  </w:endnote>
  <w:endnote w:type="continuationSeparator" w:id="0">
    <w:p w14:paraId="20BF3A2E" w14:textId="77777777" w:rsidR="00D4417E" w:rsidRDefault="00D4417E" w:rsidP="00710FE6">
      <w:pPr>
        <w:spacing w:after="0"/>
      </w:pPr>
      <w:r>
        <w:continuationSeparator/>
      </w:r>
    </w:p>
  </w:endnote>
  <w:endnote w:type="continuationNotice" w:id="1">
    <w:p w14:paraId="04AFF9FE" w14:textId="77777777" w:rsidR="00D4417E" w:rsidRDefault="00D4417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MS PGothic">
    <w:panose1 w:val="020B0600070205080204"/>
    <w:charset w:val="80"/>
    <w:family w:val="swiss"/>
    <w:pitch w:val="variable"/>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libri,Bold">
    <w:altName w:val="Arial"/>
    <w:panose1 w:val="00000000000000000000"/>
    <w:charset w:val="00"/>
    <w:family w:val="swiss"/>
    <w:notTrueType/>
    <w:pitch w:val="default"/>
    <w:sig w:usb0="00000003" w:usb1="00000000" w:usb2="00000000" w:usb3="00000000" w:csb0="00000001" w:csb1="00000000"/>
  </w:font>
  <w:font w:name="AkzidenzGroteskStd-Regular">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42DE8" w14:textId="77777777" w:rsidR="00D22568" w:rsidRDefault="00D22568" w:rsidP="00A64BF3">
    <w:pPr>
      <w:pStyle w:val="Footer"/>
      <w:pBdr>
        <w:top w:val="thinThickSmallGap" w:sz="24" w:space="1" w:color="9B4F96"/>
      </w:pBdr>
      <w:rPr>
        <w:rFonts w:asciiTheme="majorHAnsi" w:hAnsiTheme="majorHAnsi"/>
      </w:rPr>
    </w:pPr>
    <w:r>
      <w:rPr>
        <w:rFonts w:ascii="Calibri" w:hAnsi="Calibri" w:cs="Calibri"/>
      </w:rPr>
      <w:t xml:space="preserve">Copyright </w:t>
    </w:r>
    <w:r>
      <w:rPr>
        <w:rFonts w:ascii="Symbol" w:hAnsi="Symbol" w:cs="Symbol"/>
      </w:rPr>
      <w:t></w:t>
    </w:r>
    <w:r>
      <w:rPr>
        <w:rFonts w:ascii="Symbol" w:hAnsi="Symbol" w:cs="Symbol"/>
      </w:rPr>
      <w:t></w:t>
    </w:r>
    <w:r>
      <w:rPr>
        <w:rFonts w:ascii="Calibri" w:hAnsi="Calibri" w:cs="Calibri"/>
      </w:rPr>
      <w:fldChar w:fldCharType="begin"/>
    </w:r>
    <w:r>
      <w:rPr>
        <w:rFonts w:ascii="Calibri" w:hAnsi="Calibri" w:cs="Calibri"/>
      </w:rPr>
      <w:instrText xml:space="preserve"> SAVEDATE  \@ "yyyy"  \* MERGEFORMAT </w:instrText>
    </w:r>
    <w:r>
      <w:rPr>
        <w:rFonts w:ascii="Calibri" w:hAnsi="Calibri" w:cs="Calibri"/>
      </w:rPr>
      <w:fldChar w:fldCharType="separate"/>
    </w:r>
    <w:r w:rsidR="00FF7448">
      <w:rPr>
        <w:rFonts w:ascii="Calibri" w:hAnsi="Calibri" w:cs="Calibri"/>
        <w:noProof/>
      </w:rPr>
      <w:t>2012</w:t>
    </w:r>
    <w:r>
      <w:rPr>
        <w:rFonts w:ascii="Calibri" w:hAnsi="Calibri" w:cs="Calibri"/>
      </w:rPr>
      <w:fldChar w:fldCharType="end"/>
    </w:r>
    <w:r>
      <w:rPr>
        <w:rFonts w:ascii="Calibri" w:hAnsi="Calibri" w:cs="Calibri"/>
      </w:rPr>
      <w:t xml:space="preserve"> Microsoft Corporation</w:t>
    </w:r>
    <w:r w:rsidDel="003449FA">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FF7448" w:rsidRPr="00FF7448">
      <w:rPr>
        <w:rFonts w:asciiTheme="majorHAnsi" w:hAnsiTheme="majorHAnsi"/>
        <w:noProof/>
      </w:rPr>
      <w:t>20</w:t>
    </w:r>
    <w:r>
      <w:rPr>
        <w:rFonts w:asciiTheme="majorHAnsi" w:hAnsiTheme="majorHAnsi"/>
        <w:noProof/>
      </w:rPr>
      <w:fldChar w:fldCharType="end"/>
    </w:r>
  </w:p>
  <w:p w14:paraId="5761EE17" w14:textId="77777777" w:rsidR="00D22568" w:rsidRDefault="00D22568" w:rsidP="002F0D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E7CCA6" w14:textId="77777777" w:rsidR="00D4417E" w:rsidRDefault="00D4417E" w:rsidP="00710FE6">
      <w:pPr>
        <w:spacing w:after="0"/>
      </w:pPr>
      <w:r>
        <w:separator/>
      </w:r>
    </w:p>
  </w:footnote>
  <w:footnote w:type="continuationSeparator" w:id="0">
    <w:p w14:paraId="007115F2" w14:textId="77777777" w:rsidR="00D4417E" w:rsidRDefault="00D4417E" w:rsidP="00710FE6">
      <w:pPr>
        <w:spacing w:after="0"/>
      </w:pPr>
      <w:r>
        <w:continuationSeparator/>
      </w:r>
    </w:p>
  </w:footnote>
  <w:footnote w:type="continuationNotice" w:id="1">
    <w:p w14:paraId="3F13DA6F" w14:textId="77777777" w:rsidR="00D4417E" w:rsidRDefault="00D4417E">
      <w:pPr>
        <w:spacing w:before="0" w:after="0"/>
      </w:pPr>
    </w:p>
  </w:footnote>
  <w:footnote w:id="2">
    <w:p w14:paraId="206BBBB8" w14:textId="77777777" w:rsidR="00D22568" w:rsidRPr="00DA3A71" w:rsidRDefault="00D22568" w:rsidP="00D22568">
      <w:pPr>
        <w:pStyle w:val="FootnoteText"/>
        <w:rPr>
          <w:lang w:val="en-CA"/>
        </w:rPr>
      </w:pPr>
      <w:r>
        <w:rPr>
          <w:rStyle w:val="FootnoteReference"/>
        </w:rPr>
        <w:footnoteRef/>
      </w:r>
      <w:r>
        <w:t xml:space="preserve"> </w:t>
      </w:r>
      <w:r w:rsidRPr="00DA3A71">
        <w:t>http://go.microsoft.com/fwlink/?LinkID=230942</w:t>
      </w:r>
    </w:p>
  </w:footnote>
  <w:footnote w:id="3">
    <w:p w14:paraId="600D5024" w14:textId="77777777" w:rsidR="00D22568" w:rsidRDefault="00D22568" w:rsidP="008F3245">
      <w:pPr>
        <w:pStyle w:val="FootnoteText"/>
        <w:rPr>
          <w:lang w:val="en-GB"/>
        </w:rPr>
      </w:pPr>
      <w:r>
        <w:rPr>
          <w:rStyle w:val="FootnoteReference"/>
        </w:rPr>
        <w:footnoteRef/>
      </w:r>
      <w:r>
        <w:t xml:space="preserve"> </w:t>
      </w:r>
      <w:hyperlink r:id="rId1" w:history="1">
        <w:r>
          <w:rPr>
            <w:rStyle w:val="Hyperlink"/>
          </w:rPr>
          <w:t>http://msdn.microsoft.com/en-us/library/dd264992.aspx</w:t>
        </w:r>
      </w:hyperlink>
    </w:p>
  </w:footnote>
  <w:footnote w:id="4">
    <w:p w14:paraId="79C86E29" w14:textId="77777777" w:rsidR="00D22568" w:rsidRDefault="00D22568" w:rsidP="008F3245">
      <w:pPr>
        <w:pStyle w:val="FootnoteText"/>
        <w:rPr>
          <w:lang w:val="en-GB"/>
        </w:rPr>
      </w:pPr>
      <w:r>
        <w:rPr>
          <w:rStyle w:val="FootnoteReference"/>
        </w:rPr>
        <w:footnoteRef/>
      </w:r>
      <w:r>
        <w:t xml:space="preserve"> </w:t>
      </w:r>
      <w:r>
        <w:rPr>
          <w:lang w:val="en-GB"/>
        </w:rPr>
        <w:t>We are</w:t>
      </w:r>
      <w:r w:rsidR="007D015F">
        <w:rPr>
          <w:lang w:val="en-GB"/>
        </w:rPr>
        <w:t xml:space="preserve"> </w:t>
      </w:r>
      <w:r>
        <w:rPr>
          <w:lang w:val="en-GB"/>
        </w:rPr>
        <w:t xml:space="preserve">using the </w:t>
      </w:r>
      <w:r>
        <w:rPr>
          <w:b/>
          <w:lang w:val="en-GB"/>
        </w:rPr>
        <w:t>Run with Options</w:t>
      </w:r>
      <w:r>
        <w:rPr>
          <w:lang w:val="en-GB"/>
        </w:rPr>
        <w:t xml:space="preserve"> to make it obvious which build/configuration is in use, normally selecting </w:t>
      </w:r>
      <w:r>
        <w:rPr>
          <w:b/>
          <w:lang w:val="en-GB"/>
        </w:rPr>
        <w:t>Run</w:t>
      </w:r>
      <w:r>
        <w:rPr>
          <w:lang w:val="en-GB"/>
        </w:rPr>
        <w:t xml:space="preserve"> would be adequate as the correct defaults would be selected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FBAD3" w14:textId="77777777" w:rsidR="00D22568" w:rsidRDefault="00D22568" w:rsidP="00A64BF3">
    <w:pPr>
      <w:pStyle w:val="Header"/>
      <w:pBdr>
        <w:bottom w:val="thickThinSmallGap" w:sz="24" w:space="0" w:color="9B4F96"/>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fldChar w:fldCharType="begin"/>
    </w:r>
    <w:r>
      <w:rPr>
        <w:rFonts w:asciiTheme="majorHAnsi" w:eastAsiaTheme="majorEastAsia" w:hAnsiTheme="majorHAnsi" w:cstheme="majorBidi"/>
        <w:sz w:val="32"/>
        <w:szCs w:val="32"/>
      </w:rPr>
      <w:instrText xml:space="preserve"> TITLE   \* MERGEFORMAT </w:instrText>
    </w:r>
    <w:r>
      <w:rPr>
        <w:rFonts w:asciiTheme="majorHAnsi" w:eastAsiaTheme="majorEastAsia" w:hAnsiTheme="majorHAnsi" w:cstheme="majorBidi"/>
        <w:sz w:val="32"/>
        <w:szCs w:val="32"/>
      </w:rPr>
      <w:fldChar w:fldCharType="separate"/>
    </w:r>
    <w:r w:rsidR="00786FA8">
      <w:rPr>
        <w:rFonts w:asciiTheme="majorHAnsi" w:eastAsiaTheme="majorEastAsia" w:hAnsiTheme="majorHAnsi" w:cstheme="majorBidi"/>
        <w:sz w:val="32"/>
        <w:szCs w:val="32"/>
      </w:rPr>
      <w:t>Microsoft Test Manager Visual Studio 2012</w:t>
    </w:r>
    <w:r>
      <w:rPr>
        <w:rFonts w:asciiTheme="majorHAnsi" w:eastAsiaTheme="majorEastAsia" w:hAnsiTheme="majorHAnsi" w:cstheme="majorBidi"/>
        <w:sz w:val="32"/>
        <w:szCs w:val="32"/>
      </w:rPr>
      <w:fldChar w:fldCharType="end"/>
    </w:r>
    <w:r>
      <w:rPr>
        <w:rFonts w:asciiTheme="majorHAnsi" w:eastAsiaTheme="majorEastAsia" w:hAnsiTheme="majorHAnsi" w:cstheme="majorBidi"/>
        <w:sz w:val="32"/>
        <w:szCs w:val="32"/>
      </w:rPr>
      <w:t xml:space="preserve"> - </w:t>
    </w:r>
    <w:r>
      <w:rPr>
        <w:rFonts w:asciiTheme="majorHAnsi" w:eastAsiaTheme="majorEastAsia" w:hAnsiTheme="majorHAnsi" w:cstheme="majorBidi"/>
        <w:sz w:val="32"/>
        <w:szCs w:val="32"/>
      </w:rPr>
      <w:fldChar w:fldCharType="begin"/>
    </w:r>
    <w:r>
      <w:rPr>
        <w:rFonts w:asciiTheme="majorHAnsi" w:eastAsiaTheme="majorEastAsia" w:hAnsiTheme="majorHAnsi" w:cstheme="majorBidi"/>
        <w:sz w:val="32"/>
        <w:szCs w:val="32"/>
      </w:rPr>
      <w:instrText xml:space="preserve"> SUBJECT   \* MERGEFORMAT </w:instrText>
    </w:r>
    <w:r>
      <w:rPr>
        <w:rFonts w:asciiTheme="majorHAnsi" w:eastAsiaTheme="majorEastAsia" w:hAnsiTheme="majorHAnsi" w:cstheme="majorBidi"/>
        <w:sz w:val="32"/>
        <w:szCs w:val="32"/>
      </w:rPr>
      <w:fldChar w:fldCharType="separate"/>
    </w:r>
    <w:r w:rsidR="00056CE4">
      <w:rPr>
        <w:rFonts w:asciiTheme="majorHAnsi" w:eastAsiaTheme="majorEastAsia" w:hAnsiTheme="majorHAnsi" w:cstheme="majorBidi"/>
        <w:sz w:val="32"/>
        <w:szCs w:val="32"/>
      </w:rPr>
      <w:t>Test Impact Analysis</w:t>
    </w:r>
    <w:r>
      <w:rPr>
        <w:rFonts w:asciiTheme="majorHAnsi" w:eastAsiaTheme="majorEastAsia" w:hAnsiTheme="majorHAnsi" w:cstheme="majorBidi"/>
        <w:sz w:val="32"/>
        <w:szCs w:val="3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930901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903EA8"/>
    <w:multiLevelType w:val="hybridMultilevel"/>
    <w:tmpl w:val="65EA62DC"/>
    <w:lvl w:ilvl="0" w:tplc="04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nsid w:val="036D14D3"/>
    <w:multiLevelType w:val="hybridMultilevel"/>
    <w:tmpl w:val="4EAA3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9E3A20"/>
    <w:multiLevelType w:val="hybridMultilevel"/>
    <w:tmpl w:val="4E92C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480B95"/>
    <w:multiLevelType w:val="multilevel"/>
    <w:tmpl w:val="0D2A5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8D87D6A"/>
    <w:multiLevelType w:val="hybridMultilevel"/>
    <w:tmpl w:val="B322C9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AAF7F4A"/>
    <w:multiLevelType w:val="hybridMultilevel"/>
    <w:tmpl w:val="08C82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C97468"/>
    <w:multiLevelType w:val="hybridMultilevel"/>
    <w:tmpl w:val="15D29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AC5B92"/>
    <w:multiLevelType w:val="hybridMultilevel"/>
    <w:tmpl w:val="40DEEAD6"/>
    <w:lvl w:ilvl="0" w:tplc="CDD8660C">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A3456B"/>
    <w:multiLevelType w:val="hybridMultilevel"/>
    <w:tmpl w:val="C220F536"/>
    <w:lvl w:ilvl="0" w:tplc="04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nsid w:val="11EA7237"/>
    <w:multiLevelType w:val="multilevel"/>
    <w:tmpl w:val="D3AC1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7930BBF"/>
    <w:multiLevelType w:val="hybridMultilevel"/>
    <w:tmpl w:val="AD366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B86BB4"/>
    <w:multiLevelType w:val="hybridMultilevel"/>
    <w:tmpl w:val="42CAB80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1A8A4436"/>
    <w:multiLevelType w:val="hybridMultilevel"/>
    <w:tmpl w:val="93641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07D0A00"/>
    <w:multiLevelType w:val="hybridMultilevel"/>
    <w:tmpl w:val="94006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181CCD"/>
    <w:multiLevelType w:val="hybridMultilevel"/>
    <w:tmpl w:val="3454E4BC"/>
    <w:lvl w:ilvl="0" w:tplc="1C090001">
      <w:start w:val="1"/>
      <w:numFmt w:val="bullet"/>
      <w:lvlText w:val=""/>
      <w:lvlJc w:val="left"/>
      <w:pPr>
        <w:ind w:left="750" w:hanging="360"/>
      </w:pPr>
      <w:rPr>
        <w:rFonts w:ascii="Symbol" w:hAnsi="Symbol" w:hint="default"/>
      </w:rPr>
    </w:lvl>
    <w:lvl w:ilvl="1" w:tplc="1C090003" w:tentative="1">
      <w:start w:val="1"/>
      <w:numFmt w:val="bullet"/>
      <w:lvlText w:val="o"/>
      <w:lvlJc w:val="left"/>
      <w:pPr>
        <w:ind w:left="1470" w:hanging="360"/>
      </w:pPr>
      <w:rPr>
        <w:rFonts w:ascii="Courier New" w:hAnsi="Courier New" w:cs="Courier New" w:hint="default"/>
      </w:rPr>
    </w:lvl>
    <w:lvl w:ilvl="2" w:tplc="1C090005" w:tentative="1">
      <w:start w:val="1"/>
      <w:numFmt w:val="bullet"/>
      <w:lvlText w:val=""/>
      <w:lvlJc w:val="left"/>
      <w:pPr>
        <w:ind w:left="2190" w:hanging="360"/>
      </w:pPr>
      <w:rPr>
        <w:rFonts w:ascii="Wingdings" w:hAnsi="Wingdings" w:hint="default"/>
      </w:rPr>
    </w:lvl>
    <w:lvl w:ilvl="3" w:tplc="1C090001" w:tentative="1">
      <w:start w:val="1"/>
      <w:numFmt w:val="bullet"/>
      <w:lvlText w:val=""/>
      <w:lvlJc w:val="left"/>
      <w:pPr>
        <w:ind w:left="2910" w:hanging="360"/>
      </w:pPr>
      <w:rPr>
        <w:rFonts w:ascii="Symbol" w:hAnsi="Symbol" w:hint="default"/>
      </w:rPr>
    </w:lvl>
    <w:lvl w:ilvl="4" w:tplc="1C090003" w:tentative="1">
      <w:start w:val="1"/>
      <w:numFmt w:val="bullet"/>
      <w:lvlText w:val="o"/>
      <w:lvlJc w:val="left"/>
      <w:pPr>
        <w:ind w:left="3630" w:hanging="360"/>
      </w:pPr>
      <w:rPr>
        <w:rFonts w:ascii="Courier New" w:hAnsi="Courier New" w:cs="Courier New" w:hint="default"/>
      </w:rPr>
    </w:lvl>
    <w:lvl w:ilvl="5" w:tplc="1C090005" w:tentative="1">
      <w:start w:val="1"/>
      <w:numFmt w:val="bullet"/>
      <w:lvlText w:val=""/>
      <w:lvlJc w:val="left"/>
      <w:pPr>
        <w:ind w:left="4350" w:hanging="360"/>
      </w:pPr>
      <w:rPr>
        <w:rFonts w:ascii="Wingdings" w:hAnsi="Wingdings" w:hint="default"/>
      </w:rPr>
    </w:lvl>
    <w:lvl w:ilvl="6" w:tplc="1C090001" w:tentative="1">
      <w:start w:val="1"/>
      <w:numFmt w:val="bullet"/>
      <w:lvlText w:val=""/>
      <w:lvlJc w:val="left"/>
      <w:pPr>
        <w:ind w:left="5070" w:hanging="360"/>
      </w:pPr>
      <w:rPr>
        <w:rFonts w:ascii="Symbol" w:hAnsi="Symbol" w:hint="default"/>
      </w:rPr>
    </w:lvl>
    <w:lvl w:ilvl="7" w:tplc="1C090003" w:tentative="1">
      <w:start w:val="1"/>
      <w:numFmt w:val="bullet"/>
      <w:lvlText w:val="o"/>
      <w:lvlJc w:val="left"/>
      <w:pPr>
        <w:ind w:left="5790" w:hanging="360"/>
      </w:pPr>
      <w:rPr>
        <w:rFonts w:ascii="Courier New" w:hAnsi="Courier New" w:cs="Courier New" w:hint="default"/>
      </w:rPr>
    </w:lvl>
    <w:lvl w:ilvl="8" w:tplc="1C090005" w:tentative="1">
      <w:start w:val="1"/>
      <w:numFmt w:val="bullet"/>
      <w:lvlText w:val=""/>
      <w:lvlJc w:val="left"/>
      <w:pPr>
        <w:ind w:left="6510" w:hanging="360"/>
      </w:pPr>
      <w:rPr>
        <w:rFonts w:ascii="Wingdings" w:hAnsi="Wingdings" w:hint="default"/>
      </w:rPr>
    </w:lvl>
  </w:abstractNum>
  <w:abstractNum w:abstractNumId="16">
    <w:nsid w:val="2D8E5B5D"/>
    <w:multiLevelType w:val="hybridMultilevel"/>
    <w:tmpl w:val="56B489F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7">
    <w:nsid w:val="3067187B"/>
    <w:multiLevelType w:val="hybridMultilevel"/>
    <w:tmpl w:val="9542977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8734D48"/>
    <w:multiLevelType w:val="multilevel"/>
    <w:tmpl w:val="207CA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A5B06CF"/>
    <w:multiLevelType w:val="hybridMultilevel"/>
    <w:tmpl w:val="6AEAF73A"/>
    <w:lvl w:ilvl="0" w:tplc="04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nsid w:val="45144B91"/>
    <w:multiLevelType w:val="hybridMultilevel"/>
    <w:tmpl w:val="6A0A65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nsid w:val="509641D4"/>
    <w:multiLevelType w:val="hybridMultilevel"/>
    <w:tmpl w:val="237CA88A"/>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2">
    <w:nsid w:val="6877654E"/>
    <w:multiLevelType w:val="hybridMultilevel"/>
    <w:tmpl w:val="35E61F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1290823"/>
    <w:multiLevelType w:val="hybridMultilevel"/>
    <w:tmpl w:val="89DC4D6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783966FE"/>
    <w:multiLevelType w:val="hybridMultilevel"/>
    <w:tmpl w:val="CCC422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nsid w:val="79C97009"/>
    <w:multiLevelType w:val="multilevel"/>
    <w:tmpl w:val="9D927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79FA4976"/>
    <w:multiLevelType w:val="multilevel"/>
    <w:tmpl w:val="D83AB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7D0468FA"/>
    <w:multiLevelType w:val="hybridMultilevel"/>
    <w:tmpl w:val="191237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7EF5510C"/>
    <w:multiLevelType w:val="multilevel"/>
    <w:tmpl w:val="E33C0C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0"/>
  </w:num>
  <w:num w:numId="2">
    <w:abstractNumId w:val="23"/>
  </w:num>
  <w:num w:numId="3">
    <w:abstractNumId w:val="28"/>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15"/>
  </w:num>
  <w:num w:numId="7">
    <w:abstractNumId w:val="8"/>
  </w:num>
  <w:num w:numId="8">
    <w:abstractNumId w:val="6"/>
  </w:num>
  <w:num w:numId="9">
    <w:abstractNumId w:val="14"/>
  </w:num>
  <w:num w:numId="10">
    <w:abstractNumId w:val="22"/>
  </w:num>
  <w:num w:numId="11">
    <w:abstractNumId w:val="2"/>
  </w:num>
  <w:num w:numId="12">
    <w:abstractNumId w:val="11"/>
  </w:num>
  <w:num w:numId="13">
    <w:abstractNumId w:val="20"/>
  </w:num>
  <w:num w:numId="14">
    <w:abstractNumId w:val="20"/>
  </w:num>
  <w:num w:numId="15">
    <w:abstractNumId w:val="20"/>
  </w:num>
  <w:num w:numId="16">
    <w:abstractNumId w:val="20"/>
  </w:num>
  <w:num w:numId="17">
    <w:abstractNumId w:val="21"/>
  </w:num>
  <w:num w:numId="18">
    <w:abstractNumId w:val="25"/>
  </w:num>
  <w:num w:numId="19">
    <w:abstractNumId w:val="4"/>
  </w:num>
  <w:num w:numId="20">
    <w:abstractNumId w:val="10"/>
  </w:num>
  <w:num w:numId="21">
    <w:abstractNumId w:val="18"/>
  </w:num>
  <w:num w:numId="22">
    <w:abstractNumId w:val="26"/>
  </w:num>
  <w:num w:numId="23">
    <w:abstractNumId w:val="21"/>
  </w:num>
  <w:num w:numId="24">
    <w:abstractNumId w:val="19"/>
  </w:num>
  <w:num w:numId="25">
    <w:abstractNumId w:val="9"/>
  </w:num>
  <w:num w:numId="26">
    <w:abstractNumId w:val="1"/>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17"/>
  </w:num>
  <w:num w:numId="30">
    <w:abstractNumId w:val="5"/>
  </w:num>
  <w:num w:numId="31">
    <w:abstractNumId w:val="3"/>
  </w:num>
  <w:num w:numId="32">
    <w:abstractNumId w:val="13"/>
  </w:num>
  <w:num w:numId="33">
    <w:abstractNumId w:val="0"/>
  </w:num>
  <w:num w:numId="34">
    <w:abstractNumId w:val="16"/>
  </w:num>
  <w:num w:numId="35">
    <w:abstractNumId w:val="27"/>
  </w:num>
  <w:num w:numId="36">
    <w:abstractNumId w:val="12"/>
  </w:num>
  <w:num w:numId="37">
    <w:abstractNumId w:val="1"/>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ichard Fennell">
    <w15:presenceInfo w15:providerId="AD" w15:userId="S-1-5-21-583907252-842925246-1060284298-11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BA8"/>
    <w:rsid w:val="00003E22"/>
    <w:rsid w:val="00013506"/>
    <w:rsid w:val="000148DF"/>
    <w:rsid w:val="0001687A"/>
    <w:rsid w:val="00023944"/>
    <w:rsid w:val="000262A5"/>
    <w:rsid w:val="000303C4"/>
    <w:rsid w:val="00030E96"/>
    <w:rsid w:val="00036076"/>
    <w:rsid w:val="000446EE"/>
    <w:rsid w:val="0004727F"/>
    <w:rsid w:val="00051311"/>
    <w:rsid w:val="000544AD"/>
    <w:rsid w:val="00056CCA"/>
    <w:rsid w:val="00056CE4"/>
    <w:rsid w:val="00057302"/>
    <w:rsid w:val="00060715"/>
    <w:rsid w:val="0006239D"/>
    <w:rsid w:val="00070B92"/>
    <w:rsid w:val="00075BB3"/>
    <w:rsid w:val="00081C23"/>
    <w:rsid w:val="000823D9"/>
    <w:rsid w:val="000867F2"/>
    <w:rsid w:val="00090D0C"/>
    <w:rsid w:val="00096870"/>
    <w:rsid w:val="00096F14"/>
    <w:rsid w:val="000976C1"/>
    <w:rsid w:val="000A199E"/>
    <w:rsid w:val="000A4467"/>
    <w:rsid w:val="000B286D"/>
    <w:rsid w:val="000B3A4D"/>
    <w:rsid w:val="000B6CD3"/>
    <w:rsid w:val="000B6F17"/>
    <w:rsid w:val="000C0E64"/>
    <w:rsid w:val="000C5A01"/>
    <w:rsid w:val="000C754D"/>
    <w:rsid w:val="000D0205"/>
    <w:rsid w:val="000D0C72"/>
    <w:rsid w:val="000D3A7C"/>
    <w:rsid w:val="000D48F1"/>
    <w:rsid w:val="000D5BD7"/>
    <w:rsid w:val="000E0E83"/>
    <w:rsid w:val="000E358E"/>
    <w:rsid w:val="000E39C7"/>
    <w:rsid w:val="000E3EFB"/>
    <w:rsid w:val="000E5163"/>
    <w:rsid w:val="000E5713"/>
    <w:rsid w:val="000F5391"/>
    <w:rsid w:val="0010045B"/>
    <w:rsid w:val="001046E8"/>
    <w:rsid w:val="00106B53"/>
    <w:rsid w:val="00112A08"/>
    <w:rsid w:val="00112AFE"/>
    <w:rsid w:val="001151FB"/>
    <w:rsid w:val="00120E93"/>
    <w:rsid w:val="00121E1C"/>
    <w:rsid w:val="00124DB4"/>
    <w:rsid w:val="001250E8"/>
    <w:rsid w:val="00127E78"/>
    <w:rsid w:val="0013285D"/>
    <w:rsid w:val="00150300"/>
    <w:rsid w:val="0015255F"/>
    <w:rsid w:val="00156D1A"/>
    <w:rsid w:val="0016081B"/>
    <w:rsid w:val="00162B03"/>
    <w:rsid w:val="0017048E"/>
    <w:rsid w:val="00173290"/>
    <w:rsid w:val="0017393F"/>
    <w:rsid w:val="001755EF"/>
    <w:rsid w:val="00177DAB"/>
    <w:rsid w:val="00180B09"/>
    <w:rsid w:val="00180D2B"/>
    <w:rsid w:val="00181CE4"/>
    <w:rsid w:val="001837CC"/>
    <w:rsid w:val="0018434D"/>
    <w:rsid w:val="001873E4"/>
    <w:rsid w:val="00190ADE"/>
    <w:rsid w:val="001A148E"/>
    <w:rsid w:val="001B1FED"/>
    <w:rsid w:val="001B6FF8"/>
    <w:rsid w:val="001C1E1F"/>
    <w:rsid w:val="001C376D"/>
    <w:rsid w:val="001C63CE"/>
    <w:rsid w:val="001D1D89"/>
    <w:rsid w:val="001D3FE1"/>
    <w:rsid w:val="001D5003"/>
    <w:rsid w:val="001D73BC"/>
    <w:rsid w:val="001E6C98"/>
    <w:rsid w:val="001F0B4A"/>
    <w:rsid w:val="001F2C98"/>
    <w:rsid w:val="001F3699"/>
    <w:rsid w:val="001F3936"/>
    <w:rsid w:val="001F635C"/>
    <w:rsid w:val="001F6CC3"/>
    <w:rsid w:val="00200264"/>
    <w:rsid w:val="0020206F"/>
    <w:rsid w:val="00213E92"/>
    <w:rsid w:val="0021658F"/>
    <w:rsid w:val="00217059"/>
    <w:rsid w:val="0022116F"/>
    <w:rsid w:val="002239CF"/>
    <w:rsid w:val="00225AB3"/>
    <w:rsid w:val="0023028D"/>
    <w:rsid w:val="002303CB"/>
    <w:rsid w:val="00230F6B"/>
    <w:rsid w:val="00231563"/>
    <w:rsid w:val="00232B85"/>
    <w:rsid w:val="00235065"/>
    <w:rsid w:val="00240C49"/>
    <w:rsid w:val="002434F6"/>
    <w:rsid w:val="00247023"/>
    <w:rsid w:val="00247A9E"/>
    <w:rsid w:val="00247FDA"/>
    <w:rsid w:val="00251A8F"/>
    <w:rsid w:val="002603F8"/>
    <w:rsid w:val="00260E28"/>
    <w:rsid w:val="00262A5C"/>
    <w:rsid w:val="00265035"/>
    <w:rsid w:val="00265E64"/>
    <w:rsid w:val="002727F4"/>
    <w:rsid w:val="00277057"/>
    <w:rsid w:val="00285220"/>
    <w:rsid w:val="00286F3E"/>
    <w:rsid w:val="002A0F48"/>
    <w:rsid w:val="002A1DAB"/>
    <w:rsid w:val="002A1E28"/>
    <w:rsid w:val="002A5C4B"/>
    <w:rsid w:val="002A7929"/>
    <w:rsid w:val="002B00C3"/>
    <w:rsid w:val="002B02E9"/>
    <w:rsid w:val="002B12A6"/>
    <w:rsid w:val="002B1FCF"/>
    <w:rsid w:val="002B4CE0"/>
    <w:rsid w:val="002C3AF6"/>
    <w:rsid w:val="002C64D1"/>
    <w:rsid w:val="002C7C68"/>
    <w:rsid w:val="002D013D"/>
    <w:rsid w:val="002D054D"/>
    <w:rsid w:val="002D071F"/>
    <w:rsid w:val="002D1B37"/>
    <w:rsid w:val="002D246B"/>
    <w:rsid w:val="002D3752"/>
    <w:rsid w:val="002D3917"/>
    <w:rsid w:val="002E13C9"/>
    <w:rsid w:val="002E581C"/>
    <w:rsid w:val="002E616C"/>
    <w:rsid w:val="002E7271"/>
    <w:rsid w:val="002F0DB6"/>
    <w:rsid w:val="002F1E5D"/>
    <w:rsid w:val="002F45D7"/>
    <w:rsid w:val="00300F8A"/>
    <w:rsid w:val="00304E6F"/>
    <w:rsid w:val="003055F9"/>
    <w:rsid w:val="00305944"/>
    <w:rsid w:val="00306ACE"/>
    <w:rsid w:val="00312129"/>
    <w:rsid w:val="00313CC0"/>
    <w:rsid w:val="003150CE"/>
    <w:rsid w:val="003167A1"/>
    <w:rsid w:val="00320CE6"/>
    <w:rsid w:val="003219FE"/>
    <w:rsid w:val="00325D72"/>
    <w:rsid w:val="003317DF"/>
    <w:rsid w:val="00331D9F"/>
    <w:rsid w:val="00333033"/>
    <w:rsid w:val="0033546D"/>
    <w:rsid w:val="00341567"/>
    <w:rsid w:val="00341CBC"/>
    <w:rsid w:val="003443C8"/>
    <w:rsid w:val="003448E2"/>
    <w:rsid w:val="003449FA"/>
    <w:rsid w:val="00344C1C"/>
    <w:rsid w:val="0035126B"/>
    <w:rsid w:val="00352C81"/>
    <w:rsid w:val="00357ACA"/>
    <w:rsid w:val="003612EB"/>
    <w:rsid w:val="00361900"/>
    <w:rsid w:val="00366019"/>
    <w:rsid w:val="0037276E"/>
    <w:rsid w:val="00374E43"/>
    <w:rsid w:val="00376ED1"/>
    <w:rsid w:val="00384D73"/>
    <w:rsid w:val="00387120"/>
    <w:rsid w:val="00393F67"/>
    <w:rsid w:val="003954BE"/>
    <w:rsid w:val="003A02E0"/>
    <w:rsid w:val="003A1A7B"/>
    <w:rsid w:val="003B1809"/>
    <w:rsid w:val="003B35F3"/>
    <w:rsid w:val="003B3D78"/>
    <w:rsid w:val="003B59C6"/>
    <w:rsid w:val="003B6407"/>
    <w:rsid w:val="003B6E3B"/>
    <w:rsid w:val="003C2ADA"/>
    <w:rsid w:val="003C2C5E"/>
    <w:rsid w:val="003C3194"/>
    <w:rsid w:val="003C3520"/>
    <w:rsid w:val="003C57BA"/>
    <w:rsid w:val="003C7614"/>
    <w:rsid w:val="003C7CB7"/>
    <w:rsid w:val="003D0658"/>
    <w:rsid w:val="003D2A43"/>
    <w:rsid w:val="003E04BC"/>
    <w:rsid w:val="003E08F6"/>
    <w:rsid w:val="003E57AE"/>
    <w:rsid w:val="003E6F6A"/>
    <w:rsid w:val="003F0804"/>
    <w:rsid w:val="003F42E7"/>
    <w:rsid w:val="00404BD7"/>
    <w:rsid w:val="004066A4"/>
    <w:rsid w:val="004105A5"/>
    <w:rsid w:val="00421F95"/>
    <w:rsid w:val="0042404C"/>
    <w:rsid w:val="00427C62"/>
    <w:rsid w:val="00430DD3"/>
    <w:rsid w:val="004313DB"/>
    <w:rsid w:val="00434299"/>
    <w:rsid w:val="0043499C"/>
    <w:rsid w:val="00440747"/>
    <w:rsid w:val="00440FA8"/>
    <w:rsid w:val="00441E0F"/>
    <w:rsid w:val="00445638"/>
    <w:rsid w:val="004464C3"/>
    <w:rsid w:val="004514F6"/>
    <w:rsid w:val="00466A65"/>
    <w:rsid w:val="0047038A"/>
    <w:rsid w:val="00470B27"/>
    <w:rsid w:val="004714E1"/>
    <w:rsid w:val="00472EB6"/>
    <w:rsid w:val="00475552"/>
    <w:rsid w:val="004825D0"/>
    <w:rsid w:val="00482C84"/>
    <w:rsid w:val="00485848"/>
    <w:rsid w:val="0048612A"/>
    <w:rsid w:val="00490448"/>
    <w:rsid w:val="00491E4D"/>
    <w:rsid w:val="00492C4D"/>
    <w:rsid w:val="00494069"/>
    <w:rsid w:val="00497060"/>
    <w:rsid w:val="00497E47"/>
    <w:rsid w:val="004A3CC3"/>
    <w:rsid w:val="004A6FE1"/>
    <w:rsid w:val="004B04BE"/>
    <w:rsid w:val="004B2306"/>
    <w:rsid w:val="004B2748"/>
    <w:rsid w:val="004B46D8"/>
    <w:rsid w:val="004B53A6"/>
    <w:rsid w:val="004C6D42"/>
    <w:rsid w:val="004D29A0"/>
    <w:rsid w:val="004D51C9"/>
    <w:rsid w:val="004E15B7"/>
    <w:rsid w:val="004F07A4"/>
    <w:rsid w:val="004F0B10"/>
    <w:rsid w:val="00503122"/>
    <w:rsid w:val="00505CB4"/>
    <w:rsid w:val="00505DA5"/>
    <w:rsid w:val="00510609"/>
    <w:rsid w:val="00514F99"/>
    <w:rsid w:val="0051536C"/>
    <w:rsid w:val="00515E1C"/>
    <w:rsid w:val="00516C03"/>
    <w:rsid w:val="00517C58"/>
    <w:rsid w:val="005204AC"/>
    <w:rsid w:val="00522029"/>
    <w:rsid w:val="005234C1"/>
    <w:rsid w:val="00523698"/>
    <w:rsid w:val="00524EC2"/>
    <w:rsid w:val="00525F14"/>
    <w:rsid w:val="00530A94"/>
    <w:rsid w:val="00535070"/>
    <w:rsid w:val="00540050"/>
    <w:rsid w:val="00541769"/>
    <w:rsid w:val="00542D9D"/>
    <w:rsid w:val="00544A21"/>
    <w:rsid w:val="00545C38"/>
    <w:rsid w:val="00545DC9"/>
    <w:rsid w:val="005523E3"/>
    <w:rsid w:val="00556161"/>
    <w:rsid w:val="00557FF3"/>
    <w:rsid w:val="0056054A"/>
    <w:rsid w:val="005613FC"/>
    <w:rsid w:val="00563C00"/>
    <w:rsid w:val="005650C8"/>
    <w:rsid w:val="00566565"/>
    <w:rsid w:val="00566F29"/>
    <w:rsid w:val="0057225D"/>
    <w:rsid w:val="00574F3D"/>
    <w:rsid w:val="00577C74"/>
    <w:rsid w:val="0058088C"/>
    <w:rsid w:val="0058742B"/>
    <w:rsid w:val="005879C1"/>
    <w:rsid w:val="00595212"/>
    <w:rsid w:val="005A1115"/>
    <w:rsid w:val="005A15FF"/>
    <w:rsid w:val="005A3BB1"/>
    <w:rsid w:val="005A3D38"/>
    <w:rsid w:val="005A4B27"/>
    <w:rsid w:val="005A571D"/>
    <w:rsid w:val="005A71D6"/>
    <w:rsid w:val="005A76CC"/>
    <w:rsid w:val="005B2884"/>
    <w:rsid w:val="005B7687"/>
    <w:rsid w:val="005B7F4B"/>
    <w:rsid w:val="005C0F4F"/>
    <w:rsid w:val="005C4AA6"/>
    <w:rsid w:val="005C7EB4"/>
    <w:rsid w:val="005D46F9"/>
    <w:rsid w:val="005D513B"/>
    <w:rsid w:val="005D57EB"/>
    <w:rsid w:val="005E351B"/>
    <w:rsid w:val="005E6AD8"/>
    <w:rsid w:val="005E760E"/>
    <w:rsid w:val="005F07DB"/>
    <w:rsid w:val="005F48C4"/>
    <w:rsid w:val="00601642"/>
    <w:rsid w:val="00602C94"/>
    <w:rsid w:val="006055AB"/>
    <w:rsid w:val="006078AF"/>
    <w:rsid w:val="0061199D"/>
    <w:rsid w:val="00613566"/>
    <w:rsid w:val="0061617B"/>
    <w:rsid w:val="00616B99"/>
    <w:rsid w:val="00631AA1"/>
    <w:rsid w:val="006327D8"/>
    <w:rsid w:val="00633496"/>
    <w:rsid w:val="006340F3"/>
    <w:rsid w:val="00635FF5"/>
    <w:rsid w:val="006424DF"/>
    <w:rsid w:val="00644B71"/>
    <w:rsid w:val="006501B1"/>
    <w:rsid w:val="00651F34"/>
    <w:rsid w:val="00652D91"/>
    <w:rsid w:val="006542A3"/>
    <w:rsid w:val="0065452A"/>
    <w:rsid w:val="0066000D"/>
    <w:rsid w:val="00662B2E"/>
    <w:rsid w:val="006630E5"/>
    <w:rsid w:val="0066699E"/>
    <w:rsid w:val="006674C0"/>
    <w:rsid w:val="0067055A"/>
    <w:rsid w:val="00671926"/>
    <w:rsid w:val="0067240D"/>
    <w:rsid w:val="00672B00"/>
    <w:rsid w:val="00673145"/>
    <w:rsid w:val="00677BA8"/>
    <w:rsid w:val="00677EB9"/>
    <w:rsid w:val="00680935"/>
    <w:rsid w:val="00683708"/>
    <w:rsid w:val="00683B0F"/>
    <w:rsid w:val="00683BA1"/>
    <w:rsid w:val="0068431C"/>
    <w:rsid w:val="006909B7"/>
    <w:rsid w:val="00694D11"/>
    <w:rsid w:val="006A24F3"/>
    <w:rsid w:val="006A2756"/>
    <w:rsid w:val="006A2778"/>
    <w:rsid w:val="006A637E"/>
    <w:rsid w:val="006B00A7"/>
    <w:rsid w:val="006B082C"/>
    <w:rsid w:val="006B0E76"/>
    <w:rsid w:val="006B1DC4"/>
    <w:rsid w:val="006B5196"/>
    <w:rsid w:val="006B5402"/>
    <w:rsid w:val="006B5E41"/>
    <w:rsid w:val="006C5725"/>
    <w:rsid w:val="006D02F1"/>
    <w:rsid w:val="006D5F26"/>
    <w:rsid w:val="006D6FD4"/>
    <w:rsid w:val="006E3007"/>
    <w:rsid w:val="006E61B8"/>
    <w:rsid w:val="006F263F"/>
    <w:rsid w:val="006F3663"/>
    <w:rsid w:val="006F3D2E"/>
    <w:rsid w:val="006F45D6"/>
    <w:rsid w:val="006F4B3D"/>
    <w:rsid w:val="00701E75"/>
    <w:rsid w:val="0070409E"/>
    <w:rsid w:val="007050F7"/>
    <w:rsid w:val="00705558"/>
    <w:rsid w:val="00710FE6"/>
    <w:rsid w:val="0071273E"/>
    <w:rsid w:val="007127A4"/>
    <w:rsid w:val="00715911"/>
    <w:rsid w:val="0072100A"/>
    <w:rsid w:val="00721CA7"/>
    <w:rsid w:val="00724586"/>
    <w:rsid w:val="007268F6"/>
    <w:rsid w:val="00727D5D"/>
    <w:rsid w:val="0073164E"/>
    <w:rsid w:val="00731F16"/>
    <w:rsid w:val="007377DB"/>
    <w:rsid w:val="0074053D"/>
    <w:rsid w:val="00740D9E"/>
    <w:rsid w:val="0074437D"/>
    <w:rsid w:val="007469CF"/>
    <w:rsid w:val="00747BE9"/>
    <w:rsid w:val="0075447E"/>
    <w:rsid w:val="007548D0"/>
    <w:rsid w:val="00756423"/>
    <w:rsid w:val="00757103"/>
    <w:rsid w:val="007655EC"/>
    <w:rsid w:val="00765B54"/>
    <w:rsid w:val="00767DC1"/>
    <w:rsid w:val="00771BA8"/>
    <w:rsid w:val="0077444A"/>
    <w:rsid w:val="00774C2C"/>
    <w:rsid w:val="00775722"/>
    <w:rsid w:val="00777606"/>
    <w:rsid w:val="00777B0D"/>
    <w:rsid w:val="00784875"/>
    <w:rsid w:val="00786FA8"/>
    <w:rsid w:val="0078786E"/>
    <w:rsid w:val="007905FF"/>
    <w:rsid w:val="00793F3F"/>
    <w:rsid w:val="00796340"/>
    <w:rsid w:val="007976A6"/>
    <w:rsid w:val="00797981"/>
    <w:rsid w:val="007A2536"/>
    <w:rsid w:val="007A4840"/>
    <w:rsid w:val="007A5827"/>
    <w:rsid w:val="007B3E25"/>
    <w:rsid w:val="007B6279"/>
    <w:rsid w:val="007C21B9"/>
    <w:rsid w:val="007C610B"/>
    <w:rsid w:val="007C75A8"/>
    <w:rsid w:val="007D0123"/>
    <w:rsid w:val="007D015F"/>
    <w:rsid w:val="007D093F"/>
    <w:rsid w:val="007D3DC6"/>
    <w:rsid w:val="007E505E"/>
    <w:rsid w:val="007E5283"/>
    <w:rsid w:val="007E5EED"/>
    <w:rsid w:val="007E5FE8"/>
    <w:rsid w:val="007F1955"/>
    <w:rsid w:val="007F1D54"/>
    <w:rsid w:val="007F6383"/>
    <w:rsid w:val="00802C00"/>
    <w:rsid w:val="008054A4"/>
    <w:rsid w:val="008061F2"/>
    <w:rsid w:val="008104DF"/>
    <w:rsid w:val="00810B3B"/>
    <w:rsid w:val="0081111A"/>
    <w:rsid w:val="00811EF1"/>
    <w:rsid w:val="00812917"/>
    <w:rsid w:val="0081417D"/>
    <w:rsid w:val="0081480A"/>
    <w:rsid w:val="00816C51"/>
    <w:rsid w:val="00817801"/>
    <w:rsid w:val="0082217F"/>
    <w:rsid w:val="00824061"/>
    <w:rsid w:val="00827935"/>
    <w:rsid w:val="008319F1"/>
    <w:rsid w:val="00831C34"/>
    <w:rsid w:val="00840F32"/>
    <w:rsid w:val="008450EF"/>
    <w:rsid w:val="00846F64"/>
    <w:rsid w:val="0084701F"/>
    <w:rsid w:val="00853355"/>
    <w:rsid w:val="00862C1A"/>
    <w:rsid w:val="008672DC"/>
    <w:rsid w:val="00870DD8"/>
    <w:rsid w:val="008718CB"/>
    <w:rsid w:val="008750FD"/>
    <w:rsid w:val="008761B2"/>
    <w:rsid w:val="0087727B"/>
    <w:rsid w:val="00887934"/>
    <w:rsid w:val="00887F1B"/>
    <w:rsid w:val="008A20C6"/>
    <w:rsid w:val="008A2D26"/>
    <w:rsid w:val="008B0B9C"/>
    <w:rsid w:val="008B13D5"/>
    <w:rsid w:val="008B206C"/>
    <w:rsid w:val="008B3015"/>
    <w:rsid w:val="008B3CD4"/>
    <w:rsid w:val="008C36CF"/>
    <w:rsid w:val="008D022B"/>
    <w:rsid w:val="008D31B6"/>
    <w:rsid w:val="008D5692"/>
    <w:rsid w:val="008D6997"/>
    <w:rsid w:val="008E0846"/>
    <w:rsid w:val="008E1467"/>
    <w:rsid w:val="008E3917"/>
    <w:rsid w:val="008E4EB5"/>
    <w:rsid w:val="008F3245"/>
    <w:rsid w:val="009019B0"/>
    <w:rsid w:val="00903D6D"/>
    <w:rsid w:val="00907876"/>
    <w:rsid w:val="00907C92"/>
    <w:rsid w:val="009109B9"/>
    <w:rsid w:val="00910F21"/>
    <w:rsid w:val="009115E4"/>
    <w:rsid w:val="009137E0"/>
    <w:rsid w:val="009148A3"/>
    <w:rsid w:val="00914C86"/>
    <w:rsid w:val="009177C1"/>
    <w:rsid w:val="009215DB"/>
    <w:rsid w:val="009246A8"/>
    <w:rsid w:val="0092520A"/>
    <w:rsid w:val="00925E13"/>
    <w:rsid w:val="00931088"/>
    <w:rsid w:val="00931AB8"/>
    <w:rsid w:val="0093346F"/>
    <w:rsid w:val="009353F2"/>
    <w:rsid w:val="0093623B"/>
    <w:rsid w:val="00937400"/>
    <w:rsid w:val="00940163"/>
    <w:rsid w:val="00940688"/>
    <w:rsid w:val="00942076"/>
    <w:rsid w:val="009435CF"/>
    <w:rsid w:val="00943D40"/>
    <w:rsid w:val="00947ED4"/>
    <w:rsid w:val="00952D3F"/>
    <w:rsid w:val="00952F20"/>
    <w:rsid w:val="00953EE6"/>
    <w:rsid w:val="0095450A"/>
    <w:rsid w:val="00954F77"/>
    <w:rsid w:val="00956647"/>
    <w:rsid w:val="00956C5E"/>
    <w:rsid w:val="00962CB6"/>
    <w:rsid w:val="009642A8"/>
    <w:rsid w:val="00966B7E"/>
    <w:rsid w:val="009675E7"/>
    <w:rsid w:val="00967DCC"/>
    <w:rsid w:val="00976DA5"/>
    <w:rsid w:val="00980339"/>
    <w:rsid w:val="00985219"/>
    <w:rsid w:val="00993802"/>
    <w:rsid w:val="009947E5"/>
    <w:rsid w:val="00994EA8"/>
    <w:rsid w:val="009A0F18"/>
    <w:rsid w:val="009A2D5A"/>
    <w:rsid w:val="009A343C"/>
    <w:rsid w:val="009A40A9"/>
    <w:rsid w:val="009A4161"/>
    <w:rsid w:val="009A55D2"/>
    <w:rsid w:val="009A6724"/>
    <w:rsid w:val="009B3608"/>
    <w:rsid w:val="009C421A"/>
    <w:rsid w:val="009C58D9"/>
    <w:rsid w:val="009C67C0"/>
    <w:rsid w:val="009C7B53"/>
    <w:rsid w:val="009D0547"/>
    <w:rsid w:val="009D1BCD"/>
    <w:rsid w:val="009D2D9A"/>
    <w:rsid w:val="009D5BE4"/>
    <w:rsid w:val="009D69DB"/>
    <w:rsid w:val="009E1FEA"/>
    <w:rsid w:val="009E5576"/>
    <w:rsid w:val="009E5F0F"/>
    <w:rsid w:val="009E6CA3"/>
    <w:rsid w:val="009F69AE"/>
    <w:rsid w:val="00A00867"/>
    <w:rsid w:val="00A00A21"/>
    <w:rsid w:val="00A00CA7"/>
    <w:rsid w:val="00A02824"/>
    <w:rsid w:val="00A10490"/>
    <w:rsid w:val="00A10C6E"/>
    <w:rsid w:val="00A125E2"/>
    <w:rsid w:val="00A1304C"/>
    <w:rsid w:val="00A13799"/>
    <w:rsid w:val="00A14570"/>
    <w:rsid w:val="00A1723C"/>
    <w:rsid w:val="00A1736C"/>
    <w:rsid w:val="00A17944"/>
    <w:rsid w:val="00A21047"/>
    <w:rsid w:val="00A23D8D"/>
    <w:rsid w:val="00A24EE4"/>
    <w:rsid w:val="00A31889"/>
    <w:rsid w:val="00A31A0B"/>
    <w:rsid w:val="00A32702"/>
    <w:rsid w:val="00A32899"/>
    <w:rsid w:val="00A33831"/>
    <w:rsid w:val="00A344B0"/>
    <w:rsid w:val="00A35285"/>
    <w:rsid w:val="00A35B66"/>
    <w:rsid w:val="00A453BF"/>
    <w:rsid w:val="00A474D6"/>
    <w:rsid w:val="00A54827"/>
    <w:rsid w:val="00A55730"/>
    <w:rsid w:val="00A55C23"/>
    <w:rsid w:val="00A561BC"/>
    <w:rsid w:val="00A57467"/>
    <w:rsid w:val="00A6031D"/>
    <w:rsid w:val="00A60566"/>
    <w:rsid w:val="00A63D3B"/>
    <w:rsid w:val="00A64BF3"/>
    <w:rsid w:val="00A66712"/>
    <w:rsid w:val="00A70020"/>
    <w:rsid w:val="00A70AB0"/>
    <w:rsid w:val="00A74FF7"/>
    <w:rsid w:val="00A77E87"/>
    <w:rsid w:val="00A802B0"/>
    <w:rsid w:val="00A8204E"/>
    <w:rsid w:val="00A83AD5"/>
    <w:rsid w:val="00A83E18"/>
    <w:rsid w:val="00A85F87"/>
    <w:rsid w:val="00A8776C"/>
    <w:rsid w:val="00A92C7F"/>
    <w:rsid w:val="00A978D5"/>
    <w:rsid w:val="00A97992"/>
    <w:rsid w:val="00AA0CEB"/>
    <w:rsid w:val="00AA17B2"/>
    <w:rsid w:val="00AA1CB2"/>
    <w:rsid w:val="00AA2A62"/>
    <w:rsid w:val="00AA4911"/>
    <w:rsid w:val="00AA5381"/>
    <w:rsid w:val="00AA5763"/>
    <w:rsid w:val="00AB2FA5"/>
    <w:rsid w:val="00AB2FE3"/>
    <w:rsid w:val="00AB4E8B"/>
    <w:rsid w:val="00AC09FA"/>
    <w:rsid w:val="00AC1154"/>
    <w:rsid w:val="00AC7E92"/>
    <w:rsid w:val="00AE1D9A"/>
    <w:rsid w:val="00AE2493"/>
    <w:rsid w:val="00AE3630"/>
    <w:rsid w:val="00AE376A"/>
    <w:rsid w:val="00AE52BF"/>
    <w:rsid w:val="00AE6F94"/>
    <w:rsid w:val="00AF07DD"/>
    <w:rsid w:val="00AF20D5"/>
    <w:rsid w:val="00AF22F5"/>
    <w:rsid w:val="00AF5685"/>
    <w:rsid w:val="00AF7E09"/>
    <w:rsid w:val="00B00CC0"/>
    <w:rsid w:val="00B0235D"/>
    <w:rsid w:val="00B02721"/>
    <w:rsid w:val="00B0515E"/>
    <w:rsid w:val="00B052D3"/>
    <w:rsid w:val="00B107C1"/>
    <w:rsid w:val="00B12664"/>
    <w:rsid w:val="00B138E9"/>
    <w:rsid w:val="00B13C90"/>
    <w:rsid w:val="00B21FEC"/>
    <w:rsid w:val="00B23C08"/>
    <w:rsid w:val="00B23E49"/>
    <w:rsid w:val="00B24B88"/>
    <w:rsid w:val="00B2525D"/>
    <w:rsid w:val="00B254AD"/>
    <w:rsid w:val="00B2626B"/>
    <w:rsid w:val="00B3268C"/>
    <w:rsid w:val="00B36A80"/>
    <w:rsid w:val="00B37021"/>
    <w:rsid w:val="00B408A6"/>
    <w:rsid w:val="00B43460"/>
    <w:rsid w:val="00B44C14"/>
    <w:rsid w:val="00B543D5"/>
    <w:rsid w:val="00B54E44"/>
    <w:rsid w:val="00B55713"/>
    <w:rsid w:val="00B5671B"/>
    <w:rsid w:val="00B640EB"/>
    <w:rsid w:val="00B67C68"/>
    <w:rsid w:val="00B73553"/>
    <w:rsid w:val="00B73846"/>
    <w:rsid w:val="00B811BF"/>
    <w:rsid w:val="00B81888"/>
    <w:rsid w:val="00B81A1B"/>
    <w:rsid w:val="00B863E4"/>
    <w:rsid w:val="00B90D65"/>
    <w:rsid w:val="00B95C71"/>
    <w:rsid w:val="00B96CC1"/>
    <w:rsid w:val="00BA0A8D"/>
    <w:rsid w:val="00BA183C"/>
    <w:rsid w:val="00BA5C50"/>
    <w:rsid w:val="00BA67BC"/>
    <w:rsid w:val="00BB2928"/>
    <w:rsid w:val="00BB3C12"/>
    <w:rsid w:val="00BC0104"/>
    <w:rsid w:val="00BC0A3F"/>
    <w:rsid w:val="00BC0DCF"/>
    <w:rsid w:val="00BC11E0"/>
    <w:rsid w:val="00BC2D70"/>
    <w:rsid w:val="00BC5FA6"/>
    <w:rsid w:val="00BD5ACB"/>
    <w:rsid w:val="00BE1EB8"/>
    <w:rsid w:val="00BE2A39"/>
    <w:rsid w:val="00BF5F22"/>
    <w:rsid w:val="00BF7A08"/>
    <w:rsid w:val="00C01439"/>
    <w:rsid w:val="00C02375"/>
    <w:rsid w:val="00C075E3"/>
    <w:rsid w:val="00C1110E"/>
    <w:rsid w:val="00C124EE"/>
    <w:rsid w:val="00C1271D"/>
    <w:rsid w:val="00C12AE7"/>
    <w:rsid w:val="00C143FA"/>
    <w:rsid w:val="00C14FD5"/>
    <w:rsid w:val="00C21E4D"/>
    <w:rsid w:val="00C24B66"/>
    <w:rsid w:val="00C27892"/>
    <w:rsid w:val="00C312C7"/>
    <w:rsid w:val="00C32356"/>
    <w:rsid w:val="00C32C6A"/>
    <w:rsid w:val="00C32F53"/>
    <w:rsid w:val="00C35521"/>
    <w:rsid w:val="00C36B3E"/>
    <w:rsid w:val="00C37FAB"/>
    <w:rsid w:val="00C4115B"/>
    <w:rsid w:val="00C41408"/>
    <w:rsid w:val="00C41CD0"/>
    <w:rsid w:val="00C42A85"/>
    <w:rsid w:val="00C478F4"/>
    <w:rsid w:val="00C522BE"/>
    <w:rsid w:val="00C56217"/>
    <w:rsid w:val="00C60090"/>
    <w:rsid w:val="00C60434"/>
    <w:rsid w:val="00C61111"/>
    <w:rsid w:val="00C61BA9"/>
    <w:rsid w:val="00C64C66"/>
    <w:rsid w:val="00C71985"/>
    <w:rsid w:val="00C7448B"/>
    <w:rsid w:val="00C87B48"/>
    <w:rsid w:val="00C90B64"/>
    <w:rsid w:val="00C921BE"/>
    <w:rsid w:val="00C9342A"/>
    <w:rsid w:val="00C93A72"/>
    <w:rsid w:val="00C96475"/>
    <w:rsid w:val="00C97686"/>
    <w:rsid w:val="00CA1741"/>
    <w:rsid w:val="00CA237A"/>
    <w:rsid w:val="00CA4246"/>
    <w:rsid w:val="00CA535F"/>
    <w:rsid w:val="00CA5CB7"/>
    <w:rsid w:val="00CB5D48"/>
    <w:rsid w:val="00CC2858"/>
    <w:rsid w:val="00CC3ECC"/>
    <w:rsid w:val="00CC3EFC"/>
    <w:rsid w:val="00CC6D43"/>
    <w:rsid w:val="00CD2BB1"/>
    <w:rsid w:val="00CD373E"/>
    <w:rsid w:val="00CD6924"/>
    <w:rsid w:val="00CE0B90"/>
    <w:rsid w:val="00CE34A1"/>
    <w:rsid w:val="00CF10CD"/>
    <w:rsid w:val="00CF6AE0"/>
    <w:rsid w:val="00CF7E59"/>
    <w:rsid w:val="00D0654E"/>
    <w:rsid w:val="00D10995"/>
    <w:rsid w:val="00D14BBB"/>
    <w:rsid w:val="00D1596D"/>
    <w:rsid w:val="00D15BEA"/>
    <w:rsid w:val="00D204A9"/>
    <w:rsid w:val="00D20E68"/>
    <w:rsid w:val="00D20FFC"/>
    <w:rsid w:val="00D21823"/>
    <w:rsid w:val="00D22568"/>
    <w:rsid w:val="00D230E0"/>
    <w:rsid w:val="00D23D32"/>
    <w:rsid w:val="00D24132"/>
    <w:rsid w:val="00D242D8"/>
    <w:rsid w:val="00D248C8"/>
    <w:rsid w:val="00D25DF1"/>
    <w:rsid w:val="00D333DC"/>
    <w:rsid w:val="00D3546B"/>
    <w:rsid w:val="00D372E7"/>
    <w:rsid w:val="00D37CA4"/>
    <w:rsid w:val="00D41EC6"/>
    <w:rsid w:val="00D43989"/>
    <w:rsid w:val="00D4417E"/>
    <w:rsid w:val="00D4435E"/>
    <w:rsid w:val="00D443F1"/>
    <w:rsid w:val="00D46964"/>
    <w:rsid w:val="00D50788"/>
    <w:rsid w:val="00D514CD"/>
    <w:rsid w:val="00D53C3F"/>
    <w:rsid w:val="00D5652F"/>
    <w:rsid w:val="00D571F1"/>
    <w:rsid w:val="00D61FEA"/>
    <w:rsid w:val="00D62CD2"/>
    <w:rsid w:val="00D62DA7"/>
    <w:rsid w:val="00D7139E"/>
    <w:rsid w:val="00D71C64"/>
    <w:rsid w:val="00D74248"/>
    <w:rsid w:val="00D7663A"/>
    <w:rsid w:val="00D81ED9"/>
    <w:rsid w:val="00D82651"/>
    <w:rsid w:val="00D85FCD"/>
    <w:rsid w:val="00D87534"/>
    <w:rsid w:val="00D9025D"/>
    <w:rsid w:val="00D906D6"/>
    <w:rsid w:val="00D93FDB"/>
    <w:rsid w:val="00D95E7D"/>
    <w:rsid w:val="00D976CD"/>
    <w:rsid w:val="00DA136F"/>
    <w:rsid w:val="00DA42C5"/>
    <w:rsid w:val="00DB100B"/>
    <w:rsid w:val="00DB2089"/>
    <w:rsid w:val="00DB310D"/>
    <w:rsid w:val="00DB50ED"/>
    <w:rsid w:val="00DB5877"/>
    <w:rsid w:val="00DB6C9B"/>
    <w:rsid w:val="00DC6B34"/>
    <w:rsid w:val="00DD035F"/>
    <w:rsid w:val="00DD062C"/>
    <w:rsid w:val="00DD1631"/>
    <w:rsid w:val="00DD1915"/>
    <w:rsid w:val="00DD246C"/>
    <w:rsid w:val="00DD5EA9"/>
    <w:rsid w:val="00DD691D"/>
    <w:rsid w:val="00DE3389"/>
    <w:rsid w:val="00DF1F6A"/>
    <w:rsid w:val="00DF2705"/>
    <w:rsid w:val="00DF69E3"/>
    <w:rsid w:val="00E04835"/>
    <w:rsid w:val="00E10CF8"/>
    <w:rsid w:val="00E141B1"/>
    <w:rsid w:val="00E1620E"/>
    <w:rsid w:val="00E20AE9"/>
    <w:rsid w:val="00E232FD"/>
    <w:rsid w:val="00E35AB2"/>
    <w:rsid w:val="00E360DF"/>
    <w:rsid w:val="00E40063"/>
    <w:rsid w:val="00E41DC0"/>
    <w:rsid w:val="00E4280B"/>
    <w:rsid w:val="00E44BEC"/>
    <w:rsid w:val="00E46C53"/>
    <w:rsid w:val="00E479D0"/>
    <w:rsid w:val="00E502DB"/>
    <w:rsid w:val="00E5791C"/>
    <w:rsid w:val="00E61C51"/>
    <w:rsid w:val="00E621E2"/>
    <w:rsid w:val="00E62A05"/>
    <w:rsid w:val="00E63B4A"/>
    <w:rsid w:val="00E641BF"/>
    <w:rsid w:val="00E70037"/>
    <w:rsid w:val="00E70522"/>
    <w:rsid w:val="00E7119B"/>
    <w:rsid w:val="00E739AA"/>
    <w:rsid w:val="00E7501E"/>
    <w:rsid w:val="00E7522E"/>
    <w:rsid w:val="00E752D8"/>
    <w:rsid w:val="00E75BA9"/>
    <w:rsid w:val="00E761A5"/>
    <w:rsid w:val="00E811F4"/>
    <w:rsid w:val="00E821C6"/>
    <w:rsid w:val="00E82485"/>
    <w:rsid w:val="00E82D1C"/>
    <w:rsid w:val="00E87E60"/>
    <w:rsid w:val="00E90F6A"/>
    <w:rsid w:val="00EA041F"/>
    <w:rsid w:val="00EA4E70"/>
    <w:rsid w:val="00EA5BD9"/>
    <w:rsid w:val="00EA6D16"/>
    <w:rsid w:val="00EA7A49"/>
    <w:rsid w:val="00EA7A91"/>
    <w:rsid w:val="00EB071D"/>
    <w:rsid w:val="00EB18C5"/>
    <w:rsid w:val="00EB1C97"/>
    <w:rsid w:val="00EB53B6"/>
    <w:rsid w:val="00EB77B3"/>
    <w:rsid w:val="00EB7AF1"/>
    <w:rsid w:val="00EC24E9"/>
    <w:rsid w:val="00EC34F5"/>
    <w:rsid w:val="00EC5826"/>
    <w:rsid w:val="00EC6C0B"/>
    <w:rsid w:val="00ED1A7A"/>
    <w:rsid w:val="00ED378A"/>
    <w:rsid w:val="00ED3C58"/>
    <w:rsid w:val="00ED509A"/>
    <w:rsid w:val="00ED67C3"/>
    <w:rsid w:val="00ED71BB"/>
    <w:rsid w:val="00EE0B9A"/>
    <w:rsid w:val="00EE5DF3"/>
    <w:rsid w:val="00EE61C9"/>
    <w:rsid w:val="00EF0016"/>
    <w:rsid w:val="00EF0054"/>
    <w:rsid w:val="00EF4AC6"/>
    <w:rsid w:val="00EF63BC"/>
    <w:rsid w:val="00EF660D"/>
    <w:rsid w:val="00F0129F"/>
    <w:rsid w:val="00F023CF"/>
    <w:rsid w:val="00F02E76"/>
    <w:rsid w:val="00F0664F"/>
    <w:rsid w:val="00F1679C"/>
    <w:rsid w:val="00F2225B"/>
    <w:rsid w:val="00F250E9"/>
    <w:rsid w:val="00F26DF8"/>
    <w:rsid w:val="00F34F7B"/>
    <w:rsid w:val="00F374E2"/>
    <w:rsid w:val="00F40EC8"/>
    <w:rsid w:val="00F41F49"/>
    <w:rsid w:val="00F5137F"/>
    <w:rsid w:val="00F528FF"/>
    <w:rsid w:val="00F52BC1"/>
    <w:rsid w:val="00F537BE"/>
    <w:rsid w:val="00F56C99"/>
    <w:rsid w:val="00F606BF"/>
    <w:rsid w:val="00F6405F"/>
    <w:rsid w:val="00F64483"/>
    <w:rsid w:val="00F7154D"/>
    <w:rsid w:val="00F730A4"/>
    <w:rsid w:val="00F742E7"/>
    <w:rsid w:val="00F749D2"/>
    <w:rsid w:val="00F74D8E"/>
    <w:rsid w:val="00F7551E"/>
    <w:rsid w:val="00F76A0C"/>
    <w:rsid w:val="00F77D19"/>
    <w:rsid w:val="00F77FED"/>
    <w:rsid w:val="00F80B20"/>
    <w:rsid w:val="00F826F9"/>
    <w:rsid w:val="00F8284B"/>
    <w:rsid w:val="00F951FD"/>
    <w:rsid w:val="00F954CF"/>
    <w:rsid w:val="00F958BA"/>
    <w:rsid w:val="00F97934"/>
    <w:rsid w:val="00FA0548"/>
    <w:rsid w:val="00FA1D1F"/>
    <w:rsid w:val="00FA1D3C"/>
    <w:rsid w:val="00FA2287"/>
    <w:rsid w:val="00FA3BF2"/>
    <w:rsid w:val="00FB018D"/>
    <w:rsid w:val="00FB361B"/>
    <w:rsid w:val="00FB496E"/>
    <w:rsid w:val="00FC399F"/>
    <w:rsid w:val="00FC4B60"/>
    <w:rsid w:val="00FC4FDF"/>
    <w:rsid w:val="00FC60AE"/>
    <w:rsid w:val="00FD2094"/>
    <w:rsid w:val="00FD2432"/>
    <w:rsid w:val="00FD52A1"/>
    <w:rsid w:val="00FD7D4D"/>
    <w:rsid w:val="00FE195E"/>
    <w:rsid w:val="00FE268D"/>
    <w:rsid w:val="00FE2AAA"/>
    <w:rsid w:val="00FE2CDB"/>
    <w:rsid w:val="00FE3130"/>
    <w:rsid w:val="00FE3337"/>
    <w:rsid w:val="00FF0301"/>
    <w:rsid w:val="00FF20BE"/>
    <w:rsid w:val="00FF513E"/>
    <w:rsid w:val="00FF5398"/>
    <w:rsid w:val="00FF6E16"/>
    <w:rsid w:val="00FF7448"/>
    <w:rsid w:val="00FF769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498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D3B"/>
    <w:pPr>
      <w:spacing w:before="60" w:after="60" w:line="240" w:lineRule="auto"/>
    </w:pPr>
    <w:rPr>
      <w:sz w:val="20"/>
    </w:rPr>
  </w:style>
  <w:style w:type="paragraph" w:styleId="Heading1">
    <w:name w:val="heading 1"/>
    <w:basedOn w:val="Normal"/>
    <w:next w:val="Normal"/>
    <w:link w:val="Heading1Char"/>
    <w:uiPriority w:val="9"/>
    <w:qFormat/>
    <w:rsid w:val="000E51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E15B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150C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478F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E516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E5163"/>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E5163"/>
    <w:rPr>
      <w:rFonts w:asciiTheme="majorHAnsi" w:eastAsiaTheme="majorEastAsia" w:hAnsiTheme="majorHAnsi" w:cstheme="majorBidi"/>
      <w:b/>
      <w:bCs/>
      <w:color w:val="365F91" w:themeColor="accent1" w:themeShade="BF"/>
      <w:sz w:val="28"/>
      <w:szCs w:val="28"/>
    </w:rPr>
  </w:style>
  <w:style w:type="paragraph" w:styleId="Quote">
    <w:name w:val="Quote"/>
    <w:basedOn w:val="Normal"/>
    <w:next w:val="Normal"/>
    <w:link w:val="QuoteChar"/>
    <w:uiPriority w:val="29"/>
    <w:qFormat/>
    <w:rsid w:val="008718CB"/>
    <w:rPr>
      <w:i/>
      <w:iCs/>
      <w:color w:val="000000" w:themeColor="text1"/>
    </w:rPr>
  </w:style>
  <w:style w:type="character" w:customStyle="1" w:styleId="QuoteChar">
    <w:name w:val="Quote Char"/>
    <w:basedOn w:val="DefaultParagraphFont"/>
    <w:link w:val="Quote"/>
    <w:uiPriority w:val="29"/>
    <w:rsid w:val="008718CB"/>
    <w:rPr>
      <w:i/>
      <w:iCs/>
      <w:color w:val="000000" w:themeColor="text1"/>
    </w:rPr>
  </w:style>
  <w:style w:type="paragraph" w:styleId="BalloonText">
    <w:name w:val="Balloon Text"/>
    <w:basedOn w:val="Normal"/>
    <w:link w:val="BalloonTextChar"/>
    <w:uiPriority w:val="99"/>
    <w:semiHidden/>
    <w:unhideWhenUsed/>
    <w:rsid w:val="00B640E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0EB"/>
    <w:rPr>
      <w:rFonts w:ascii="Tahoma" w:hAnsi="Tahoma" w:cs="Tahoma"/>
      <w:sz w:val="16"/>
      <w:szCs w:val="16"/>
    </w:rPr>
  </w:style>
  <w:style w:type="paragraph" w:styleId="ListParagraph">
    <w:name w:val="List Paragraph"/>
    <w:basedOn w:val="Normal"/>
    <w:link w:val="ListParagraphChar"/>
    <w:uiPriority w:val="34"/>
    <w:qFormat/>
    <w:rsid w:val="00A13799"/>
    <w:pPr>
      <w:ind w:left="720"/>
      <w:contextualSpacing/>
    </w:pPr>
    <w:rPr>
      <w:rFonts w:eastAsia="Calibri" w:cs="Times New Roman"/>
    </w:rPr>
  </w:style>
  <w:style w:type="character" w:customStyle="1" w:styleId="Heading2Char">
    <w:name w:val="Heading 2 Char"/>
    <w:basedOn w:val="DefaultParagraphFont"/>
    <w:link w:val="Heading2"/>
    <w:uiPriority w:val="9"/>
    <w:rsid w:val="004E15B7"/>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5613FC"/>
    <w:rPr>
      <w:sz w:val="16"/>
      <w:szCs w:val="16"/>
    </w:rPr>
  </w:style>
  <w:style w:type="paragraph" w:styleId="CommentText">
    <w:name w:val="annotation text"/>
    <w:basedOn w:val="Normal"/>
    <w:link w:val="CommentTextChar"/>
    <w:uiPriority w:val="99"/>
    <w:semiHidden/>
    <w:unhideWhenUsed/>
    <w:rsid w:val="005613FC"/>
    <w:rPr>
      <w:szCs w:val="20"/>
    </w:rPr>
  </w:style>
  <w:style w:type="character" w:customStyle="1" w:styleId="CommentTextChar">
    <w:name w:val="Comment Text Char"/>
    <w:basedOn w:val="DefaultParagraphFont"/>
    <w:link w:val="CommentText"/>
    <w:uiPriority w:val="99"/>
    <w:semiHidden/>
    <w:rsid w:val="005613FC"/>
    <w:rPr>
      <w:sz w:val="20"/>
      <w:szCs w:val="20"/>
    </w:rPr>
  </w:style>
  <w:style w:type="paragraph" w:styleId="CommentSubject">
    <w:name w:val="annotation subject"/>
    <w:basedOn w:val="CommentText"/>
    <w:next w:val="CommentText"/>
    <w:link w:val="CommentSubjectChar"/>
    <w:uiPriority w:val="99"/>
    <w:semiHidden/>
    <w:unhideWhenUsed/>
    <w:rsid w:val="005613FC"/>
    <w:rPr>
      <w:b/>
      <w:bCs/>
    </w:rPr>
  </w:style>
  <w:style w:type="character" w:customStyle="1" w:styleId="CommentSubjectChar">
    <w:name w:val="Comment Subject Char"/>
    <w:basedOn w:val="CommentTextChar"/>
    <w:link w:val="CommentSubject"/>
    <w:uiPriority w:val="99"/>
    <w:semiHidden/>
    <w:rsid w:val="005613FC"/>
    <w:rPr>
      <w:b/>
      <w:bCs/>
      <w:sz w:val="20"/>
      <w:szCs w:val="20"/>
    </w:rPr>
  </w:style>
  <w:style w:type="paragraph" w:styleId="Revision">
    <w:name w:val="Revision"/>
    <w:hidden/>
    <w:uiPriority w:val="99"/>
    <w:semiHidden/>
    <w:rsid w:val="005613FC"/>
    <w:pPr>
      <w:spacing w:after="0" w:line="240" w:lineRule="auto"/>
    </w:pPr>
  </w:style>
  <w:style w:type="paragraph" w:styleId="TOCHeading">
    <w:name w:val="TOC Heading"/>
    <w:basedOn w:val="Heading1"/>
    <w:next w:val="Normal"/>
    <w:uiPriority w:val="39"/>
    <w:semiHidden/>
    <w:unhideWhenUsed/>
    <w:qFormat/>
    <w:rsid w:val="007905FF"/>
    <w:pPr>
      <w:outlineLvl w:val="9"/>
    </w:pPr>
  </w:style>
  <w:style w:type="paragraph" w:styleId="TOC1">
    <w:name w:val="toc 1"/>
    <w:basedOn w:val="Normal"/>
    <w:next w:val="Normal"/>
    <w:autoRedefine/>
    <w:uiPriority w:val="39"/>
    <w:unhideWhenUsed/>
    <w:rsid w:val="007905FF"/>
    <w:pPr>
      <w:spacing w:after="100"/>
    </w:pPr>
  </w:style>
  <w:style w:type="paragraph" w:styleId="TOC2">
    <w:name w:val="toc 2"/>
    <w:basedOn w:val="Normal"/>
    <w:next w:val="Normal"/>
    <w:autoRedefine/>
    <w:uiPriority w:val="39"/>
    <w:unhideWhenUsed/>
    <w:rsid w:val="007905FF"/>
    <w:pPr>
      <w:spacing w:after="100"/>
      <w:ind w:left="220"/>
    </w:pPr>
  </w:style>
  <w:style w:type="character" w:styleId="Hyperlink">
    <w:name w:val="Hyperlink"/>
    <w:basedOn w:val="DefaultParagraphFont"/>
    <w:uiPriority w:val="99"/>
    <w:unhideWhenUsed/>
    <w:rsid w:val="007905FF"/>
    <w:rPr>
      <w:color w:val="0000FF" w:themeColor="hyperlink"/>
      <w:u w:val="single"/>
    </w:rPr>
  </w:style>
  <w:style w:type="paragraph" w:styleId="NoSpacing">
    <w:name w:val="No Spacing"/>
    <w:link w:val="NoSpacingChar"/>
    <w:uiPriority w:val="1"/>
    <w:qFormat/>
    <w:rsid w:val="00D74248"/>
    <w:pPr>
      <w:spacing w:after="0" w:line="240" w:lineRule="auto"/>
    </w:pPr>
    <w:rPr>
      <w:rFonts w:ascii="Segoe UI" w:eastAsia="Calibri" w:hAnsi="Segoe UI" w:cs="Times New Roman"/>
      <w:sz w:val="20"/>
    </w:rPr>
  </w:style>
  <w:style w:type="character" w:styleId="FollowedHyperlink">
    <w:name w:val="FollowedHyperlink"/>
    <w:basedOn w:val="DefaultParagraphFont"/>
    <w:uiPriority w:val="99"/>
    <w:semiHidden/>
    <w:unhideWhenUsed/>
    <w:rsid w:val="006B082C"/>
    <w:rPr>
      <w:color w:val="800080" w:themeColor="followedHyperlink"/>
      <w:u w:val="single"/>
    </w:rPr>
  </w:style>
  <w:style w:type="paragraph" w:styleId="NormalWeb">
    <w:name w:val="Normal (Web)"/>
    <w:basedOn w:val="Normal"/>
    <w:uiPriority w:val="99"/>
    <w:unhideWhenUsed/>
    <w:rsid w:val="00313CC0"/>
    <w:pPr>
      <w:spacing w:before="100" w:beforeAutospacing="1" w:after="100" w:afterAutospacing="1"/>
    </w:pPr>
    <w:rPr>
      <w:rFonts w:ascii="Times New Roman" w:eastAsia="MS PGothic" w:hAnsi="Times New Roman" w:cs="Times New Roman"/>
      <w:sz w:val="24"/>
      <w:szCs w:val="24"/>
      <w:lang w:eastAsia="ja-JP"/>
    </w:rPr>
  </w:style>
  <w:style w:type="table" w:styleId="TableGrid">
    <w:name w:val="Table Grid"/>
    <w:basedOn w:val="TableNormal"/>
    <w:uiPriority w:val="59"/>
    <w:rsid w:val="00A85F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ighlightitem">
    <w:name w:val="highlightitem"/>
    <w:basedOn w:val="DefaultParagraphFont"/>
    <w:rsid w:val="006B00A7"/>
  </w:style>
  <w:style w:type="paragraph" w:styleId="Subtitle">
    <w:name w:val="Subtitle"/>
    <w:basedOn w:val="Normal"/>
    <w:next w:val="Normal"/>
    <w:link w:val="SubtitleChar"/>
    <w:uiPriority w:val="11"/>
    <w:qFormat/>
    <w:rsid w:val="006B00A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B00A7"/>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710FE6"/>
    <w:pPr>
      <w:tabs>
        <w:tab w:val="center" w:pos="4680"/>
        <w:tab w:val="right" w:pos="9360"/>
      </w:tabs>
      <w:spacing w:after="0"/>
    </w:pPr>
  </w:style>
  <w:style w:type="character" w:customStyle="1" w:styleId="HeaderChar">
    <w:name w:val="Header Char"/>
    <w:basedOn w:val="DefaultParagraphFont"/>
    <w:link w:val="Header"/>
    <w:uiPriority w:val="99"/>
    <w:rsid w:val="00710FE6"/>
  </w:style>
  <w:style w:type="paragraph" w:styleId="Footer">
    <w:name w:val="footer"/>
    <w:basedOn w:val="Normal"/>
    <w:link w:val="FooterChar"/>
    <w:uiPriority w:val="99"/>
    <w:unhideWhenUsed/>
    <w:rsid w:val="00710FE6"/>
    <w:pPr>
      <w:tabs>
        <w:tab w:val="center" w:pos="4680"/>
        <w:tab w:val="right" w:pos="9360"/>
      </w:tabs>
      <w:spacing w:after="0"/>
    </w:pPr>
  </w:style>
  <w:style w:type="character" w:customStyle="1" w:styleId="FooterChar">
    <w:name w:val="Footer Char"/>
    <w:basedOn w:val="DefaultParagraphFont"/>
    <w:link w:val="Footer"/>
    <w:uiPriority w:val="99"/>
    <w:rsid w:val="00710FE6"/>
  </w:style>
  <w:style w:type="character" w:customStyle="1" w:styleId="NoSpacingChar">
    <w:name w:val="No Spacing Char"/>
    <w:basedOn w:val="DefaultParagraphFont"/>
    <w:link w:val="NoSpacing"/>
    <w:uiPriority w:val="1"/>
    <w:rsid w:val="00710FE6"/>
    <w:rPr>
      <w:rFonts w:ascii="Segoe UI" w:eastAsia="Calibri" w:hAnsi="Segoe UI" w:cs="Times New Roman"/>
      <w:sz w:val="20"/>
    </w:rPr>
  </w:style>
  <w:style w:type="paragraph" w:styleId="Caption">
    <w:name w:val="caption"/>
    <w:basedOn w:val="Normal"/>
    <w:next w:val="Normal"/>
    <w:uiPriority w:val="35"/>
    <w:unhideWhenUsed/>
    <w:qFormat/>
    <w:rsid w:val="005B7687"/>
    <w:pPr>
      <w:jc w:val="center"/>
    </w:pPr>
    <w:rPr>
      <w:b/>
      <w:bCs/>
      <w:color w:val="4F81BD" w:themeColor="accent1"/>
      <w:szCs w:val="18"/>
    </w:rPr>
  </w:style>
  <w:style w:type="paragraph" w:styleId="TableofFigures">
    <w:name w:val="table of figures"/>
    <w:basedOn w:val="Normal"/>
    <w:next w:val="Normal"/>
    <w:uiPriority w:val="99"/>
    <w:unhideWhenUsed/>
    <w:rsid w:val="00FA1D1F"/>
    <w:pPr>
      <w:spacing w:after="0"/>
    </w:pPr>
  </w:style>
  <w:style w:type="table" w:customStyle="1" w:styleId="Calendar1">
    <w:name w:val="Calendar 1"/>
    <w:basedOn w:val="TableNormal"/>
    <w:uiPriority w:val="99"/>
    <w:qFormat/>
    <w:rsid w:val="004F07A4"/>
    <w:pPr>
      <w:spacing w:after="0" w:line="240" w:lineRule="auto"/>
    </w:pPr>
    <w:rPr>
      <w:lang w:bidi="en-US"/>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styleId="FootnoteText">
    <w:name w:val="footnote text"/>
    <w:basedOn w:val="Normal"/>
    <w:link w:val="FootnoteTextChar"/>
    <w:uiPriority w:val="99"/>
    <w:unhideWhenUsed/>
    <w:rsid w:val="00387120"/>
    <w:pPr>
      <w:spacing w:after="0"/>
    </w:pPr>
    <w:rPr>
      <w:sz w:val="12"/>
      <w:szCs w:val="20"/>
    </w:rPr>
  </w:style>
  <w:style w:type="character" w:customStyle="1" w:styleId="FootnoteTextChar">
    <w:name w:val="Footnote Text Char"/>
    <w:basedOn w:val="DefaultParagraphFont"/>
    <w:link w:val="FootnoteText"/>
    <w:uiPriority w:val="99"/>
    <w:rsid w:val="00387120"/>
    <w:rPr>
      <w:sz w:val="12"/>
      <w:szCs w:val="20"/>
    </w:rPr>
  </w:style>
  <w:style w:type="character" w:styleId="FootnoteReference">
    <w:name w:val="footnote reference"/>
    <w:basedOn w:val="DefaultParagraphFont"/>
    <w:uiPriority w:val="99"/>
    <w:semiHidden/>
    <w:unhideWhenUsed/>
    <w:rsid w:val="00816C51"/>
    <w:rPr>
      <w:vertAlign w:val="superscript"/>
    </w:rPr>
  </w:style>
  <w:style w:type="character" w:customStyle="1" w:styleId="ListParagraphChar">
    <w:name w:val="List Paragraph Char"/>
    <w:basedOn w:val="DefaultParagraphFont"/>
    <w:link w:val="ListParagraph"/>
    <w:uiPriority w:val="34"/>
    <w:rsid w:val="00A13799"/>
    <w:rPr>
      <w:rFonts w:eastAsia="Calibri" w:cs="Times New Roman"/>
      <w:sz w:val="18"/>
    </w:rPr>
  </w:style>
  <w:style w:type="character" w:customStyle="1" w:styleId="Heading3Char">
    <w:name w:val="Heading 3 Char"/>
    <w:basedOn w:val="DefaultParagraphFont"/>
    <w:link w:val="Heading3"/>
    <w:uiPriority w:val="9"/>
    <w:rsid w:val="003150CE"/>
    <w:rPr>
      <w:rFonts w:asciiTheme="majorHAnsi" w:eastAsiaTheme="majorEastAsia" w:hAnsiTheme="majorHAnsi" w:cstheme="majorBidi"/>
      <w:b/>
      <w:bCs/>
      <w:color w:val="4F81BD" w:themeColor="accent1"/>
      <w:sz w:val="20"/>
    </w:rPr>
  </w:style>
  <w:style w:type="paragraph" w:styleId="Bibliography">
    <w:name w:val="Bibliography"/>
    <w:basedOn w:val="Normal"/>
    <w:next w:val="Normal"/>
    <w:uiPriority w:val="37"/>
    <w:unhideWhenUsed/>
    <w:rsid w:val="005D46F9"/>
  </w:style>
  <w:style w:type="paragraph" w:styleId="TOC3">
    <w:name w:val="toc 3"/>
    <w:basedOn w:val="Normal"/>
    <w:next w:val="Normal"/>
    <w:autoRedefine/>
    <w:uiPriority w:val="39"/>
    <w:unhideWhenUsed/>
    <w:rsid w:val="005D46F9"/>
    <w:pPr>
      <w:spacing w:after="100"/>
      <w:ind w:left="440"/>
    </w:pPr>
  </w:style>
  <w:style w:type="character" w:customStyle="1" w:styleId="Heading4Char">
    <w:name w:val="Heading 4 Char"/>
    <w:basedOn w:val="DefaultParagraphFont"/>
    <w:link w:val="Heading4"/>
    <w:uiPriority w:val="9"/>
    <w:rsid w:val="00C478F4"/>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A35285"/>
    <w:rPr>
      <w:b/>
      <w:bCs/>
    </w:rPr>
  </w:style>
  <w:style w:type="character" w:styleId="BookTitle">
    <w:name w:val="Book Title"/>
    <w:basedOn w:val="DefaultParagraphFont"/>
    <w:uiPriority w:val="33"/>
    <w:qFormat/>
    <w:rsid w:val="00A35285"/>
    <w:rPr>
      <w:b/>
      <w:bCs/>
      <w:smallCaps/>
      <w:spacing w:val="5"/>
    </w:rPr>
  </w:style>
  <w:style w:type="table" w:customStyle="1" w:styleId="MediumShading1-Accent11">
    <w:name w:val="Medium Shading 1 - Accent 11"/>
    <w:basedOn w:val="TableNormal"/>
    <w:uiPriority w:val="63"/>
    <w:rsid w:val="00300F8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DocumentMap">
    <w:name w:val="Document Map"/>
    <w:basedOn w:val="Normal"/>
    <w:link w:val="DocumentMapChar"/>
    <w:uiPriority w:val="99"/>
    <w:semiHidden/>
    <w:unhideWhenUsed/>
    <w:rsid w:val="00D0654E"/>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0654E"/>
    <w:rPr>
      <w:rFonts w:ascii="Tahoma" w:hAnsi="Tahoma" w:cs="Tahoma"/>
      <w:sz w:val="16"/>
      <w:szCs w:val="16"/>
    </w:rPr>
  </w:style>
  <w:style w:type="character" w:styleId="PlaceholderText">
    <w:name w:val="Placeholder Text"/>
    <w:basedOn w:val="DefaultParagraphFont"/>
    <w:uiPriority w:val="99"/>
    <w:semiHidden/>
    <w:rsid w:val="00B23E49"/>
    <w:rPr>
      <w:color w:val="808080"/>
    </w:rPr>
  </w:style>
  <w:style w:type="paragraph" w:styleId="TOC4">
    <w:name w:val="toc 4"/>
    <w:basedOn w:val="Normal"/>
    <w:next w:val="Normal"/>
    <w:autoRedefine/>
    <w:uiPriority w:val="39"/>
    <w:unhideWhenUsed/>
    <w:rsid w:val="00B254AD"/>
    <w:pPr>
      <w:spacing w:before="0" w:after="100" w:line="276" w:lineRule="auto"/>
      <w:ind w:left="660"/>
    </w:pPr>
    <w:rPr>
      <w:sz w:val="22"/>
    </w:rPr>
  </w:style>
  <w:style w:type="paragraph" w:styleId="TOC5">
    <w:name w:val="toc 5"/>
    <w:basedOn w:val="Normal"/>
    <w:next w:val="Normal"/>
    <w:autoRedefine/>
    <w:uiPriority w:val="39"/>
    <w:unhideWhenUsed/>
    <w:rsid w:val="00B254AD"/>
    <w:pPr>
      <w:spacing w:before="0" w:after="100" w:line="276" w:lineRule="auto"/>
      <w:ind w:left="880"/>
    </w:pPr>
    <w:rPr>
      <w:sz w:val="22"/>
    </w:rPr>
  </w:style>
  <w:style w:type="paragraph" w:styleId="TOC6">
    <w:name w:val="toc 6"/>
    <w:basedOn w:val="Normal"/>
    <w:next w:val="Normal"/>
    <w:autoRedefine/>
    <w:uiPriority w:val="39"/>
    <w:unhideWhenUsed/>
    <w:rsid w:val="00B254AD"/>
    <w:pPr>
      <w:spacing w:before="0" w:after="100" w:line="276" w:lineRule="auto"/>
      <w:ind w:left="1100"/>
    </w:pPr>
    <w:rPr>
      <w:sz w:val="22"/>
    </w:rPr>
  </w:style>
  <w:style w:type="paragraph" w:styleId="TOC7">
    <w:name w:val="toc 7"/>
    <w:basedOn w:val="Normal"/>
    <w:next w:val="Normal"/>
    <w:autoRedefine/>
    <w:uiPriority w:val="39"/>
    <w:unhideWhenUsed/>
    <w:rsid w:val="00B254AD"/>
    <w:pPr>
      <w:spacing w:before="0" w:after="100" w:line="276" w:lineRule="auto"/>
      <w:ind w:left="1320"/>
    </w:pPr>
    <w:rPr>
      <w:sz w:val="22"/>
    </w:rPr>
  </w:style>
  <w:style w:type="paragraph" w:styleId="TOC8">
    <w:name w:val="toc 8"/>
    <w:basedOn w:val="Normal"/>
    <w:next w:val="Normal"/>
    <w:autoRedefine/>
    <w:uiPriority w:val="39"/>
    <w:unhideWhenUsed/>
    <w:rsid w:val="00B254AD"/>
    <w:pPr>
      <w:spacing w:before="0" w:after="100" w:line="276" w:lineRule="auto"/>
      <w:ind w:left="1540"/>
    </w:pPr>
    <w:rPr>
      <w:sz w:val="22"/>
    </w:rPr>
  </w:style>
  <w:style w:type="paragraph" w:styleId="TOC9">
    <w:name w:val="toc 9"/>
    <w:basedOn w:val="Normal"/>
    <w:next w:val="Normal"/>
    <w:autoRedefine/>
    <w:uiPriority w:val="39"/>
    <w:unhideWhenUsed/>
    <w:rsid w:val="00B254AD"/>
    <w:pPr>
      <w:spacing w:before="0" w:after="100" w:line="276" w:lineRule="auto"/>
      <w:ind w:left="1760"/>
    </w:pPr>
    <w:rPr>
      <w:sz w:val="22"/>
    </w:rPr>
  </w:style>
  <w:style w:type="character" w:styleId="Emphasis">
    <w:name w:val="Emphasis"/>
    <w:basedOn w:val="DefaultParagraphFont"/>
    <w:uiPriority w:val="20"/>
    <w:qFormat/>
    <w:rsid w:val="008E3917"/>
    <w:rPr>
      <w:i/>
      <w:iCs/>
    </w:rPr>
  </w:style>
  <w:style w:type="paragraph" w:styleId="EndnoteText">
    <w:name w:val="endnote text"/>
    <w:basedOn w:val="Normal"/>
    <w:link w:val="EndnoteTextChar"/>
    <w:uiPriority w:val="99"/>
    <w:semiHidden/>
    <w:unhideWhenUsed/>
    <w:rsid w:val="00A17944"/>
    <w:pPr>
      <w:spacing w:before="0" w:after="0"/>
    </w:pPr>
    <w:rPr>
      <w:szCs w:val="20"/>
    </w:rPr>
  </w:style>
  <w:style w:type="character" w:customStyle="1" w:styleId="EndnoteTextChar">
    <w:name w:val="Endnote Text Char"/>
    <w:basedOn w:val="DefaultParagraphFont"/>
    <w:link w:val="EndnoteText"/>
    <w:uiPriority w:val="99"/>
    <w:semiHidden/>
    <w:rsid w:val="00A17944"/>
    <w:rPr>
      <w:sz w:val="20"/>
      <w:szCs w:val="20"/>
    </w:rPr>
  </w:style>
  <w:style w:type="character" w:styleId="EndnoteReference">
    <w:name w:val="endnote reference"/>
    <w:basedOn w:val="DefaultParagraphFont"/>
    <w:uiPriority w:val="99"/>
    <w:semiHidden/>
    <w:unhideWhenUsed/>
    <w:rsid w:val="00A17944"/>
    <w:rPr>
      <w:vertAlign w:val="superscript"/>
    </w:rPr>
  </w:style>
  <w:style w:type="paragraph" w:styleId="HTMLPreformatted">
    <w:name w:val="HTML Preformatted"/>
    <w:basedOn w:val="Normal"/>
    <w:link w:val="HTMLPreformattedChar"/>
    <w:uiPriority w:val="99"/>
    <w:unhideWhenUsed/>
    <w:rsid w:val="00E87E60"/>
    <w:pPr>
      <w:spacing w:before="0" w:after="0"/>
    </w:pPr>
    <w:rPr>
      <w:rFonts w:ascii="Consolas" w:hAnsi="Consolas" w:cs="Consolas"/>
      <w:szCs w:val="20"/>
    </w:rPr>
  </w:style>
  <w:style w:type="character" w:customStyle="1" w:styleId="HTMLPreformattedChar">
    <w:name w:val="HTML Preformatted Char"/>
    <w:basedOn w:val="DefaultParagraphFont"/>
    <w:link w:val="HTMLPreformatted"/>
    <w:uiPriority w:val="99"/>
    <w:rsid w:val="00E87E60"/>
    <w:rPr>
      <w:rFonts w:ascii="Consolas" w:hAnsi="Consolas" w:cs="Consolas"/>
      <w:sz w:val="20"/>
      <w:szCs w:val="20"/>
    </w:rPr>
  </w:style>
  <w:style w:type="paragraph" w:customStyle="1" w:styleId="Note">
    <w:name w:val="Note"/>
    <w:basedOn w:val="Normal"/>
    <w:uiPriority w:val="99"/>
    <w:rsid w:val="00F730A4"/>
    <w:pPr>
      <w:spacing w:line="264" w:lineRule="auto"/>
      <w:ind w:left="567"/>
    </w:pPr>
    <w:rPr>
      <w:rFonts w:ascii="Calibri" w:eastAsiaTheme="minorHAnsi" w:hAnsi="Calibri" w:cs="Calibri"/>
      <w:sz w:val="22"/>
      <w:lang w:val="en-ZA" w:eastAsia="en-ZA"/>
    </w:rPr>
  </w:style>
  <w:style w:type="paragraph" w:customStyle="1" w:styleId="NoteHeader">
    <w:name w:val="Note Header"/>
    <w:basedOn w:val="Normal"/>
    <w:uiPriority w:val="99"/>
    <w:rsid w:val="00F730A4"/>
    <w:pPr>
      <w:spacing w:line="264" w:lineRule="auto"/>
      <w:ind w:left="567"/>
    </w:pPr>
    <w:rPr>
      <w:rFonts w:ascii="Calibri" w:eastAsiaTheme="minorHAnsi" w:hAnsi="Calibri" w:cs="Calibri"/>
      <w:b/>
      <w:bCs/>
      <w:sz w:val="22"/>
      <w:lang w:val="en-ZA" w:eastAsia="en-ZA"/>
    </w:rPr>
  </w:style>
  <w:style w:type="character" w:customStyle="1" w:styleId="PictureChar">
    <w:name w:val="Picture Char"/>
    <w:basedOn w:val="DefaultParagraphFont"/>
    <w:link w:val="Picture"/>
    <w:locked/>
    <w:rsid w:val="009F69AE"/>
    <w:rPr>
      <w:sz w:val="20"/>
    </w:rPr>
  </w:style>
  <w:style w:type="paragraph" w:customStyle="1" w:styleId="Picture">
    <w:name w:val="Picture"/>
    <w:basedOn w:val="Normal"/>
    <w:link w:val="PictureChar"/>
    <w:qFormat/>
    <w:rsid w:val="009F69AE"/>
    <w:pPr>
      <w:keepNext/>
      <w:keepLines/>
      <w:jc w:val="center"/>
    </w:pPr>
  </w:style>
  <w:style w:type="character" w:customStyle="1" w:styleId="label">
    <w:name w:val="label"/>
    <w:basedOn w:val="DefaultParagraphFont"/>
    <w:rsid w:val="008F3245"/>
    <w:rPr>
      <w:b/>
      <w:bCs/>
    </w:rPr>
  </w:style>
  <w:style w:type="character" w:customStyle="1" w:styleId="input">
    <w:name w:val="input"/>
    <w:basedOn w:val="DefaultParagraphFont"/>
    <w:rsid w:val="008F3245"/>
  </w:style>
  <w:style w:type="paragraph" w:styleId="ListBullet">
    <w:name w:val="List Bullet"/>
    <w:basedOn w:val="Normal"/>
    <w:uiPriority w:val="99"/>
    <w:unhideWhenUsed/>
    <w:rsid w:val="006F3D2E"/>
    <w:pPr>
      <w:numPr>
        <w:numId w:val="33"/>
      </w:numPr>
      <w:contextualSpacing/>
    </w:pPr>
  </w:style>
  <w:style w:type="paragraph" w:styleId="BodyText">
    <w:name w:val="Body Text"/>
    <w:basedOn w:val="Normal"/>
    <w:link w:val="BodyTextChar"/>
    <w:uiPriority w:val="99"/>
    <w:unhideWhenUsed/>
    <w:qFormat/>
    <w:rsid w:val="006F3D2E"/>
    <w:pPr>
      <w:spacing w:after="120"/>
    </w:pPr>
  </w:style>
  <w:style w:type="character" w:customStyle="1" w:styleId="BodyTextChar">
    <w:name w:val="Body Text Char"/>
    <w:basedOn w:val="DefaultParagraphFont"/>
    <w:link w:val="BodyText"/>
    <w:uiPriority w:val="99"/>
    <w:rsid w:val="006F3D2E"/>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D3B"/>
    <w:pPr>
      <w:spacing w:before="60" w:after="60" w:line="240" w:lineRule="auto"/>
    </w:pPr>
    <w:rPr>
      <w:sz w:val="20"/>
    </w:rPr>
  </w:style>
  <w:style w:type="paragraph" w:styleId="Heading1">
    <w:name w:val="heading 1"/>
    <w:basedOn w:val="Normal"/>
    <w:next w:val="Normal"/>
    <w:link w:val="Heading1Char"/>
    <w:uiPriority w:val="9"/>
    <w:qFormat/>
    <w:rsid w:val="000E51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E15B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150C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478F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E516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E5163"/>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E5163"/>
    <w:rPr>
      <w:rFonts w:asciiTheme="majorHAnsi" w:eastAsiaTheme="majorEastAsia" w:hAnsiTheme="majorHAnsi" w:cstheme="majorBidi"/>
      <w:b/>
      <w:bCs/>
      <w:color w:val="365F91" w:themeColor="accent1" w:themeShade="BF"/>
      <w:sz w:val="28"/>
      <w:szCs w:val="28"/>
    </w:rPr>
  </w:style>
  <w:style w:type="paragraph" w:styleId="Quote">
    <w:name w:val="Quote"/>
    <w:basedOn w:val="Normal"/>
    <w:next w:val="Normal"/>
    <w:link w:val="QuoteChar"/>
    <w:uiPriority w:val="29"/>
    <w:qFormat/>
    <w:rsid w:val="008718CB"/>
    <w:rPr>
      <w:i/>
      <w:iCs/>
      <w:color w:val="000000" w:themeColor="text1"/>
    </w:rPr>
  </w:style>
  <w:style w:type="character" w:customStyle="1" w:styleId="QuoteChar">
    <w:name w:val="Quote Char"/>
    <w:basedOn w:val="DefaultParagraphFont"/>
    <w:link w:val="Quote"/>
    <w:uiPriority w:val="29"/>
    <w:rsid w:val="008718CB"/>
    <w:rPr>
      <w:i/>
      <w:iCs/>
      <w:color w:val="000000" w:themeColor="text1"/>
    </w:rPr>
  </w:style>
  <w:style w:type="paragraph" w:styleId="BalloonText">
    <w:name w:val="Balloon Text"/>
    <w:basedOn w:val="Normal"/>
    <w:link w:val="BalloonTextChar"/>
    <w:uiPriority w:val="99"/>
    <w:semiHidden/>
    <w:unhideWhenUsed/>
    <w:rsid w:val="00B640E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0EB"/>
    <w:rPr>
      <w:rFonts w:ascii="Tahoma" w:hAnsi="Tahoma" w:cs="Tahoma"/>
      <w:sz w:val="16"/>
      <w:szCs w:val="16"/>
    </w:rPr>
  </w:style>
  <w:style w:type="paragraph" w:styleId="ListParagraph">
    <w:name w:val="List Paragraph"/>
    <w:basedOn w:val="Normal"/>
    <w:link w:val="ListParagraphChar"/>
    <w:uiPriority w:val="34"/>
    <w:qFormat/>
    <w:rsid w:val="00A13799"/>
    <w:pPr>
      <w:ind w:left="720"/>
      <w:contextualSpacing/>
    </w:pPr>
    <w:rPr>
      <w:rFonts w:eastAsia="Calibri" w:cs="Times New Roman"/>
    </w:rPr>
  </w:style>
  <w:style w:type="character" w:customStyle="1" w:styleId="Heading2Char">
    <w:name w:val="Heading 2 Char"/>
    <w:basedOn w:val="DefaultParagraphFont"/>
    <w:link w:val="Heading2"/>
    <w:uiPriority w:val="9"/>
    <w:rsid w:val="004E15B7"/>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5613FC"/>
    <w:rPr>
      <w:sz w:val="16"/>
      <w:szCs w:val="16"/>
    </w:rPr>
  </w:style>
  <w:style w:type="paragraph" w:styleId="CommentText">
    <w:name w:val="annotation text"/>
    <w:basedOn w:val="Normal"/>
    <w:link w:val="CommentTextChar"/>
    <w:uiPriority w:val="99"/>
    <w:semiHidden/>
    <w:unhideWhenUsed/>
    <w:rsid w:val="005613FC"/>
    <w:rPr>
      <w:szCs w:val="20"/>
    </w:rPr>
  </w:style>
  <w:style w:type="character" w:customStyle="1" w:styleId="CommentTextChar">
    <w:name w:val="Comment Text Char"/>
    <w:basedOn w:val="DefaultParagraphFont"/>
    <w:link w:val="CommentText"/>
    <w:uiPriority w:val="99"/>
    <w:semiHidden/>
    <w:rsid w:val="005613FC"/>
    <w:rPr>
      <w:sz w:val="20"/>
      <w:szCs w:val="20"/>
    </w:rPr>
  </w:style>
  <w:style w:type="paragraph" w:styleId="CommentSubject">
    <w:name w:val="annotation subject"/>
    <w:basedOn w:val="CommentText"/>
    <w:next w:val="CommentText"/>
    <w:link w:val="CommentSubjectChar"/>
    <w:uiPriority w:val="99"/>
    <w:semiHidden/>
    <w:unhideWhenUsed/>
    <w:rsid w:val="005613FC"/>
    <w:rPr>
      <w:b/>
      <w:bCs/>
    </w:rPr>
  </w:style>
  <w:style w:type="character" w:customStyle="1" w:styleId="CommentSubjectChar">
    <w:name w:val="Comment Subject Char"/>
    <w:basedOn w:val="CommentTextChar"/>
    <w:link w:val="CommentSubject"/>
    <w:uiPriority w:val="99"/>
    <w:semiHidden/>
    <w:rsid w:val="005613FC"/>
    <w:rPr>
      <w:b/>
      <w:bCs/>
      <w:sz w:val="20"/>
      <w:szCs w:val="20"/>
    </w:rPr>
  </w:style>
  <w:style w:type="paragraph" w:styleId="Revision">
    <w:name w:val="Revision"/>
    <w:hidden/>
    <w:uiPriority w:val="99"/>
    <w:semiHidden/>
    <w:rsid w:val="005613FC"/>
    <w:pPr>
      <w:spacing w:after="0" w:line="240" w:lineRule="auto"/>
    </w:pPr>
  </w:style>
  <w:style w:type="paragraph" w:styleId="TOCHeading">
    <w:name w:val="TOC Heading"/>
    <w:basedOn w:val="Heading1"/>
    <w:next w:val="Normal"/>
    <w:uiPriority w:val="39"/>
    <w:semiHidden/>
    <w:unhideWhenUsed/>
    <w:qFormat/>
    <w:rsid w:val="007905FF"/>
    <w:pPr>
      <w:outlineLvl w:val="9"/>
    </w:pPr>
  </w:style>
  <w:style w:type="paragraph" w:styleId="TOC1">
    <w:name w:val="toc 1"/>
    <w:basedOn w:val="Normal"/>
    <w:next w:val="Normal"/>
    <w:autoRedefine/>
    <w:uiPriority w:val="39"/>
    <w:unhideWhenUsed/>
    <w:rsid w:val="007905FF"/>
    <w:pPr>
      <w:spacing w:after="100"/>
    </w:pPr>
  </w:style>
  <w:style w:type="paragraph" w:styleId="TOC2">
    <w:name w:val="toc 2"/>
    <w:basedOn w:val="Normal"/>
    <w:next w:val="Normal"/>
    <w:autoRedefine/>
    <w:uiPriority w:val="39"/>
    <w:unhideWhenUsed/>
    <w:rsid w:val="007905FF"/>
    <w:pPr>
      <w:spacing w:after="100"/>
      <w:ind w:left="220"/>
    </w:pPr>
  </w:style>
  <w:style w:type="character" w:styleId="Hyperlink">
    <w:name w:val="Hyperlink"/>
    <w:basedOn w:val="DefaultParagraphFont"/>
    <w:uiPriority w:val="99"/>
    <w:unhideWhenUsed/>
    <w:rsid w:val="007905FF"/>
    <w:rPr>
      <w:color w:val="0000FF" w:themeColor="hyperlink"/>
      <w:u w:val="single"/>
    </w:rPr>
  </w:style>
  <w:style w:type="paragraph" w:styleId="NoSpacing">
    <w:name w:val="No Spacing"/>
    <w:link w:val="NoSpacingChar"/>
    <w:uiPriority w:val="1"/>
    <w:qFormat/>
    <w:rsid w:val="00D74248"/>
    <w:pPr>
      <w:spacing w:after="0" w:line="240" w:lineRule="auto"/>
    </w:pPr>
    <w:rPr>
      <w:rFonts w:ascii="Segoe UI" w:eastAsia="Calibri" w:hAnsi="Segoe UI" w:cs="Times New Roman"/>
      <w:sz w:val="20"/>
    </w:rPr>
  </w:style>
  <w:style w:type="character" w:styleId="FollowedHyperlink">
    <w:name w:val="FollowedHyperlink"/>
    <w:basedOn w:val="DefaultParagraphFont"/>
    <w:uiPriority w:val="99"/>
    <w:semiHidden/>
    <w:unhideWhenUsed/>
    <w:rsid w:val="006B082C"/>
    <w:rPr>
      <w:color w:val="800080" w:themeColor="followedHyperlink"/>
      <w:u w:val="single"/>
    </w:rPr>
  </w:style>
  <w:style w:type="paragraph" w:styleId="NormalWeb">
    <w:name w:val="Normal (Web)"/>
    <w:basedOn w:val="Normal"/>
    <w:uiPriority w:val="99"/>
    <w:unhideWhenUsed/>
    <w:rsid w:val="00313CC0"/>
    <w:pPr>
      <w:spacing w:before="100" w:beforeAutospacing="1" w:after="100" w:afterAutospacing="1"/>
    </w:pPr>
    <w:rPr>
      <w:rFonts w:ascii="Times New Roman" w:eastAsia="MS PGothic" w:hAnsi="Times New Roman" w:cs="Times New Roman"/>
      <w:sz w:val="24"/>
      <w:szCs w:val="24"/>
      <w:lang w:eastAsia="ja-JP"/>
    </w:rPr>
  </w:style>
  <w:style w:type="table" w:styleId="TableGrid">
    <w:name w:val="Table Grid"/>
    <w:basedOn w:val="TableNormal"/>
    <w:uiPriority w:val="59"/>
    <w:rsid w:val="00A85F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ighlightitem">
    <w:name w:val="highlightitem"/>
    <w:basedOn w:val="DefaultParagraphFont"/>
    <w:rsid w:val="006B00A7"/>
  </w:style>
  <w:style w:type="paragraph" w:styleId="Subtitle">
    <w:name w:val="Subtitle"/>
    <w:basedOn w:val="Normal"/>
    <w:next w:val="Normal"/>
    <w:link w:val="SubtitleChar"/>
    <w:uiPriority w:val="11"/>
    <w:qFormat/>
    <w:rsid w:val="006B00A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B00A7"/>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710FE6"/>
    <w:pPr>
      <w:tabs>
        <w:tab w:val="center" w:pos="4680"/>
        <w:tab w:val="right" w:pos="9360"/>
      </w:tabs>
      <w:spacing w:after="0"/>
    </w:pPr>
  </w:style>
  <w:style w:type="character" w:customStyle="1" w:styleId="HeaderChar">
    <w:name w:val="Header Char"/>
    <w:basedOn w:val="DefaultParagraphFont"/>
    <w:link w:val="Header"/>
    <w:uiPriority w:val="99"/>
    <w:rsid w:val="00710FE6"/>
  </w:style>
  <w:style w:type="paragraph" w:styleId="Footer">
    <w:name w:val="footer"/>
    <w:basedOn w:val="Normal"/>
    <w:link w:val="FooterChar"/>
    <w:uiPriority w:val="99"/>
    <w:unhideWhenUsed/>
    <w:rsid w:val="00710FE6"/>
    <w:pPr>
      <w:tabs>
        <w:tab w:val="center" w:pos="4680"/>
        <w:tab w:val="right" w:pos="9360"/>
      </w:tabs>
      <w:spacing w:after="0"/>
    </w:pPr>
  </w:style>
  <w:style w:type="character" w:customStyle="1" w:styleId="FooterChar">
    <w:name w:val="Footer Char"/>
    <w:basedOn w:val="DefaultParagraphFont"/>
    <w:link w:val="Footer"/>
    <w:uiPriority w:val="99"/>
    <w:rsid w:val="00710FE6"/>
  </w:style>
  <w:style w:type="character" w:customStyle="1" w:styleId="NoSpacingChar">
    <w:name w:val="No Spacing Char"/>
    <w:basedOn w:val="DefaultParagraphFont"/>
    <w:link w:val="NoSpacing"/>
    <w:uiPriority w:val="1"/>
    <w:rsid w:val="00710FE6"/>
    <w:rPr>
      <w:rFonts w:ascii="Segoe UI" w:eastAsia="Calibri" w:hAnsi="Segoe UI" w:cs="Times New Roman"/>
      <w:sz w:val="20"/>
    </w:rPr>
  </w:style>
  <w:style w:type="paragraph" w:styleId="Caption">
    <w:name w:val="caption"/>
    <w:basedOn w:val="Normal"/>
    <w:next w:val="Normal"/>
    <w:uiPriority w:val="35"/>
    <w:unhideWhenUsed/>
    <w:qFormat/>
    <w:rsid w:val="005B7687"/>
    <w:pPr>
      <w:jc w:val="center"/>
    </w:pPr>
    <w:rPr>
      <w:b/>
      <w:bCs/>
      <w:color w:val="4F81BD" w:themeColor="accent1"/>
      <w:szCs w:val="18"/>
    </w:rPr>
  </w:style>
  <w:style w:type="paragraph" w:styleId="TableofFigures">
    <w:name w:val="table of figures"/>
    <w:basedOn w:val="Normal"/>
    <w:next w:val="Normal"/>
    <w:uiPriority w:val="99"/>
    <w:unhideWhenUsed/>
    <w:rsid w:val="00FA1D1F"/>
    <w:pPr>
      <w:spacing w:after="0"/>
    </w:pPr>
  </w:style>
  <w:style w:type="table" w:customStyle="1" w:styleId="Calendar1">
    <w:name w:val="Calendar 1"/>
    <w:basedOn w:val="TableNormal"/>
    <w:uiPriority w:val="99"/>
    <w:qFormat/>
    <w:rsid w:val="004F07A4"/>
    <w:pPr>
      <w:spacing w:after="0" w:line="240" w:lineRule="auto"/>
    </w:pPr>
    <w:rPr>
      <w:lang w:bidi="en-US"/>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styleId="FootnoteText">
    <w:name w:val="footnote text"/>
    <w:basedOn w:val="Normal"/>
    <w:link w:val="FootnoteTextChar"/>
    <w:uiPriority w:val="99"/>
    <w:unhideWhenUsed/>
    <w:rsid w:val="00387120"/>
    <w:pPr>
      <w:spacing w:after="0"/>
    </w:pPr>
    <w:rPr>
      <w:sz w:val="12"/>
      <w:szCs w:val="20"/>
    </w:rPr>
  </w:style>
  <w:style w:type="character" w:customStyle="1" w:styleId="FootnoteTextChar">
    <w:name w:val="Footnote Text Char"/>
    <w:basedOn w:val="DefaultParagraphFont"/>
    <w:link w:val="FootnoteText"/>
    <w:uiPriority w:val="99"/>
    <w:rsid w:val="00387120"/>
    <w:rPr>
      <w:sz w:val="12"/>
      <w:szCs w:val="20"/>
    </w:rPr>
  </w:style>
  <w:style w:type="character" w:styleId="FootnoteReference">
    <w:name w:val="footnote reference"/>
    <w:basedOn w:val="DefaultParagraphFont"/>
    <w:uiPriority w:val="99"/>
    <w:semiHidden/>
    <w:unhideWhenUsed/>
    <w:rsid w:val="00816C51"/>
    <w:rPr>
      <w:vertAlign w:val="superscript"/>
    </w:rPr>
  </w:style>
  <w:style w:type="character" w:customStyle="1" w:styleId="ListParagraphChar">
    <w:name w:val="List Paragraph Char"/>
    <w:basedOn w:val="DefaultParagraphFont"/>
    <w:link w:val="ListParagraph"/>
    <w:uiPriority w:val="34"/>
    <w:rsid w:val="00A13799"/>
    <w:rPr>
      <w:rFonts w:eastAsia="Calibri" w:cs="Times New Roman"/>
      <w:sz w:val="18"/>
    </w:rPr>
  </w:style>
  <w:style w:type="character" w:customStyle="1" w:styleId="Heading3Char">
    <w:name w:val="Heading 3 Char"/>
    <w:basedOn w:val="DefaultParagraphFont"/>
    <w:link w:val="Heading3"/>
    <w:uiPriority w:val="9"/>
    <w:rsid w:val="003150CE"/>
    <w:rPr>
      <w:rFonts w:asciiTheme="majorHAnsi" w:eastAsiaTheme="majorEastAsia" w:hAnsiTheme="majorHAnsi" w:cstheme="majorBidi"/>
      <w:b/>
      <w:bCs/>
      <w:color w:val="4F81BD" w:themeColor="accent1"/>
      <w:sz w:val="20"/>
    </w:rPr>
  </w:style>
  <w:style w:type="paragraph" w:styleId="Bibliography">
    <w:name w:val="Bibliography"/>
    <w:basedOn w:val="Normal"/>
    <w:next w:val="Normal"/>
    <w:uiPriority w:val="37"/>
    <w:unhideWhenUsed/>
    <w:rsid w:val="005D46F9"/>
  </w:style>
  <w:style w:type="paragraph" w:styleId="TOC3">
    <w:name w:val="toc 3"/>
    <w:basedOn w:val="Normal"/>
    <w:next w:val="Normal"/>
    <w:autoRedefine/>
    <w:uiPriority w:val="39"/>
    <w:unhideWhenUsed/>
    <w:rsid w:val="005D46F9"/>
    <w:pPr>
      <w:spacing w:after="100"/>
      <w:ind w:left="440"/>
    </w:pPr>
  </w:style>
  <w:style w:type="character" w:customStyle="1" w:styleId="Heading4Char">
    <w:name w:val="Heading 4 Char"/>
    <w:basedOn w:val="DefaultParagraphFont"/>
    <w:link w:val="Heading4"/>
    <w:uiPriority w:val="9"/>
    <w:rsid w:val="00C478F4"/>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A35285"/>
    <w:rPr>
      <w:b/>
      <w:bCs/>
    </w:rPr>
  </w:style>
  <w:style w:type="character" w:styleId="BookTitle">
    <w:name w:val="Book Title"/>
    <w:basedOn w:val="DefaultParagraphFont"/>
    <w:uiPriority w:val="33"/>
    <w:qFormat/>
    <w:rsid w:val="00A35285"/>
    <w:rPr>
      <w:b/>
      <w:bCs/>
      <w:smallCaps/>
      <w:spacing w:val="5"/>
    </w:rPr>
  </w:style>
  <w:style w:type="table" w:customStyle="1" w:styleId="MediumShading1-Accent11">
    <w:name w:val="Medium Shading 1 - Accent 11"/>
    <w:basedOn w:val="TableNormal"/>
    <w:uiPriority w:val="63"/>
    <w:rsid w:val="00300F8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DocumentMap">
    <w:name w:val="Document Map"/>
    <w:basedOn w:val="Normal"/>
    <w:link w:val="DocumentMapChar"/>
    <w:uiPriority w:val="99"/>
    <w:semiHidden/>
    <w:unhideWhenUsed/>
    <w:rsid w:val="00D0654E"/>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0654E"/>
    <w:rPr>
      <w:rFonts w:ascii="Tahoma" w:hAnsi="Tahoma" w:cs="Tahoma"/>
      <w:sz w:val="16"/>
      <w:szCs w:val="16"/>
    </w:rPr>
  </w:style>
  <w:style w:type="character" w:styleId="PlaceholderText">
    <w:name w:val="Placeholder Text"/>
    <w:basedOn w:val="DefaultParagraphFont"/>
    <w:uiPriority w:val="99"/>
    <w:semiHidden/>
    <w:rsid w:val="00B23E49"/>
    <w:rPr>
      <w:color w:val="808080"/>
    </w:rPr>
  </w:style>
  <w:style w:type="paragraph" w:styleId="TOC4">
    <w:name w:val="toc 4"/>
    <w:basedOn w:val="Normal"/>
    <w:next w:val="Normal"/>
    <w:autoRedefine/>
    <w:uiPriority w:val="39"/>
    <w:unhideWhenUsed/>
    <w:rsid w:val="00B254AD"/>
    <w:pPr>
      <w:spacing w:before="0" w:after="100" w:line="276" w:lineRule="auto"/>
      <w:ind w:left="660"/>
    </w:pPr>
    <w:rPr>
      <w:sz w:val="22"/>
    </w:rPr>
  </w:style>
  <w:style w:type="paragraph" w:styleId="TOC5">
    <w:name w:val="toc 5"/>
    <w:basedOn w:val="Normal"/>
    <w:next w:val="Normal"/>
    <w:autoRedefine/>
    <w:uiPriority w:val="39"/>
    <w:unhideWhenUsed/>
    <w:rsid w:val="00B254AD"/>
    <w:pPr>
      <w:spacing w:before="0" w:after="100" w:line="276" w:lineRule="auto"/>
      <w:ind w:left="880"/>
    </w:pPr>
    <w:rPr>
      <w:sz w:val="22"/>
    </w:rPr>
  </w:style>
  <w:style w:type="paragraph" w:styleId="TOC6">
    <w:name w:val="toc 6"/>
    <w:basedOn w:val="Normal"/>
    <w:next w:val="Normal"/>
    <w:autoRedefine/>
    <w:uiPriority w:val="39"/>
    <w:unhideWhenUsed/>
    <w:rsid w:val="00B254AD"/>
    <w:pPr>
      <w:spacing w:before="0" w:after="100" w:line="276" w:lineRule="auto"/>
      <w:ind w:left="1100"/>
    </w:pPr>
    <w:rPr>
      <w:sz w:val="22"/>
    </w:rPr>
  </w:style>
  <w:style w:type="paragraph" w:styleId="TOC7">
    <w:name w:val="toc 7"/>
    <w:basedOn w:val="Normal"/>
    <w:next w:val="Normal"/>
    <w:autoRedefine/>
    <w:uiPriority w:val="39"/>
    <w:unhideWhenUsed/>
    <w:rsid w:val="00B254AD"/>
    <w:pPr>
      <w:spacing w:before="0" w:after="100" w:line="276" w:lineRule="auto"/>
      <w:ind w:left="1320"/>
    </w:pPr>
    <w:rPr>
      <w:sz w:val="22"/>
    </w:rPr>
  </w:style>
  <w:style w:type="paragraph" w:styleId="TOC8">
    <w:name w:val="toc 8"/>
    <w:basedOn w:val="Normal"/>
    <w:next w:val="Normal"/>
    <w:autoRedefine/>
    <w:uiPriority w:val="39"/>
    <w:unhideWhenUsed/>
    <w:rsid w:val="00B254AD"/>
    <w:pPr>
      <w:spacing w:before="0" w:after="100" w:line="276" w:lineRule="auto"/>
      <w:ind w:left="1540"/>
    </w:pPr>
    <w:rPr>
      <w:sz w:val="22"/>
    </w:rPr>
  </w:style>
  <w:style w:type="paragraph" w:styleId="TOC9">
    <w:name w:val="toc 9"/>
    <w:basedOn w:val="Normal"/>
    <w:next w:val="Normal"/>
    <w:autoRedefine/>
    <w:uiPriority w:val="39"/>
    <w:unhideWhenUsed/>
    <w:rsid w:val="00B254AD"/>
    <w:pPr>
      <w:spacing w:before="0" w:after="100" w:line="276" w:lineRule="auto"/>
      <w:ind w:left="1760"/>
    </w:pPr>
    <w:rPr>
      <w:sz w:val="22"/>
    </w:rPr>
  </w:style>
  <w:style w:type="character" w:styleId="Emphasis">
    <w:name w:val="Emphasis"/>
    <w:basedOn w:val="DefaultParagraphFont"/>
    <w:uiPriority w:val="20"/>
    <w:qFormat/>
    <w:rsid w:val="008E3917"/>
    <w:rPr>
      <w:i/>
      <w:iCs/>
    </w:rPr>
  </w:style>
  <w:style w:type="paragraph" w:styleId="EndnoteText">
    <w:name w:val="endnote text"/>
    <w:basedOn w:val="Normal"/>
    <w:link w:val="EndnoteTextChar"/>
    <w:uiPriority w:val="99"/>
    <w:semiHidden/>
    <w:unhideWhenUsed/>
    <w:rsid w:val="00A17944"/>
    <w:pPr>
      <w:spacing w:before="0" w:after="0"/>
    </w:pPr>
    <w:rPr>
      <w:szCs w:val="20"/>
    </w:rPr>
  </w:style>
  <w:style w:type="character" w:customStyle="1" w:styleId="EndnoteTextChar">
    <w:name w:val="Endnote Text Char"/>
    <w:basedOn w:val="DefaultParagraphFont"/>
    <w:link w:val="EndnoteText"/>
    <w:uiPriority w:val="99"/>
    <w:semiHidden/>
    <w:rsid w:val="00A17944"/>
    <w:rPr>
      <w:sz w:val="20"/>
      <w:szCs w:val="20"/>
    </w:rPr>
  </w:style>
  <w:style w:type="character" w:styleId="EndnoteReference">
    <w:name w:val="endnote reference"/>
    <w:basedOn w:val="DefaultParagraphFont"/>
    <w:uiPriority w:val="99"/>
    <w:semiHidden/>
    <w:unhideWhenUsed/>
    <w:rsid w:val="00A17944"/>
    <w:rPr>
      <w:vertAlign w:val="superscript"/>
    </w:rPr>
  </w:style>
  <w:style w:type="paragraph" w:styleId="HTMLPreformatted">
    <w:name w:val="HTML Preformatted"/>
    <w:basedOn w:val="Normal"/>
    <w:link w:val="HTMLPreformattedChar"/>
    <w:uiPriority w:val="99"/>
    <w:unhideWhenUsed/>
    <w:rsid w:val="00E87E60"/>
    <w:pPr>
      <w:spacing w:before="0" w:after="0"/>
    </w:pPr>
    <w:rPr>
      <w:rFonts w:ascii="Consolas" w:hAnsi="Consolas" w:cs="Consolas"/>
      <w:szCs w:val="20"/>
    </w:rPr>
  </w:style>
  <w:style w:type="character" w:customStyle="1" w:styleId="HTMLPreformattedChar">
    <w:name w:val="HTML Preformatted Char"/>
    <w:basedOn w:val="DefaultParagraphFont"/>
    <w:link w:val="HTMLPreformatted"/>
    <w:uiPriority w:val="99"/>
    <w:rsid w:val="00E87E60"/>
    <w:rPr>
      <w:rFonts w:ascii="Consolas" w:hAnsi="Consolas" w:cs="Consolas"/>
      <w:sz w:val="20"/>
      <w:szCs w:val="20"/>
    </w:rPr>
  </w:style>
  <w:style w:type="paragraph" w:customStyle="1" w:styleId="Note">
    <w:name w:val="Note"/>
    <w:basedOn w:val="Normal"/>
    <w:uiPriority w:val="99"/>
    <w:rsid w:val="00F730A4"/>
    <w:pPr>
      <w:spacing w:line="264" w:lineRule="auto"/>
      <w:ind w:left="567"/>
    </w:pPr>
    <w:rPr>
      <w:rFonts w:ascii="Calibri" w:eastAsiaTheme="minorHAnsi" w:hAnsi="Calibri" w:cs="Calibri"/>
      <w:sz w:val="22"/>
      <w:lang w:val="en-ZA" w:eastAsia="en-ZA"/>
    </w:rPr>
  </w:style>
  <w:style w:type="paragraph" w:customStyle="1" w:styleId="NoteHeader">
    <w:name w:val="Note Header"/>
    <w:basedOn w:val="Normal"/>
    <w:uiPriority w:val="99"/>
    <w:rsid w:val="00F730A4"/>
    <w:pPr>
      <w:spacing w:line="264" w:lineRule="auto"/>
      <w:ind w:left="567"/>
    </w:pPr>
    <w:rPr>
      <w:rFonts w:ascii="Calibri" w:eastAsiaTheme="minorHAnsi" w:hAnsi="Calibri" w:cs="Calibri"/>
      <w:b/>
      <w:bCs/>
      <w:sz w:val="22"/>
      <w:lang w:val="en-ZA" w:eastAsia="en-ZA"/>
    </w:rPr>
  </w:style>
  <w:style w:type="character" w:customStyle="1" w:styleId="PictureChar">
    <w:name w:val="Picture Char"/>
    <w:basedOn w:val="DefaultParagraphFont"/>
    <w:link w:val="Picture"/>
    <w:locked/>
    <w:rsid w:val="009F69AE"/>
    <w:rPr>
      <w:sz w:val="20"/>
    </w:rPr>
  </w:style>
  <w:style w:type="paragraph" w:customStyle="1" w:styleId="Picture">
    <w:name w:val="Picture"/>
    <w:basedOn w:val="Normal"/>
    <w:link w:val="PictureChar"/>
    <w:qFormat/>
    <w:rsid w:val="009F69AE"/>
    <w:pPr>
      <w:keepNext/>
      <w:keepLines/>
      <w:jc w:val="center"/>
    </w:pPr>
  </w:style>
  <w:style w:type="character" w:customStyle="1" w:styleId="label">
    <w:name w:val="label"/>
    <w:basedOn w:val="DefaultParagraphFont"/>
    <w:rsid w:val="008F3245"/>
    <w:rPr>
      <w:b/>
      <w:bCs/>
    </w:rPr>
  </w:style>
  <w:style w:type="character" w:customStyle="1" w:styleId="input">
    <w:name w:val="input"/>
    <w:basedOn w:val="DefaultParagraphFont"/>
    <w:rsid w:val="008F3245"/>
  </w:style>
  <w:style w:type="paragraph" w:styleId="ListBullet">
    <w:name w:val="List Bullet"/>
    <w:basedOn w:val="Normal"/>
    <w:uiPriority w:val="99"/>
    <w:unhideWhenUsed/>
    <w:rsid w:val="006F3D2E"/>
    <w:pPr>
      <w:numPr>
        <w:numId w:val="33"/>
      </w:numPr>
      <w:contextualSpacing/>
    </w:pPr>
  </w:style>
  <w:style w:type="paragraph" w:styleId="BodyText">
    <w:name w:val="Body Text"/>
    <w:basedOn w:val="Normal"/>
    <w:link w:val="BodyTextChar"/>
    <w:uiPriority w:val="99"/>
    <w:unhideWhenUsed/>
    <w:qFormat/>
    <w:rsid w:val="006F3D2E"/>
    <w:pPr>
      <w:spacing w:after="120"/>
    </w:pPr>
  </w:style>
  <w:style w:type="character" w:customStyle="1" w:styleId="BodyTextChar">
    <w:name w:val="Body Text Char"/>
    <w:basedOn w:val="DefaultParagraphFont"/>
    <w:link w:val="BodyText"/>
    <w:uiPriority w:val="99"/>
    <w:rsid w:val="006F3D2E"/>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1835">
      <w:bodyDiv w:val="1"/>
      <w:marLeft w:val="0"/>
      <w:marRight w:val="0"/>
      <w:marTop w:val="0"/>
      <w:marBottom w:val="0"/>
      <w:divBdr>
        <w:top w:val="none" w:sz="0" w:space="0" w:color="auto"/>
        <w:left w:val="none" w:sz="0" w:space="0" w:color="auto"/>
        <w:bottom w:val="none" w:sz="0" w:space="0" w:color="auto"/>
        <w:right w:val="none" w:sz="0" w:space="0" w:color="auto"/>
      </w:divBdr>
      <w:divsChild>
        <w:div w:id="1623801523">
          <w:marLeft w:val="0"/>
          <w:marRight w:val="0"/>
          <w:marTop w:val="0"/>
          <w:marBottom w:val="0"/>
          <w:divBdr>
            <w:top w:val="none" w:sz="0" w:space="0" w:color="auto"/>
            <w:left w:val="none" w:sz="0" w:space="0" w:color="auto"/>
            <w:bottom w:val="none" w:sz="0" w:space="0" w:color="auto"/>
            <w:right w:val="none" w:sz="0" w:space="0" w:color="auto"/>
          </w:divBdr>
          <w:divsChild>
            <w:div w:id="2045212893">
              <w:marLeft w:val="0"/>
              <w:marRight w:val="0"/>
              <w:marTop w:val="0"/>
              <w:marBottom w:val="0"/>
              <w:divBdr>
                <w:top w:val="none" w:sz="0" w:space="0" w:color="auto"/>
                <w:left w:val="none" w:sz="0" w:space="0" w:color="auto"/>
                <w:bottom w:val="none" w:sz="0" w:space="0" w:color="auto"/>
                <w:right w:val="none" w:sz="0" w:space="0" w:color="auto"/>
              </w:divBdr>
              <w:divsChild>
                <w:div w:id="523829618">
                  <w:marLeft w:val="0"/>
                  <w:marRight w:val="0"/>
                  <w:marTop w:val="0"/>
                  <w:marBottom w:val="0"/>
                  <w:divBdr>
                    <w:top w:val="none" w:sz="0" w:space="0" w:color="auto"/>
                    <w:left w:val="none" w:sz="0" w:space="0" w:color="auto"/>
                    <w:bottom w:val="none" w:sz="0" w:space="0" w:color="auto"/>
                    <w:right w:val="none" w:sz="0" w:space="0" w:color="auto"/>
                  </w:divBdr>
                  <w:divsChild>
                    <w:div w:id="853032081">
                      <w:marLeft w:val="0"/>
                      <w:marRight w:val="0"/>
                      <w:marTop w:val="0"/>
                      <w:marBottom w:val="0"/>
                      <w:divBdr>
                        <w:top w:val="none" w:sz="0" w:space="0" w:color="auto"/>
                        <w:left w:val="none" w:sz="0" w:space="0" w:color="auto"/>
                        <w:bottom w:val="none" w:sz="0" w:space="0" w:color="auto"/>
                        <w:right w:val="none" w:sz="0" w:space="0" w:color="auto"/>
                      </w:divBdr>
                      <w:divsChild>
                        <w:div w:id="1716812443">
                          <w:marLeft w:val="0"/>
                          <w:marRight w:val="0"/>
                          <w:marTop w:val="0"/>
                          <w:marBottom w:val="0"/>
                          <w:divBdr>
                            <w:top w:val="none" w:sz="0" w:space="0" w:color="auto"/>
                            <w:left w:val="none" w:sz="0" w:space="0" w:color="auto"/>
                            <w:bottom w:val="none" w:sz="0" w:space="0" w:color="auto"/>
                            <w:right w:val="none" w:sz="0" w:space="0" w:color="auto"/>
                          </w:divBdr>
                          <w:divsChild>
                            <w:div w:id="1386561406">
                              <w:marLeft w:val="0"/>
                              <w:marRight w:val="0"/>
                              <w:marTop w:val="0"/>
                              <w:marBottom w:val="0"/>
                              <w:divBdr>
                                <w:top w:val="none" w:sz="0" w:space="0" w:color="auto"/>
                                <w:left w:val="none" w:sz="0" w:space="0" w:color="auto"/>
                                <w:bottom w:val="none" w:sz="0" w:space="0" w:color="auto"/>
                                <w:right w:val="none" w:sz="0" w:space="0" w:color="auto"/>
                              </w:divBdr>
                              <w:divsChild>
                                <w:div w:id="324892662">
                                  <w:marLeft w:val="0"/>
                                  <w:marRight w:val="0"/>
                                  <w:marTop w:val="0"/>
                                  <w:marBottom w:val="0"/>
                                  <w:divBdr>
                                    <w:top w:val="none" w:sz="0" w:space="0" w:color="auto"/>
                                    <w:left w:val="none" w:sz="0" w:space="0" w:color="auto"/>
                                    <w:bottom w:val="none" w:sz="0" w:space="0" w:color="auto"/>
                                    <w:right w:val="none" w:sz="0" w:space="0" w:color="auto"/>
                                  </w:divBdr>
                                  <w:divsChild>
                                    <w:div w:id="1570656125">
                                      <w:marLeft w:val="0"/>
                                      <w:marRight w:val="0"/>
                                      <w:marTop w:val="0"/>
                                      <w:marBottom w:val="0"/>
                                      <w:divBdr>
                                        <w:top w:val="none" w:sz="0" w:space="0" w:color="auto"/>
                                        <w:left w:val="none" w:sz="0" w:space="0" w:color="auto"/>
                                        <w:bottom w:val="none" w:sz="0" w:space="0" w:color="auto"/>
                                        <w:right w:val="none" w:sz="0" w:space="0" w:color="auto"/>
                                      </w:divBdr>
                                      <w:divsChild>
                                        <w:div w:id="536163484">
                                          <w:marLeft w:val="0"/>
                                          <w:marRight w:val="0"/>
                                          <w:marTop w:val="6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211791">
      <w:bodyDiv w:val="1"/>
      <w:marLeft w:val="0"/>
      <w:marRight w:val="0"/>
      <w:marTop w:val="0"/>
      <w:marBottom w:val="0"/>
      <w:divBdr>
        <w:top w:val="none" w:sz="0" w:space="0" w:color="auto"/>
        <w:left w:val="none" w:sz="0" w:space="0" w:color="auto"/>
        <w:bottom w:val="none" w:sz="0" w:space="0" w:color="auto"/>
        <w:right w:val="none" w:sz="0" w:space="0" w:color="auto"/>
      </w:divBdr>
    </w:div>
    <w:div w:id="79912474">
      <w:bodyDiv w:val="1"/>
      <w:marLeft w:val="0"/>
      <w:marRight w:val="0"/>
      <w:marTop w:val="0"/>
      <w:marBottom w:val="0"/>
      <w:divBdr>
        <w:top w:val="none" w:sz="0" w:space="0" w:color="auto"/>
        <w:left w:val="none" w:sz="0" w:space="0" w:color="auto"/>
        <w:bottom w:val="none" w:sz="0" w:space="0" w:color="auto"/>
        <w:right w:val="none" w:sz="0" w:space="0" w:color="auto"/>
      </w:divBdr>
      <w:divsChild>
        <w:div w:id="731468652">
          <w:marLeft w:val="0"/>
          <w:marRight w:val="0"/>
          <w:marTop w:val="0"/>
          <w:marBottom w:val="0"/>
          <w:divBdr>
            <w:top w:val="none" w:sz="0" w:space="0" w:color="auto"/>
            <w:left w:val="none" w:sz="0" w:space="0" w:color="auto"/>
            <w:bottom w:val="none" w:sz="0" w:space="0" w:color="auto"/>
            <w:right w:val="none" w:sz="0" w:space="0" w:color="auto"/>
          </w:divBdr>
          <w:divsChild>
            <w:div w:id="87703057">
              <w:marLeft w:val="0"/>
              <w:marRight w:val="0"/>
              <w:marTop w:val="0"/>
              <w:marBottom w:val="0"/>
              <w:divBdr>
                <w:top w:val="none" w:sz="0" w:space="0" w:color="auto"/>
                <w:left w:val="none" w:sz="0" w:space="0" w:color="auto"/>
                <w:bottom w:val="none" w:sz="0" w:space="0" w:color="auto"/>
                <w:right w:val="none" w:sz="0" w:space="0" w:color="auto"/>
              </w:divBdr>
              <w:divsChild>
                <w:div w:id="396129475">
                  <w:marLeft w:val="0"/>
                  <w:marRight w:val="0"/>
                  <w:marTop w:val="0"/>
                  <w:marBottom w:val="0"/>
                  <w:divBdr>
                    <w:top w:val="none" w:sz="0" w:space="0" w:color="auto"/>
                    <w:left w:val="none" w:sz="0" w:space="0" w:color="auto"/>
                    <w:bottom w:val="none" w:sz="0" w:space="0" w:color="auto"/>
                    <w:right w:val="none" w:sz="0" w:space="0" w:color="auto"/>
                  </w:divBdr>
                  <w:divsChild>
                    <w:div w:id="1654408025">
                      <w:marLeft w:val="0"/>
                      <w:marRight w:val="0"/>
                      <w:marTop w:val="0"/>
                      <w:marBottom w:val="0"/>
                      <w:divBdr>
                        <w:top w:val="none" w:sz="0" w:space="0" w:color="auto"/>
                        <w:left w:val="none" w:sz="0" w:space="0" w:color="auto"/>
                        <w:bottom w:val="none" w:sz="0" w:space="0" w:color="auto"/>
                        <w:right w:val="none" w:sz="0" w:space="0" w:color="auto"/>
                      </w:divBdr>
                    </w:div>
                    <w:div w:id="153164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51911">
      <w:bodyDiv w:val="1"/>
      <w:marLeft w:val="0"/>
      <w:marRight w:val="0"/>
      <w:marTop w:val="0"/>
      <w:marBottom w:val="0"/>
      <w:divBdr>
        <w:top w:val="none" w:sz="0" w:space="0" w:color="auto"/>
        <w:left w:val="none" w:sz="0" w:space="0" w:color="auto"/>
        <w:bottom w:val="none" w:sz="0" w:space="0" w:color="auto"/>
        <w:right w:val="none" w:sz="0" w:space="0" w:color="auto"/>
      </w:divBdr>
      <w:divsChild>
        <w:div w:id="595330582">
          <w:marLeft w:val="0"/>
          <w:marRight w:val="0"/>
          <w:marTop w:val="0"/>
          <w:marBottom w:val="0"/>
          <w:divBdr>
            <w:top w:val="none" w:sz="0" w:space="0" w:color="auto"/>
            <w:left w:val="none" w:sz="0" w:space="0" w:color="auto"/>
            <w:bottom w:val="none" w:sz="0" w:space="0" w:color="auto"/>
            <w:right w:val="none" w:sz="0" w:space="0" w:color="auto"/>
          </w:divBdr>
          <w:divsChild>
            <w:div w:id="1718897643">
              <w:marLeft w:val="0"/>
              <w:marRight w:val="0"/>
              <w:marTop w:val="0"/>
              <w:marBottom w:val="0"/>
              <w:divBdr>
                <w:top w:val="none" w:sz="0" w:space="0" w:color="auto"/>
                <w:left w:val="none" w:sz="0" w:space="0" w:color="auto"/>
                <w:bottom w:val="none" w:sz="0" w:space="0" w:color="auto"/>
                <w:right w:val="none" w:sz="0" w:space="0" w:color="auto"/>
              </w:divBdr>
              <w:divsChild>
                <w:div w:id="1190072033">
                  <w:marLeft w:val="0"/>
                  <w:marRight w:val="0"/>
                  <w:marTop w:val="0"/>
                  <w:marBottom w:val="0"/>
                  <w:divBdr>
                    <w:top w:val="none" w:sz="0" w:space="0" w:color="auto"/>
                    <w:left w:val="none" w:sz="0" w:space="0" w:color="auto"/>
                    <w:bottom w:val="none" w:sz="0" w:space="0" w:color="auto"/>
                    <w:right w:val="none" w:sz="0" w:space="0" w:color="auto"/>
                  </w:divBdr>
                  <w:divsChild>
                    <w:div w:id="1732655276">
                      <w:marLeft w:val="0"/>
                      <w:marRight w:val="0"/>
                      <w:marTop w:val="0"/>
                      <w:marBottom w:val="0"/>
                      <w:divBdr>
                        <w:top w:val="none" w:sz="0" w:space="0" w:color="auto"/>
                        <w:left w:val="none" w:sz="0" w:space="0" w:color="auto"/>
                        <w:bottom w:val="none" w:sz="0" w:space="0" w:color="auto"/>
                        <w:right w:val="none" w:sz="0" w:space="0" w:color="auto"/>
                      </w:divBdr>
                      <w:divsChild>
                        <w:div w:id="871113349">
                          <w:marLeft w:val="0"/>
                          <w:marRight w:val="0"/>
                          <w:marTop w:val="0"/>
                          <w:marBottom w:val="0"/>
                          <w:divBdr>
                            <w:top w:val="none" w:sz="0" w:space="0" w:color="auto"/>
                            <w:left w:val="none" w:sz="0" w:space="0" w:color="auto"/>
                            <w:bottom w:val="none" w:sz="0" w:space="0" w:color="auto"/>
                            <w:right w:val="none" w:sz="0" w:space="0" w:color="auto"/>
                          </w:divBdr>
                          <w:divsChild>
                            <w:div w:id="97410466">
                              <w:marLeft w:val="0"/>
                              <w:marRight w:val="0"/>
                              <w:marTop w:val="0"/>
                              <w:marBottom w:val="0"/>
                              <w:divBdr>
                                <w:top w:val="none" w:sz="0" w:space="0" w:color="auto"/>
                                <w:left w:val="none" w:sz="0" w:space="0" w:color="auto"/>
                                <w:bottom w:val="none" w:sz="0" w:space="0" w:color="auto"/>
                                <w:right w:val="none" w:sz="0" w:space="0" w:color="auto"/>
                              </w:divBdr>
                              <w:divsChild>
                                <w:div w:id="365914987">
                                  <w:marLeft w:val="0"/>
                                  <w:marRight w:val="0"/>
                                  <w:marTop w:val="0"/>
                                  <w:marBottom w:val="0"/>
                                  <w:divBdr>
                                    <w:top w:val="none" w:sz="0" w:space="0" w:color="auto"/>
                                    <w:left w:val="none" w:sz="0" w:space="0" w:color="auto"/>
                                    <w:bottom w:val="none" w:sz="0" w:space="0" w:color="auto"/>
                                    <w:right w:val="none" w:sz="0" w:space="0" w:color="auto"/>
                                  </w:divBdr>
                                  <w:divsChild>
                                    <w:div w:id="29845211">
                                      <w:marLeft w:val="0"/>
                                      <w:marRight w:val="0"/>
                                      <w:marTop w:val="0"/>
                                      <w:marBottom w:val="0"/>
                                      <w:divBdr>
                                        <w:top w:val="none" w:sz="0" w:space="0" w:color="auto"/>
                                        <w:left w:val="none" w:sz="0" w:space="0" w:color="auto"/>
                                        <w:bottom w:val="none" w:sz="0" w:space="0" w:color="auto"/>
                                        <w:right w:val="none" w:sz="0" w:space="0" w:color="auto"/>
                                      </w:divBdr>
                                      <w:divsChild>
                                        <w:div w:id="1144468090">
                                          <w:marLeft w:val="0"/>
                                          <w:marRight w:val="0"/>
                                          <w:marTop w:val="0"/>
                                          <w:marBottom w:val="0"/>
                                          <w:divBdr>
                                            <w:top w:val="none" w:sz="0" w:space="0" w:color="auto"/>
                                            <w:left w:val="none" w:sz="0" w:space="0" w:color="auto"/>
                                            <w:bottom w:val="none" w:sz="0" w:space="0" w:color="auto"/>
                                            <w:right w:val="none" w:sz="0" w:space="0" w:color="auto"/>
                                          </w:divBdr>
                                          <w:divsChild>
                                            <w:div w:id="1062218006">
                                              <w:marLeft w:val="0"/>
                                              <w:marRight w:val="0"/>
                                              <w:marTop w:val="0"/>
                                              <w:marBottom w:val="0"/>
                                              <w:divBdr>
                                                <w:top w:val="none" w:sz="0" w:space="0" w:color="auto"/>
                                                <w:left w:val="none" w:sz="0" w:space="0" w:color="auto"/>
                                                <w:bottom w:val="none" w:sz="0" w:space="0" w:color="auto"/>
                                                <w:right w:val="none" w:sz="0" w:space="0" w:color="auto"/>
                                              </w:divBdr>
                                              <w:divsChild>
                                                <w:div w:id="580990304">
                                                  <w:marLeft w:val="0"/>
                                                  <w:marRight w:val="0"/>
                                                  <w:marTop w:val="0"/>
                                                  <w:marBottom w:val="0"/>
                                                  <w:divBdr>
                                                    <w:top w:val="none" w:sz="0" w:space="0" w:color="auto"/>
                                                    <w:left w:val="none" w:sz="0" w:space="0" w:color="auto"/>
                                                    <w:bottom w:val="none" w:sz="0" w:space="0" w:color="auto"/>
                                                    <w:right w:val="none" w:sz="0" w:space="0" w:color="auto"/>
                                                  </w:divBdr>
                                                  <w:divsChild>
                                                    <w:div w:id="433324697">
                                                      <w:marLeft w:val="0"/>
                                                      <w:marRight w:val="0"/>
                                                      <w:marTop w:val="0"/>
                                                      <w:marBottom w:val="0"/>
                                                      <w:divBdr>
                                                        <w:top w:val="none" w:sz="0" w:space="0" w:color="auto"/>
                                                        <w:left w:val="none" w:sz="0" w:space="0" w:color="auto"/>
                                                        <w:bottom w:val="none" w:sz="0" w:space="0" w:color="auto"/>
                                                        <w:right w:val="none" w:sz="0" w:space="0" w:color="auto"/>
                                                      </w:divBdr>
                                                      <w:divsChild>
                                                        <w:div w:id="674498443">
                                                          <w:marLeft w:val="0"/>
                                                          <w:marRight w:val="0"/>
                                                          <w:marTop w:val="0"/>
                                                          <w:marBottom w:val="0"/>
                                                          <w:divBdr>
                                                            <w:top w:val="none" w:sz="0" w:space="0" w:color="auto"/>
                                                            <w:left w:val="none" w:sz="0" w:space="0" w:color="auto"/>
                                                            <w:bottom w:val="none" w:sz="0" w:space="0" w:color="auto"/>
                                                            <w:right w:val="none" w:sz="0" w:space="0" w:color="auto"/>
                                                          </w:divBdr>
                                                          <w:divsChild>
                                                            <w:div w:id="1703289719">
                                                              <w:marLeft w:val="0"/>
                                                              <w:marRight w:val="0"/>
                                                              <w:marTop w:val="0"/>
                                                              <w:marBottom w:val="0"/>
                                                              <w:divBdr>
                                                                <w:top w:val="none" w:sz="0" w:space="0" w:color="auto"/>
                                                                <w:left w:val="none" w:sz="0" w:space="0" w:color="auto"/>
                                                                <w:bottom w:val="none" w:sz="0" w:space="0" w:color="auto"/>
                                                                <w:right w:val="none" w:sz="0" w:space="0" w:color="auto"/>
                                                              </w:divBdr>
                                                            </w:div>
                                                          </w:divsChild>
                                                        </w:div>
                                                        <w:div w:id="189577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430714">
      <w:bodyDiv w:val="1"/>
      <w:marLeft w:val="0"/>
      <w:marRight w:val="0"/>
      <w:marTop w:val="0"/>
      <w:marBottom w:val="0"/>
      <w:divBdr>
        <w:top w:val="none" w:sz="0" w:space="0" w:color="auto"/>
        <w:left w:val="none" w:sz="0" w:space="0" w:color="auto"/>
        <w:bottom w:val="none" w:sz="0" w:space="0" w:color="auto"/>
        <w:right w:val="none" w:sz="0" w:space="0" w:color="auto"/>
      </w:divBdr>
      <w:divsChild>
        <w:div w:id="253170840">
          <w:marLeft w:val="0"/>
          <w:marRight w:val="0"/>
          <w:marTop w:val="0"/>
          <w:marBottom w:val="0"/>
          <w:divBdr>
            <w:top w:val="none" w:sz="0" w:space="0" w:color="auto"/>
            <w:left w:val="none" w:sz="0" w:space="0" w:color="auto"/>
            <w:bottom w:val="none" w:sz="0" w:space="0" w:color="auto"/>
            <w:right w:val="none" w:sz="0" w:space="0" w:color="auto"/>
          </w:divBdr>
          <w:divsChild>
            <w:div w:id="284428122">
              <w:marLeft w:val="0"/>
              <w:marRight w:val="0"/>
              <w:marTop w:val="0"/>
              <w:marBottom w:val="0"/>
              <w:divBdr>
                <w:top w:val="none" w:sz="0" w:space="0" w:color="auto"/>
                <w:left w:val="none" w:sz="0" w:space="0" w:color="auto"/>
                <w:bottom w:val="none" w:sz="0" w:space="0" w:color="auto"/>
                <w:right w:val="none" w:sz="0" w:space="0" w:color="auto"/>
              </w:divBdr>
              <w:divsChild>
                <w:div w:id="2109425936">
                  <w:marLeft w:val="0"/>
                  <w:marRight w:val="0"/>
                  <w:marTop w:val="0"/>
                  <w:marBottom w:val="0"/>
                  <w:divBdr>
                    <w:top w:val="none" w:sz="0" w:space="0" w:color="auto"/>
                    <w:left w:val="none" w:sz="0" w:space="0" w:color="auto"/>
                    <w:bottom w:val="none" w:sz="0" w:space="0" w:color="auto"/>
                    <w:right w:val="none" w:sz="0" w:space="0" w:color="auto"/>
                  </w:divBdr>
                  <w:divsChild>
                    <w:div w:id="15085361">
                      <w:marLeft w:val="0"/>
                      <w:marRight w:val="0"/>
                      <w:marTop w:val="0"/>
                      <w:marBottom w:val="0"/>
                      <w:divBdr>
                        <w:top w:val="none" w:sz="0" w:space="0" w:color="auto"/>
                        <w:left w:val="none" w:sz="0" w:space="0" w:color="auto"/>
                        <w:bottom w:val="none" w:sz="0" w:space="0" w:color="auto"/>
                        <w:right w:val="none" w:sz="0" w:space="0" w:color="auto"/>
                      </w:divBdr>
                      <w:divsChild>
                        <w:div w:id="852575253">
                          <w:marLeft w:val="0"/>
                          <w:marRight w:val="0"/>
                          <w:marTop w:val="0"/>
                          <w:marBottom w:val="0"/>
                          <w:divBdr>
                            <w:top w:val="none" w:sz="0" w:space="0" w:color="auto"/>
                            <w:left w:val="none" w:sz="0" w:space="0" w:color="auto"/>
                            <w:bottom w:val="none" w:sz="0" w:space="0" w:color="auto"/>
                            <w:right w:val="none" w:sz="0" w:space="0" w:color="auto"/>
                          </w:divBdr>
                          <w:divsChild>
                            <w:div w:id="980698291">
                              <w:marLeft w:val="0"/>
                              <w:marRight w:val="0"/>
                              <w:marTop w:val="0"/>
                              <w:marBottom w:val="0"/>
                              <w:divBdr>
                                <w:top w:val="none" w:sz="0" w:space="0" w:color="auto"/>
                                <w:left w:val="none" w:sz="0" w:space="0" w:color="auto"/>
                                <w:bottom w:val="none" w:sz="0" w:space="0" w:color="auto"/>
                                <w:right w:val="none" w:sz="0" w:space="0" w:color="auto"/>
                              </w:divBdr>
                              <w:divsChild>
                                <w:div w:id="1537045220">
                                  <w:marLeft w:val="0"/>
                                  <w:marRight w:val="0"/>
                                  <w:marTop w:val="0"/>
                                  <w:marBottom w:val="0"/>
                                  <w:divBdr>
                                    <w:top w:val="none" w:sz="0" w:space="0" w:color="auto"/>
                                    <w:left w:val="none" w:sz="0" w:space="0" w:color="auto"/>
                                    <w:bottom w:val="none" w:sz="0" w:space="0" w:color="auto"/>
                                    <w:right w:val="none" w:sz="0" w:space="0" w:color="auto"/>
                                  </w:divBdr>
                                  <w:divsChild>
                                    <w:div w:id="1748452105">
                                      <w:marLeft w:val="0"/>
                                      <w:marRight w:val="0"/>
                                      <w:marTop w:val="0"/>
                                      <w:marBottom w:val="0"/>
                                      <w:divBdr>
                                        <w:top w:val="none" w:sz="0" w:space="0" w:color="auto"/>
                                        <w:left w:val="none" w:sz="0" w:space="0" w:color="auto"/>
                                        <w:bottom w:val="none" w:sz="0" w:space="0" w:color="auto"/>
                                        <w:right w:val="none" w:sz="0" w:space="0" w:color="auto"/>
                                      </w:divBdr>
                                      <w:divsChild>
                                        <w:div w:id="787357904">
                                          <w:marLeft w:val="0"/>
                                          <w:marRight w:val="0"/>
                                          <w:marTop w:val="0"/>
                                          <w:marBottom w:val="0"/>
                                          <w:divBdr>
                                            <w:top w:val="none" w:sz="0" w:space="0" w:color="auto"/>
                                            <w:left w:val="none" w:sz="0" w:space="0" w:color="auto"/>
                                            <w:bottom w:val="none" w:sz="0" w:space="0" w:color="auto"/>
                                            <w:right w:val="none" w:sz="0" w:space="0" w:color="auto"/>
                                          </w:divBdr>
                                          <w:divsChild>
                                            <w:div w:id="2100566526">
                                              <w:marLeft w:val="0"/>
                                              <w:marRight w:val="0"/>
                                              <w:marTop w:val="0"/>
                                              <w:marBottom w:val="0"/>
                                              <w:divBdr>
                                                <w:top w:val="none" w:sz="0" w:space="0" w:color="auto"/>
                                                <w:left w:val="none" w:sz="0" w:space="0" w:color="auto"/>
                                                <w:bottom w:val="none" w:sz="0" w:space="0" w:color="auto"/>
                                                <w:right w:val="none" w:sz="0" w:space="0" w:color="auto"/>
                                              </w:divBdr>
                                              <w:divsChild>
                                                <w:div w:id="1521310449">
                                                  <w:marLeft w:val="0"/>
                                                  <w:marRight w:val="0"/>
                                                  <w:marTop w:val="0"/>
                                                  <w:marBottom w:val="0"/>
                                                  <w:divBdr>
                                                    <w:top w:val="none" w:sz="0" w:space="0" w:color="auto"/>
                                                    <w:left w:val="none" w:sz="0" w:space="0" w:color="auto"/>
                                                    <w:bottom w:val="none" w:sz="0" w:space="0" w:color="auto"/>
                                                    <w:right w:val="none" w:sz="0" w:space="0" w:color="auto"/>
                                                  </w:divBdr>
                                                  <w:divsChild>
                                                    <w:div w:id="1887569616">
                                                      <w:marLeft w:val="0"/>
                                                      <w:marRight w:val="0"/>
                                                      <w:marTop w:val="0"/>
                                                      <w:marBottom w:val="0"/>
                                                      <w:divBdr>
                                                        <w:top w:val="none" w:sz="0" w:space="0" w:color="auto"/>
                                                        <w:left w:val="none" w:sz="0" w:space="0" w:color="auto"/>
                                                        <w:bottom w:val="none" w:sz="0" w:space="0" w:color="auto"/>
                                                        <w:right w:val="none" w:sz="0" w:space="0" w:color="auto"/>
                                                      </w:divBdr>
                                                      <w:divsChild>
                                                        <w:div w:id="486358706">
                                                          <w:marLeft w:val="0"/>
                                                          <w:marRight w:val="0"/>
                                                          <w:marTop w:val="0"/>
                                                          <w:marBottom w:val="0"/>
                                                          <w:divBdr>
                                                            <w:top w:val="none" w:sz="0" w:space="0" w:color="auto"/>
                                                            <w:left w:val="none" w:sz="0" w:space="0" w:color="auto"/>
                                                            <w:bottom w:val="none" w:sz="0" w:space="0" w:color="auto"/>
                                                            <w:right w:val="none" w:sz="0" w:space="0" w:color="auto"/>
                                                          </w:divBdr>
                                                          <w:divsChild>
                                                            <w:div w:id="1335692103">
                                                              <w:marLeft w:val="0"/>
                                                              <w:marRight w:val="0"/>
                                                              <w:marTop w:val="0"/>
                                                              <w:marBottom w:val="0"/>
                                                              <w:divBdr>
                                                                <w:top w:val="none" w:sz="0" w:space="0" w:color="auto"/>
                                                                <w:left w:val="none" w:sz="0" w:space="0" w:color="auto"/>
                                                                <w:bottom w:val="none" w:sz="0" w:space="0" w:color="auto"/>
                                                                <w:right w:val="none" w:sz="0" w:space="0" w:color="auto"/>
                                                              </w:divBdr>
                                                            </w:div>
                                                          </w:divsChild>
                                                        </w:div>
                                                        <w:div w:id="128229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7548662">
      <w:bodyDiv w:val="1"/>
      <w:marLeft w:val="0"/>
      <w:marRight w:val="0"/>
      <w:marTop w:val="0"/>
      <w:marBottom w:val="0"/>
      <w:divBdr>
        <w:top w:val="none" w:sz="0" w:space="0" w:color="auto"/>
        <w:left w:val="none" w:sz="0" w:space="0" w:color="auto"/>
        <w:bottom w:val="none" w:sz="0" w:space="0" w:color="auto"/>
        <w:right w:val="none" w:sz="0" w:space="0" w:color="auto"/>
      </w:divBdr>
    </w:div>
    <w:div w:id="152338230">
      <w:bodyDiv w:val="1"/>
      <w:marLeft w:val="0"/>
      <w:marRight w:val="0"/>
      <w:marTop w:val="0"/>
      <w:marBottom w:val="0"/>
      <w:divBdr>
        <w:top w:val="none" w:sz="0" w:space="0" w:color="auto"/>
        <w:left w:val="none" w:sz="0" w:space="0" w:color="auto"/>
        <w:bottom w:val="none" w:sz="0" w:space="0" w:color="auto"/>
        <w:right w:val="none" w:sz="0" w:space="0" w:color="auto"/>
      </w:divBdr>
    </w:div>
    <w:div w:id="181095502">
      <w:bodyDiv w:val="1"/>
      <w:marLeft w:val="0"/>
      <w:marRight w:val="0"/>
      <w:marTop w:val="0"/>
      <w:marBottom w:val="0"/>
      <w:divBdr>
        <w:top w:val="none" w:sz="0" w:space="0" w:color="auto"/>
        <w:left w:val="none" w:sz="0" w:space="0" w:color="auto"/>
        <w:bottom w:val="none" w:sz="0" w:space="0" w:color="auto"/>
        <w:right w:val="none" w:sz="0" w:space="0" w:color="auto"/>
      </w:divBdr>
    </w:div>
    <w:div w:id="183448090">
      <w:bodyDiv w:val="1"/>
      <w:marLeft w:val="0"/>
      <w:marRight w:val="0"/>
      <w:marTop w:val="0"/>
      <w:marBottom w:val="0"/>
      <w:divBdr>
        <w:top w:val="none" w:sz="0" w:space="0" w:color="auto"/>
        <w:left w:val="none" w:sz="0" w:space="0" w:color="auto"/>
        <w:bottom w:val="none" w:sz="0" w:space="0" w:color="auto"/>
        <w:right w:val="none" w:sz="0" w:space="0" w:color="auto"/>
      </w:divBdr>
      <w:divsChild>
        <w:div w:id="2079357067">
          <w:marLeft w:val="0"/>
          <w:marRight w:val="0"/>
          <w:marTop w:val="0"/>
          <w:marBottom w:val="0"/>
          <w:divBdr>
            <w:top w:val="none" w:sz="0" w:space="0" w:color="auto"/>
            <w:left w:val="none" w:sz="0" w:space="0" w:color="auto"/>
            <w:bottom w:val="none" w:sz="0" w:space="0" w:color="auto"/>
            <w:right w:val="none" w:sz="0" w:space="0" w:color="auto"/>
          </w:divBdr>
          <w:divsChild>
            <w:div w:id="1886676262">
              <w:marLeft w:val="0"/>
              <w:marRight w:val="0"/>
              <w:marTop w:val="0"/>
              <w:marBottom w:val="0"/>
              <w:divBdr>
                <w:top w:val="none" w:sz="0" w:space="0" w:color="auto"/>
                <w:left w:val="none" w:sz="0" w:space="0" w:color="auto"/>
                <w:bottom w:val="none" w:sz="0" w:space="0" w:color="auto"/>
                <w:right w:val="none" w:sz="0" w:space="0" w:color="auto"/>
              </w:divBdr>
              <w:divsChild>
                <w:div w:id="1545408626">
                  <w:marLeft w:val="0"/>
                  <w:marRight w:val="0"/>
                  <w:marTop w:val="0"/>
                  <w:marBottom w:val="0"/>
                  <w:divBdr>
                    <w:top w:val="none" w:sz="0" w:space="0" w:color="auto"/>
                    <w:left w:val="none" w:sz="0" w:space="0" w:color="auto"/>
                    <w:bottom w:val="none" w:sz="0" w:space="0" w:color="auto"/>
                    <w:right w:val="none" w:sz="0" w:space="0" w:color="auto"/>
                  </w:divBdr>
                  <w:divsChild>
                    <w:div w:id="992296917">
                      <w:marLeft w:val="0"/>
                      <w:marRight w:val="0"/>
                      <w:marTop w:val="0"/>
                      <w:marBottom w:val="0"/>
                      <w:divBdr>
                        <w:top w:val="none" w:sz="0" w:space="0" w:color="auto"/>
                        <w:left w:val="none" w:sz="0" w:space="0" w:color="auto"/>
                        <w:bottom w:val="none" w:sz="0" w:space="0" w:color="auto"/>
                        <w:right w:val="none" w:sz="0" w:space="0" w:color="auto"/>
                      </w:divBdr>
                      <w:divsChild>
                        <w:div w:id="1993219115">
                          <w:marLeft w:val="0"/>
                          <w:marRight w:val="0"/>
                          <w:marTop w:val="0"/>
                          <w:marBottom w:val="0"/>
                          <w:divBdr>
                            <w:top w:val="none" w:sz="0" w:space="0" w:color="auto"/>
                            <w:left w:val="none" w:sz="0" w:space="0" w:color="auto"/>
                            <w:bottom w:val="none" w:sz="0" w:space="0" w:color="auto"/>
                            <w:right w:val="none" w:sz="0" w:space="0" w:color="auto"/>
                          </w:divBdr>
                          <w:divsChild>
                            <w:div w:id="973565793">
                              <w:marLeft w:val="0"/>
                              <w:marRight w:val="0"/>
                              <w:marTop w:val="0"/>
                              <w:marBottom w:val="0"/>
                              <w:divBdr>
                                <w:top w:val="none" w:sz="0" w:space="0" w:color="auto"/>
                                <w:left w:val="none" w:sz="0" w:space="0" w:color="auto"/>
                                <w:bottom w:val="none" w:sz="0" w:space="0" w:color="auto"/>
                                <w:right w:val="none" w:sz="0" w:space="0" w:color="auto"/>
                              </w:divBdr>
                              <w:divsChild>
                                <w:div w:id="1701394117">
                                  <w:marLeft w:val="0"/>
                                  <w:marRight w:val="0"/>
                                  <w:marTop w:val="0"/>
                                  <w:marBottom w:val="0"/>
                                  <w:divBdr>
                                    <w:top w:val="none" w:sz="0" w:space="0" w:color="auto"/>
                                    <w:left w:val="none" w:sz="0" w:space="0" w:color="auto"/>
                                    <w:bottom w:val="none" w:sz="0" w:space="0" w:color="auto"/>
                                    <w:right w:val="none" w:sz="0" w:space="0" w:color="auto"/>
                                  </w:divBdr>
                                  <w:divsChild>
                                    <w:div w:id="2146045992">
                                      <w:marLeft w:val="0"/>
                                      <w:marRight w:val="0"/>
                                      <w:marTop w:val="0"/>
                                      <w:marBottom w:val="0"/>
                                      <w:divBdr>
                                        <w:top w:val="none" w:sz="0" w:space="0" w:color="auto"/>
                                        <w:left w:val="none" w:sz="0" w:space="0" w:color="auto"/>
                                        <w:bottom w:val="none" w:sz="0" w:space="0" w:color="auto"/>
                                        <w:right w:val="none" w:sz="0" w:space="0" w:color="auto"/>
                                      </w:divBdr>
                                      <w:divsChild>
                                        <w:div w:id="1999654327">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381550">
      <w:bodyDiv w:val="1"/>
      <w:marLeft w:val="0"/>
      <w:marRight w:val="0"/>
      <w:marTop w:val="0"/>
      <w:marBottom w:val="0"/>
      <w:divBdr>
        <w:top w:val="none" w:sz="0" w:space="0" w:color="auto"/>
        <w:left w:val="none" w:sz="0" w:space="0" w:color="auto"/>
        <w:bottom w:val="none" w:sz="0" w:space="0" w:color="auto"/>
        <w:right w:val="none" w:sz="0" w:space="0" w:color="auto"/>
      </w:divBdr>
    </w:div>
    <w:div w:id="220019523">
      <w:bodyDiv w:val="1"/>
      <w:marLeft w:val="0"/>
      <w:marRight w:val="0"/>
      <w:marTop w:val="0"/>
      <w:marBottom w:val="0"/>
      <w:divBdr>
        <w:top w:val="none" w:sz="0" w:space="0" w:color="auto"/>
        <w:left w:val="none" w:sz="0" w:space="0" w:color="auto"/>
        <w:bottom w:val="none" w:sz="0" w:space="0" w:color="auto"/>
        <w:right w:val="none" w:sz="0" w:space="0" w:color="auto"/>
      </w:divBdr>
    </w:div>
    <w:div w:id="524372661">
      <w:bodyDiv w:val="1"/>
      <w:marLeft w:val="0"/>
      <w:marRight w:val="0"/>
      <w:marTop w:val="0"/>
      <w:marBottom w:val="0"/>
      <w:divBdr>
        <w:top w:val="none" w:sz="0" w:space="0" w:color="auto"/>
        <w:left w:val="none" w:sz="0" w:space="0" w:color="auto"/>
        <w:bottom w:val="none" w:sz="0" w:space="0" w:color="auto"/>
        <w:right w:val="none" w:sz="0" w:space="0" w:color="auto"/>
      </w:divBdr>
      <w:divsChild>
        <w:div w:id="839344663">
          <w:marLeft w:val="0"/>
          <w:marRight w:val="0"/>
          <w:marTop w:val="0"/>
          <w:marBottom w:val="0"/>
          <w:divBdr>
            <w:top w:val="none" w:sz="0" w:space="0" w:color="auto"/>
            <w:left w:val="none" w:sz="0" w:space="0" w:color="auto"/>
            <w:bottom w:val="none" w:sz="0" w:space="0" w:color="auto"/>
            <w:right w:val="none" w:sz="0" w:space="0" w:color="auto"/>
          </w:divBdr>
          <w:divsChild>
            <w:div w:id="382947915">
              <w:marLeft w:val="0"/>
              <w:marRight w:val="0"/>
              <w:marTop w:val="0"/>
              <w:marBottom w:val="0"/>
              <w:divBdr>
                <w:top w:val="none" w:sz="0" w:space="0" w:color="auto"/>
                <w:left w:val="none" w:sz="0" w:space="0" w:color="auto"/>
                <w:bottom w:val="none" w:sz="0" w:space="0" w:color="auto"/>
                <w:right w:val="none" w:sz="0" w:space="0" w:color="auto"/>
              </w:divBdr>
              <w:divsChild>
                <w:div w:id="1200707410">
                  <w:marLeft w:val="0"/>
                  <w:marRight w:val="0"/>
                  <w:marTop w:val="0"/>
                  <w:marBottom w:val="0"/>
                  <w:divBdr>
                    <w:top w:val="none" w:sz="0" w:space="0" w:color="auto"/>
                    <w:left w:val="none" w:sz="0" w:space="0" w:color="auto"/>
                    <w:bottom w:val="none" w:sz="0" w:space="0" w:color="auto"/>
                    <w:right w:val="none" w:sz="0" w:space="0" w:color="auto"/>
                  </w:divBdr>
                  <w:divsChild>
                    <w:div w:id="1416129168">
                      <w:marLeft w:val="0"/>
                      <w:marRight w:val="0"/>
                      <w:marTop w:val="0"/>
                      <w:marBottom w:val="0"/>
                      <w:divBdr>
                        <w:top w:val="none" w:sz="0" w:space="0" w:color="auto"/>
                        <w:left w:val="none" w:sz="0" w:space="0" w:color="auto"/>
                        <w:bottom w:val="none" w:sz="0" w:space="0" w:color="auto"/>
                        <w:right w:val="none" w:sz="0" w:space="0" w:color="auto"/>
                      </w:divBdr>
                      <w:divsChild>
                        <w:div w:id="1375929627">
                          <w:marLeft w:val="0"/>
                          <w:marRight w:val="0"/>
                          <w:marTop w:val="0"/>
                          <w:marBottom w:val="0"/>
                          <w:divBdr>
                            <w:top w:val="none" w:sz="0" w:space="0" w:color="auto"/>
                            <w:left w:val="none" w:sz="0" w:space="0" w:color="auto"/>
                            <w:bottom w:val="none" w:sz="0" w:space="0" w:color="auto"/>
                            <w:right w:val="none" w:sz="0" w:space="0" w:color="auto"/>
                          </w:divBdr>
                          <w:divsChild>
                            <w:div w:id="1059936768">
                              <w:marLeft w:val="0"/>
                              <w:marRight w:val="0"/>
                              <w:marTop w:val="0"/>
                              <w:marBottom w:val="0"/>
                              <w:divBdr>
                                <w:top w:val="none" w:sz="0" w:space="0" w:color="auto"/>
                                <w:left w:val="none" w:sz="0" w:space="0" w:color="auto"/>
                                <w:bottom w:val="none" w:sz="0" w:space="0" w:color="auto"/>
                                <w:right w:val="none" w:sz="0" w:space="0" w:color="auto"/>
                              </w:divBdr>
                              <w:divsChild>
                                <w:div w:id="425075206">
                                  <w:marLeft w:val="0"/>
                                  <w:marRight w:val="0"/>
                                  <w:marTop w:val="0"/>
                                  <w:marBottom w:val="0"/>
                                  <w:divBdr>
                                    <w:top w:val="none" w:sz="0" w:space="0" w:color="auto"/>
                                    <w:left w:val="none" w:sz="0" w:space="0" w:color="auto"/>
                                    <w:bottom w:val="none" w:sz="0" w:space="0" w:color="auto"/>
                                    <w:right w:val="none" w:sz="0" w:space="0" w:color="auto"/>
                                  </w:divBdr>
                                  <w:divsChild>
                                    <w:div w:id="223567422">
                                      <w:marLeft w:val="0"/>
                                      <w:marRight w:val="0"/>
                                      <w:marTop w:val="0"/>
                                      <w:marBottom w:val="0"/>
                                      <w:divBdr>
                                        <w:top w:val="none" w:sz="0" w:space="0" w:color="auto"/>
                                        <w:left w:val="none" w:sz="0" w:space="0" w:color="auto"/>
                                        <w:bottom w:val="none" w:sz="0" w:space="0" w:color="auto"/>
                                        <w:right w:val="none" w:sz="0" w:space="0" w:color="auto"/>
                                      </w:divBdr>
                                      <w:divsChild>
                                        <w:div w:id="46782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5561003">
      <w:bodyDiv w:val="1"/>
      <w:marLeft w:val="0"/>
      <w:marRight w:val="0"/>
      <w:marTop w:val="0"/>
      <w:marBottom w:val="0"/>
      <w:divBdr>
        <w:top w:val="none" w:sz="0" w:space="0" w:color="auto"/>
        <w:left w:val="none" w:sz="0" w:space="0" w:color="auto"/>
        <w:bottom w:val="none" w:sz="0" w:space="0" w:color="auto"/>
        <w:right w:val="none" w:sz="0" w:space="0" w:color="auto"/>
      </w:divBdr>
    </w:div>
    <w:div w:id="592978756">
      <w:bodyDiv w:val="1"/>
      <w:marLeft w:val="0"/>
      <w:marRight w:val="0"/>
      <w:marTop w:val="0"/>
      <w:marBottom w:val="0"/>
      <w:divBdr>
        <w:top w:val="none" w:sz="0" w:space="0" w:color="auto"/>
        <w:left w:val="none" w:sz="0" w:space="0" w:color="auto"/>
        <w:bottom w:val="none" w:sz="0" w:space="0" w:color="auto"/>
        <w:right w:val="none" w:sz="0" w:space="0" w:color="auto"/>
      </w:divBdr>
    </w:div>
    <w:div w:id="595214745">
      <w:bodyDiv w:val="1"/>
      <w:marLeft w:val="0"/>
      <w:marRight w:val="0"/>
      <w:marTop w:val="0"/>
      <w:marBottom w:val="0"/>
      <w:divBdr>
        <w:top w:val="none" w:sz="0" w:space="0" w:color="auto"/>
        <w:left w:val="none" w:sz="0" w:space="0" w:color="auto"/>
        <w:bottom w:val="none" w:sz="0" w:space="0" w:color="auto"/>
        <w:right w:val="none" w:sz="0" w:space="0" w:color="auto"/>
      </w:divBdr>
    </w:div>
    <w:div w:id="636110436">
      <w:bodyDiv w:val="1"/>
      <w:marLeft w:val="0"/>
      <w:marRight w:val="0"/>
      <w:marTop w:val="0"/>
      <w:marBottom w:val="0"/>
      <w:divBdr>
        <w:top w:val="none" w:sz="0" w:space="0" w:color="auto"/>
        <w:left w:val="none" w:sz="0" w:space="0" w:color="auto"/>
        <w:bottom w:val="none" w:sz="0" w:space="0" w:color="auto"/>
        <w:right w:val="none" w:sz="0" w:space="0" w:color="auto"/>
      </w:divBdr>
    </w:div>
    <w:div w:id="697320176">
      <w:bodyDiv w:val="1"/>
      <w:marLeft w:val="0"/>
      <w:marRight w:val="0"/>
      <w:marTop w:val="0"/>
      <w:marBottom w:val="0"/>
      <w:divBdr>
        <w:top w:val="none" w:sz="0" w:space="0" w:color="auto"/>
        <w:left w:val="none" w:sz="0" w:space="0" w:color="auto"/>
        <w:bottom w:val="none" w:sz="0" w:space="0" w:color="auto"/>
        <w:right w:val="none" w:sz="0" w:space="0" w:color="auto"/>
      </w:divBdr>
      <w:divsChild>
        <w:div w:id="1875382261">
          <w:marLeft w:val="0"/>
          <w:marRight w:val="0"/>
          <w:marTop w:val="0"/>
          <w:marBottom w:val="0"/>
          <w:divBdr>
            <w:top w:val="none" w:sz="0" w:space="0" w:color="auto"/>
            <w:left w:val="none" w:sz="0" w:space="0" w:color="auto"/>
            <w:bottom w:val="none" w:sz="0" w:space="0" w:color="auto"/>
            <w:right w:val="none" w:sz="0" w:space="0" w:color="auto"/>
          </w:divBdr>
          <w:divsChild>
            <w:div w:id="2136678382">
              <w:marLeft w:val="0"/>
              <w:marRight w:val="0"/>
              <w:marTop w:val="0"/>
              <w:marBottom w:val="0"/>
              <w:divBdr>
                <w:top w:val="none" w:sz="0" w:space="0" w:color="auto"/>
                <w:left w:val="none" w:sz="0" w:space="0" w:color="auto"/>
                <w:bottom w:val="none" w:sz="0" w:space="0" w:color="auto"/>
                <w:right w:val="none" w:sz="0" w:space="0" w:color="auto"/>
              </w:divBdr>
              <w:divsChild>
                <w:div w:id="1050542163">
                  <w:marLeft w:val="0"/>
                  <w:marRight w:val="0"/>
                  <w:marTop w:val="0"/>
                  <w:marBottom w:val="0"/>
                  <w:divBdr>
                    <w:top w:val="none" w:sz="0" w:space="0" w:color="auto"/>
                    <w:left w:val="none" w:sz="0" w:space="0" w:color="auto"/>
                    <w:bottom w:val="none" w:sz="0" w:space="0" w:color="auto"/>
                    <w:right w:val="none" w:sz="0" w:space="0" w:color="auto"/>
                  </w:divBdr>
                  <w:divsChild>
                    <w:div w:id="13649696">
                      <w:marLeft w:val="0"/>
                      <w:marRight w:val="0"/>
                      <w:marTop w:val="0"/>
                      <w:marBottom w:val="0"/>
                      <w:divBdr>
                        <w:top w:val="none" w:sz="0" w:space="0" w:color="auto"/>
                        <w:left w:val="none" w:sz="0" w:space="0" w:color="auto"/>
                        <w:bottom w:val="none" w:sz="0" w:space="0" w:color="auto"/>
                        <w:right w:val="none" w:sz="0" w:space="0" w:color="auto"/>
                      </w:divBdr>
                      <w:divsChild>
                        <w:div w:id="1452361796">
                          <w:marLeft w:val="0"/>
                          <w:marRight w:val="0"/>
                          <w:marTop w:val="0"/>
                          <w:marBottom w:val="0"/>
                          <w:divBdr>
                            <w:top w:val="none" w:sz="0" w:space="0" w:color="auto"/>
                            <w:left w:val="none" w:sz="0" w:space="0" w:color="auto"/>
                            <w:bottom w:val="none" w:sz="0" w:space="0" w:color="auto"/>
                            <w:right w:val="none" w:sz="0" w:space="0" w:color="auto"/>
                          </w:divBdr>
                          <w:divsChild>
                            <w:div w:id="601036780">
                              <w:marLeft w:val="0"/>
                              <w:marRight w:val="0"/>
                              <w:marTop w:val="0"/>
                              <w:marBottom w:val="0"/>
                              <w:divBdr>
                                <w:top w:val="none" w:sz="0" w:space="0" w:color="auto"/>
                                <w:left w:val="none" w:sz="0" w:space="0" w:color="auto"/>
                                <w:bottom w:val="none" w:sz="0" w:space="0" w:color="auto"/>
                                <w:right w:val="none" w:sz="0" w:space="0" w:color="auto"/>
                              </w:divBdr>
                              <w:divsChild>
                                <w:div w:id="197351654">
                                  <w:marLeft w:val="0"/>
                                  <w:marRight w:val="0"/>
                                  <w:marTop w:val="0"/>
                                  <w:marBottom w:val="0"/>
                                  <w:divBdr>
                                    <w:top w:val="none" w:sz="0" w:space="0" w:color="auto"/>
                                    <w:left w:val="none" w:sz="0" w:space="0" w:color="auto"/>
                                    <w:bottom w:val="none" w:sz="0" w:space="0" w:color="auto"/>
                                    <w:right w:val="none" w:sz="0" w:space="0" w:color="auto"/>
                                  </w:divBdr>
                                  <w:divsChild>
                                    <w:div w:id="11968911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4020476">
      <w:bodyDiv w:val="1"/>
      <w:marLeft w:val="0"/>
      <w:marRight w:val="0"/>
      <w:marTop w:val="0"/>
      <w:marBottom w:val="0"/>
      <w:divBdr>
        <w:top w:val="none" w:sz="0" w:space="0" w:color="auto"/>
        <w:left w:val="none" w:sz="0" w:space="0" w:color="auto"/>
        <w:bottom w:val="none" w:sz="0" w:space="0" w:color="auto"/>
        <w:right w:val="none" w:sz="0" w:space="0" w:color="auto"/>
      </w:divBdr>
    </w:div>
    <w:div w:id="729307430">
      <w:bodyDiv w:val="1"/>
      <w:marLeft w:val="0"/>
      <w:marRight w:val="0"/>
      <w:marTop w:val="0"/>
      <w:marBottom w:val="0"/>
      <w:divBdr>
        <w:top w:val="none" w:sz="0" w:space="0" w:color="auto"/>
        <w:left w:val="none" w:sz="0" w:space="0" w:color="auto"/>
        <w:bottom w:val="none" w:sz="0" w:space="0" w:color="auto"/>
        <w:right w:val="none" w:sz="0" w:space="0" w:color="auto"/>
      </w:divBdr>
    </w:div>
    <w:div w:id="766078783">
      <w:bodyDiv w:val="1"/>
      <w:marLeft w:val="0"/>
      <w:marRight w:val="0"/>
      <w:marTop w:val="0"/>
      <w:marBottom w:val="0"/>
      <w:divBdr>
        <w:top w:val="none" w:sz="0" w:space="0" w:color="auto"/>
        <w:left w:val="none" w:sz="0" w:space="0" w:color="auto"/>
        <w:bottom w:val="none" w:sz="0" w:space="0" w:color="auto"/>
        <w:right w:val="none" w:sz="0" w:space="0" w:color="auto"/>
      </w:divBdr>
    </w:div>
    <w:div w:id="793671133">
      <w:bodyDiv w:val="1"/>
      <w:marLeft w:val="0"/>
      <w:marRight w:val="0"/>
      <w:marTop w:val="0"/>
      <w:marBottom w:val="0"/>
      <w:divBdr>
        <w:top w:val="none" w:sz="0" w:space="0" w:color="auto"/>
        <w:left w:val="none" w:sz="0" w:space="0" w:color="auto"/>
        <w:bottom w:val="none" w:sz="0" w:space="0" w:color="auto"/>
        <w:right w:val="none" w:sz="0" w:space="0" w:color="auto"/>
      </w:divBdr>
    </w:div>
    <w:div w:id="799686677">
      <w:bodyDiv w:val="1"/>
      <w:marLeft w:val="0"/>
      <w:marRight w:val="0"/>
      <w:marTop w:val="0"/>
      <w:marBottom w:val="0"/>
      <w:divBdr>
        <w:top w:val="none" w:sz="0" w:space="0" w:color="auto"/>
        <w:left w:val="none" w:sz="0" w:space="0" w:color="auto"/>
        <w:bottom w:val="none" w:sz="0" w:space="0" w:color="auto"/>
        <w:right w:val="none" w:sz="0" w:space="0" w:color="auto"/>
      </w:divBdr>
    </w:div>
    <w:div w:id="863834211">
      <w:bodyDiv w:val="1"/>
      <w:marLeft w:val="0"/>
      <w:marRight w:val="360"/>
      <w:marTop w:val="0"/>
      <w:marBottom w:val="0"/>
      <w:divBdr>
        <w:top w:val="none" w:sz="0" w:space="0" w:color="auto"/>
        <w:left w:val="none" w:sz="0" w:space="0" w:color="auto"/>
        <w:bottom w:val="none" w:sz="0" w:space="0" w:color="auto"/>
        <w:right w:val="none" w:sz="0" w:space="0" w:color="auto"/>
      </w:divBdr>
      <w:divsChild>
        <w:div w:id="1612282830">
          <w:marLeft w:val="240"/>
          <w:marRight w:val="240"/>
          <w:marTop w:val="0"/>
          <w:marBottom w:val="0"/>
          <w:divBdr>
            <w:top w:val="none" w:sz="0" w:space="0" w:color="auto"/>
            <w:left w:val="none" w:sz="0" w:space="0" w:color="auto"/>
            <w:bottom w:val="none" w:sz="0" w:space="0" w:color="auto"/>
            <w:right w:val="none" w:sz="0" w:space="0" w:color="auto"/>
          </w:divBdr>
          <w:divsChild>
            <w:div w:id="1807432854">
              <w:marLeft w:val="0"/>
              <w:marRight w:val="0"/>
              <w:marTop w:val="0"/>
              <w:marBottom w:val="0"/>
              <w:divBdr>
                <w:top w:val="none" w:sz="0" w:space="0" w:color="auto"/>
                <w:left w:val="none" w:sz="0" w:space="0" w:color="auto"/>
                <w:bottom w:val="none" w:sz="0" w:space="0" w:color="auto"/>
                <w:right w:val="none" w:sz="0" w:space="0" w:color="auto"/>
              </w:divBdr>
              <w:divsChild>
                <w:div w:id="737945776">
                  <w:marLeft w:val="240"/>
                  <w:marRight w:val="240"/>
                  <w:marTop w:val="0"/>
                  <w:marBottom w:val="0"/>
                  <w:divBdr>
                    <w:top w:val="none" w:sz="0" w:space="0" w:color="auto"/>
                    <w:left w:val="none" w:sz="0" w:space="0" w:color="auto"/>
                    <w:bottom w:val="none" w:sz="0" w:space="0" w:color="auto"/>
                    <w:right w:val="none" w:sz="0" w:space="0" w:color="auto"/>
                  </w:divBdr>
                  <w:divsChild>
                    <w:div w:id="1924607487">
                      <w:marLeft w:val="0"/>
                      <w:marRight w:val="0"/>
                      <w:marTop w:val="0"/>
                      <w:marBottom w:val="0"/>
                      <w:divBdr>
                        <w:top w:val="none" w:sz="0" w:space="0" w:color="auto"/>
                        <w:left w:val="none" w:sz="0" w:space="0" w:color="auto"/>
                        <w:bottom w:val="none" w:sz="0" w:space="0" w:color="auto"/>
                        <w:right w:val="none" w:sz="0" w:space="0" w:color="auto"/>
                      </w:divBdr>
                      <w:divsChild>
                        <w:div w:id="698706320">
                          <w:marLeft w:val="240"/>
                          <w:marRight w:val="240"/>
                          <w:marTop w:val="0"/>
                          <w:marBottom w:val="0"/>
                          <w:divBdr>
                            <w:top w:val="none" w:sz="0" w:space="0" w:color="auto"/>
                            <w:left w:val="none" w:sz="0" w:space="0" w:color="auto"/>
                            <w:bottom w:val="none" w:sz="0" w:space="0" w:color="auto"/>
                            <w:right w:val="none" w:sz="0" w:space="0" w:color="auto"/>
                          </w:divBdr>
                          <w:divsChild>
                            <w:div w:id="1317687226">
                              <w:marLeft w:val="240"/>
                              <w:marRight w:val="0"/>
                              <w:marTop w:val="0"/>
                              <w:marBottom w:val="0"/>
                              <w:divBdr>
                                <w:top w:val="none" w:sz="0" w:space="0" w:color="auto"/>
                                <w:left w:val="none" w:sz="0" w:space="0" w:color="auto"/>
                                <w:bottom w:val="none" w:sz="0" w:space="0" w:color="auto"/>
                                <w:right w:val="none" w:sz="0" w:space="0" w:color="auto"/>
                              </w:divBdr>
                            </w:div>
                            <w:div w:id="1535382220">
                              <w:marLeft w:val="0"/>
                              <w:marRight w:val="0"/>
                              <w:marTop w:val="0"/>
                              <w:marBottom w:val="0"/>
                              <w:divBdr>
                                <w:top w:val="none" w:sz="0" w:space="0" w:color="auto"/>
                                <w:left w:val="none" w:sz="0" w:space="0" w:color="auto"/>
                                <w:bottom w:val="none" w:sz="0" w:space="0" w:color="auto"/>
                                <w:right w:val="none" w:sz="0" w:space="0" w:color="auto"/>
                              </w:divBdr>
                              <w:divsChild>
                                <w:div w:id="1678266850">
                                  <w:marLeft w:val="240"/>
                                  <w:marRight w:val="240"/>
                                  <w:marTop w:val="0"/>
                                  <w:marBottom w:val="0"/>
                                  <w:divBdr>
                                    <w:top w:val="none" w:sz="0" w:space="0" w:color="auto"/>
                                    <w:left w:val="none" w:sz="0" w:space="0" w:color="auto"/>
                                    <w:bottom w:val="none" w:sz="0" w:space="0" w:color="auto"/>
                                    <w:right w:val="none" w:sz="0" w:space="0" w:color="auto"/>
                                  </w:divBdr>
                                  <w:divsChild>
                                    <w:div w:id="586967401">
                                      <w:marLeft w:val="240"/>
                                      <w:marRight w:val="0"/>
                                      <w:marTop w:val="0"/>
                                      <w:marBottom w:val="0"/>
                                      <w:divBdr>
                                        <w:top w:val="none" w:sz="0" w:space="0" w:color="auto"/>
                                        <w:left w:val="none" w:sz="0" w:space="0" w:color="auto"/>
                                        <w:bottom w:val="none" w:sz="0" w:space="0" w:color="auto"/>
                                        <w:right w:val="none" w:sz="0" w:space="0" w:color="auto"/>
                                      </w:divBdr>
                                    </w:div>
                                    <w:div w:id="1710717803">
                                      <w:marLeft w:val="0"/>
                                      <w:marRight w:val="0"/>
                                      <w:marTop w:val="0"/>
                                      <w:marBottom w:val="0"/>
                                      <w:divBdr>
                                        <w:top w:val="none" w:sz="0" w:space="0" w:color="auto"/>
                                        <w:left w:val="none" w:sz="0" w:space="0" w:color="auto"/>
                                        <w:bottom w:val="none" w:sz="0" w:space="0" w:color="auto"/>
                                        <w:right w:val="none" w:sz="0" w:space="0" w:color="auto"/>
                                      </w:divBdr>
                                      <w:divsChild>
                                        <w:div w:id="104925726">
                                          <w:marLeft w:val="240"/>
                                          <w:marRight w:val="240"/>
                                          <w:marTop w:val="0"/>
                                          <w:marBottom w:val="0"/>
                                          <w:divBdr>
                                            <w:top w:val="none" w:sz="0" w:space="0" w:color="auto"/>
                                            <w:left w:val="none" w:sz="0" w:space="0" w:color="auto"/>
                                            <w:bottom w:val="none" w:sz="0" w:space="0" w:color="auto"/>
                                            <w:right w:val="none" w:sz="0" w:space="0" w:color="auto"/>
                                          </w:divBdr>
                                          <w:divsChild>
                                            <w:div w:id="291402059">
                                              <w:marLeft w:val="240"/>
                                              <w:marRight w:val="0"/>
                                              <w:marTop w:val="0"/>
                                              <w:marBottom w:val="0"/>
                                              <w:divBdr>
                                                <w:top w:val="none" w:sz="0" w:space="0" w:color="auto"/>
                                                <w:left w:val="none" w:sz="0" w:space="0" w:color="auto"/>
                                                <w:bottom w:val="none" w:sz="0" w:space="0" w:color="auto"/>
                                                <w:right w:val="none" w:sz="0" w:space="0" w:color="auto"/>
                                              </w:divBdr>
                                            </w:div>
                                          </w:divsChild>
                                        </w:div>
                                        <w:div w:id="948974294">
                                          <w:marLeft w:val="240"/>
                                          <w:marRight w:val="240"/>
                                          <w:marTop w:val="0"/>
                                          <w:marBottom w:val="0"/>
                                          <w:divBdr>
                                            <w:top w:val="none" w:sz="0" w:space="0" w:color="auto"/>
                                            <w:left w:val="none" w:sz="0" w:space="0" w:color="auto"/>
                                            <w:bottom w:val="none" w:sz="0" w:space="0" w:color="auto"/>
                                            <w:right w:val="none" w:sz="0" w:space="0" w:color="auto"/>
                                          </w:divBdr>
                                          <w:divsChild>
                                            <w:div w:id="996303916">
                                              <w:marLeft w:val="240"/>
                                              <w:marRight w:val="0"/>
                                              <w:marTop w:val="0"/>
                                              <w:marBottom w:val="0"/>
                                              <w:divBdr>
                                                <w:top w:val="none" w:sz="0" w:space="0" w:color="auto"/>
                                                <w:left w:val="none" w:sz="0" w:space="0" w:color="auto"/>
                                                <w:bottom w:val="none" w:sz="0" w:space="0" w:color="auto"/>
                                                <w:right w:val="none" w:sz="0" w:space="0" w:color="auto"/>
                                              </w:divBdr>
                                            </w:div>
                                            <w:div w:id="1526366078">
                                              <w:marLeft w:val="0"/>
                                              <w:marRight w:val="0"/>
                                              <w:marTop w:val="0"/>
                                              <w:marBottom w:val="0"/>
                                              <w:divBdr>
                                                <w:top w:val="none" w:sz="0" w:space="0" w:color="auto"/>
                                                <w:left w:val="none" w:sz="0" w:space="0" w:color="auto"/>
                                                <w:bottom w:val="none" w:sz="0" w:space="0" w:color="auto"/>
                                                <w:right w:val="none" w:sz="0" w:space="0" w:color="auto"/>
                                              </w:divBdr>
                                              <w:divsChild>
                                                <w:div w:id="241843717">
                                                  <w:marLeft w:val="240"/>
                                                  <w:marRight w:val="240"/>
                                                  <w:marTop w:val="0"/>
                                                  <w:marBottom w:val="0"/>
                                                  <w:divBdr>
                                                    <w:top w:val="none" w:sz="0" w:space="0" w:color="auto"/>
                                                    <w:left w:val="none" w:sz="0" w:space="0" w:color="auto"/>
                                                    <w:bottom w:val="none" w:sz="0" w:space="0" w:color="auto"/>
                                                    <w:right w:val="none" w:sz="0" w:space="0" w:color="auto"/>
                                                  </w:divBdr>
                                                  <w:divsChild>
                                                    <w:div w:id="17778615">
                                                      <w:marLeft w:val="240"/>
                                                      <w:marRight w:val="0"/>
                                                      <w:marTop w:val="0"/>
                                                      <w:marBottom w:val="0"/>
                                                      <w:divBdr>
                                                        <w:top w:val="none" w:sz="0" w:space="0" w:color="auto"/>
                                                        <w:left w:val="none" w:sz="0" w:space="0" w:color="auto"/>
                                                        <w:bottom w:val="none" w:sz="0" w:space="0" w:color="auto"/>
                                                        <w:right w:val="none" w:sz="0" w:space="0" w:color="auto"/>
                                                      </w:divBdr>
                                                    </w:div>
                                                    <w:div w:id="345406670">
                                                      <w:marLeft w:val="0"/>
                                                      <w:marRight w:val="0"/>
                                                      <w:marTop w:val="0"/>
                                                      <w:marBottom w:val="0"/>
                                                      <w:divBdr>
                                                        <w:top w:val="none" w:sz="0" w:space="0" w:color="auto"/>
                                                        <w:left w:val="none" w:sz="0" w:space="0" w:color="auto"/>
                                                        <w:bottom w:val="none" w:sz="0" w:space="0" w:color="auto"/>
                                                        <w:right w:val="none" w:sz="0" w:space="0" w:color="auto"/>
                                                      </w:divBdr>
                                                      <w:divsChild>
                                                        <w:div w:id="1559319497">
                                                          <w:marLeft w:val="240"/>
                                                          <w:marRight w:val="240"/>
                                                          <w:marTop w:val="0"/>
                                                          <w:marBottom w:val="0"/>
                                                          <w:divBdr>
                                                            <w:top w:val="none" w:sz="0" w:space="0" w:color="auto"/>
                                                            <w:left w:val="none" w:sz="0" w:space="0" w:color="auto"/>
                                                            <w:bottom w:val="none" w:sz="0" w:space="0" w:color="auto"/>
                                                            <w:right w:val="none" w:sz="0" w:space="0" w:color="auto"/>
                                                          </w:divBdr>
                                                          <w:divsChild>
                                                            <w:div w:id="1565528544">
                                                              <w:marLeft w:val="240"/>
                                                              <w:marRight w:val="0"/>
                                                              <w:marTop w:val="0"/>
                                                              <w:marBottom w:val="0"/>
                                                              <w:divBdr>
                                                                <w:top w:val="none" w:sz="0" w:space="0" w:color="auto"/>
                                                                <w:left w:val="none" w:sz="0" w:space="0" w:color="auto"/>
                                                                <w:bottom w:val="none" w:sz="0" w:space="0" w:color="auto"/>
                                                                <w:right w:val="none" w:sz="0" w:space="0" w:color="auto"/>
                                                              </w:divBdr>
                                                            </w:div>
                                                          </w:divsChild>
                                                        </w:div>
                                                        <w:div w:id="1263030051">
                                                          <w:marLeft w:val="240"/>
                                                          <w:marRight w:val="240"/>
                                                          <w:marTop w:val="0"/>
                                                          <w:marBottom w:val="0"/>
                                                          <w:divBdr>
                                                            <w:top w:val="none" w:sz="0" w:space="0" w:color="auto"/>
                                                            <w:left w:val="none" w:sz="0" w:space="0" w:color="auto"/>
                                                            <w:bottom w:val="none" w:sz="0" w:space="0" w:color="auto"/>
                                                            <w:right w:val="none" w:sz="0" w:space="0" w:color="auto"/>
                                                          </w:divBdr>
                                                          <w:divsChild>
                                                            <w:div w:id="2010907713">
                                                              <w:marLeft w:val="240"/>
                                                              <w:marRight w:val="0"/>
                                                              <w:marTop w:val="0"/>
                                                              <w:marBottom w:val="0"/>
                                                              <w:divBdr>
                                                                <w:top w:val="none" w:sz="0" w:space="0" w:color="auto"/>
                                                                <w:left w:val="none" w:sz="0" w:space="0" w:color="auto"/>
                                                                <w:bottom w:val="none" w:sz="0" w:space="0" w:color="auto"/>
                                                                <w:right w:val="none" w:sz="0" w:space="0" w:color="auto"/>
                                                              </w:divBdr>
                                                            </w:div>
                                                          </w:divsChild>
                                                        </w:div>
                                                        <w:div w:id="1068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97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1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5192238">
      <w:bodyDiv w:val="1"/>
      <w:marLeft w:val="0"/>
      <w:marRight w:val="0"/>
      <w:marTop w:val="0"/>
      <w:marBottom w:val="0"/>
      <w:divBdr>
        <w:top w:val="none" w:sz="0" w:space="0" w:color="auto"/>
        <w:left w:val="none" w:sz="0" w:space="0" w:color="auto"/>
        <w:bottom w:val="none" w:sz="0" w:space="0" w:color="auto"/>
        <w:right w:val="none" w:sz="0" w:space="0" w:color="auto"/>
      </w:divBdr>
      <w:divsChild>
        <w:div w:id="12659823">
          <w:marLeft w:val="0"/>
          <w:marRight w:val="0"/>
          <w:marTop w:val="0"/>
          <w:marBottom w:val="0"/>
          <w:divBdr>
            <w:top w:val="none" w:sz="0" w:space="0" w:color="auto"/>
            <w:left w:val="none" w:sz="0" w:space="0" w:color="auto"/>
            <w:bottom w:val="none" w:sz="0" w:space="0" w:color="auto"/>
            <w:right w:val="none" w:sz="0" w:space="0" w:color="auto"/>
          </w:divBdr>
          <w:divsChild>
            <w:div w:id="451755176">
              <w:marLeft w:val="0"/>
              <w:marRight w:val="0"/>
              <w:marTop w:val="0"/>
              <w:marBottom w:val="0"/>
              <w:divBdr>
                <w:top w:val="none" w:sz="0" w:space="0" w:color="auto"/>
                <w:left w:val="none" w:sz="0" w:space="0" w:color="auto"/>
                <w:bottom w:val="none" w:sz="0" w:space="0" w:color="auto"/>
                <w:right w:val="none" w:sz="0" w:space="0" w:color="auto"/>
              </w:divBdr>
              <w:divsChild>
                <w:div w:id="2062485568">
                  <w:marLeft w:val="0"/>
                  <w:marRight w:val="0"/>
                  <w:marTop w:val="0"/>
                  <w:marBottom w:val="0"/>
                  <w:divBdr>
                    <w:top w:val="none" w:sz="0" w:space="0" w:color="auto"/>
                    <w:left w:val="none" w:sz="0" w:space="0" w:color="auto"/>
                    <w:bottom w:val="none" w:sz="0" w:space="0" w:color="auto"/>
                    <w:right w:val="none" w:sz="0" w:space="0" w:color="auto"/>
                  </w:divBdr>
                  <w:divsChild>
                    <w:div w:id="901525247">
                      <w:marLeft w:val="0"/>
                      <w:marRight w:val="0"/>
                      <w:marTop w:val="0"/>
                      <w:marBottom w:val="0"/>
                      <w:divBdr>
                        <w:top w:val="none" w:sz="0" w:space="0" w:color="auto"/>
                        <w:left w:val="none" w:sz="0" w:space="0" w:color="auto"/>
                        <w:bottom w:val="none" w:sz="0" w:space="0" w:color="auto"/>
                        <w:right w:val="none" w:sz="0" w:space="0" w:color="auto"/>
                      </w:divBdr>
                      <w:divsChild>
                        <w:div w:id="264197804">
                          <w:marLeft w:val="0"/>
                          <w:marRight w:val="0"/>
                          <w:marTop w:val="0"/>
                          <w:marBottom w:val="0"/>
                          <w:divBdr>
                            <w:top w:val="none" w:sz="0" w:space="0" w:color="auto"/>
                            <w:left w:val="none" w:sz="0" w:space="0" w:color="auto"/>
                            <w:bottom w:val="none" w:sz="0" w:space="0" w:color="auto"/>
                            <w:right w:val="none" w:sz="0" w:space="0" w:color="auto"/>
                          </w:divBdr>
                          <w:divsChild>
                            <w:div w:id="1471707692">
                              <w:marLeft w:val="0"/>
                              <w:marRight w:val="0"/>
                              <w:marTop w:val="0"/>
                              <w:marBottom w:val="0"/>
                              <w:divBdr>
                                <w:top w:val="none" w:sz="0" w:space="0" w:color="auto"/>
                                <w:left w:val="none" w:sz="0" w:space="0" w:color="auto"/>
                                <w:bottom w:val="none" w:sz="0" w:space="0" w:color="auto"/>
                                <w:right w:val="none" w:sz="0" w:space="0" w:color="auto"/>
                              </w:divBdr>
                              <w:divsChild>
                                <w:div w:id="1562595676">
                                  <w:marLeft w:val="0"/>
                                  <w:marRight w:val="0"/>
                                  <w:marTop w:val="0"/>
                                  <w:marBottom w:val="0"/>
                                  <w:divBdr>
                                    <w:top w:val="none" w:sz="0" w:space="0" w:color="auto"/>
                                    <w:left w:val="none" w:sz="0" w:space="0" w:color="auto"/>
                                    <w:bottom w:val="none" w:sz="0" w:space="0" w:color="auto"/>
                                    <w:right w:val="none" w:sz="0" w:space="0" w:color="auto"/>
                                  </w:divBdr>
                                  <w:divsChild>
                                    <w:div w:id="2034844676">
                                      <w:marLeft w:val="0"/>
                                      <w:marRight w:val="0"/>
                                      <w:marTop w:val="0"/>
                                      <w:marBottom w:val="0"/>
                                      <w:divBdr>
                                        <w:top w:val="none" w:sz="0" w:space="0" w:color="auto"/>
                                        <w:left w:val="none" w:sz="0" w:space="0" w:color="auto"/>
                                        <w:bottom w:val="none" w:sz="0" w:space="0" w:color="auto"/>
                                        <w:right w:val="none" w:sz="0" w:space="0" w:color="auto"/>
                                      </w:divBdr>
                                      <w:divsChild>
                                        <w:div w:id="2085956024">
                                          <w:marLeft w:val="0"/>
                                          <w:marRight w:val="0"/>
                                          <w:marTop w:val="6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22077">
      <w:bodyDiv w:val="1"/>
      <w:marLeft w:val="0"/>
      <w:marRight w:val="0"/>
      <w:marTop w:val="0"/>
      <w:marBottom w:val="0"/>
      <w:divBdr>
        <w:top w:val="none" w:sz="0" w:space="0" w:color="auto"/>
        <w:left w:val="none" w:sz="0" w:space="0" w:color="auto"/>
        <w:bottom w:val="none" w:sz="0" w:space="0" w:color="auto"/>
        <w:right w:val="none" w:sz="0" w:space="0" w:color="auto"/>
      </w:divBdr>
    </w:div>
    <w:div w:id="1017930572">
      <w:bodyDiv w:val="1"/>
      <w:marLeft w:val="0"/>
      <w:marRight w:val="0"/>
      <w:marTop w:val="0"/>
      <w:marBottom w:val="0"/>
      <w:divBdr>
        <w:top w:val="none" w:sz="0" w:space="0" w:color="auto"/>
        <w:left w:val="none" w:sz="0" w:space="0" w:color="auto"/>
        <w:bottom w:val="none" w:sz="0" w:space="0" w:color="auto"/>
        <w:right w:val="none" w:sz="0" w:space="0" w:color="auto"/>
      </w:divBdr>
    </w:div>
    <w:div w:id="1062632225">
      <w:bodyDiv w:val="1"/>
      <w:marLeft w:val="0"/>
      <w:marRight w:val="0"/>
      <w:marTop w:val="0"/>
      <w:marBottom w:val="0"/>
      <w:divBdr>
        <w:top w:val="none" w:sz="0" w:space="0" w:color="auto"/>
        <w:left w:val="none" w:sz="0" w:space="0" w:color="auto"/>
        <w:bottom w:val="none" w:sz="0" w:space="0" w:color="auto"/>
        <w:right w:val="none" w:sz="0" w:space="0" w:color="auto"/>
      </w:divBdr>
    </w:div>
    <w:div w:id="1097750914">
      <w:bodyDiv w:val="1"/>
      <w:marLeft w:val="0"/>
      <w:marRight w:val="0"/>
      <w:marTop w:val="0"/>
      <w:marBottom w:val="0"/>
      <w:divBdr>
        <w:top w:val="none" w:sz="0" w:space="0" w:color="auto"/>
        <w:left w:val="none" w:sz="0" w:space="0" w:color="auto"/>
        <w:bottom w:val="none" w:sz="0" w:space="0" w:color="auto"/>
        <w:right w:val="none" w:sz="0" w:space="0" w:color="auto"/>
      </w:divBdr>
    </w:div>
    <w:div w:id="1110079144">
      <w:bodyDiv w:val="1"/>
      <w:marLeft w:val="0"/>
      <w:marRight w:val="0"/>
      <w:marTop w:val="0"/>
      <w:marBottom w:val="0"/>
      <w:divBdr>
        <w:top w:val="none" w:sz="0" w:space="0" w:color="auto"/>
        <w:left w:val="none" w:sz="0" w:space="0" w:color="auto"/>
        <w:bottom w:val="none" w:sz="0" w:space="0" w:color="auto"/>
        <w:right w:val="none" w:sz="0" w:space="0" w:color="auto"/>
      </w:divBdr>
      <w:divsChild>
        <w:div w:id="871765912">
          <w:marLeft w:val="0"/>
          <w:marRight w:val="0"/>
          <w:marTop w:val="0"/>
          <w:marBottom w:val="0"/>
          <w:divBdr>
            <w:top w:val="none" w:sz="0" w:space="0" w:color="auto"/>
            <w:left w:val="none" w:sz="0" w:space="0" w:color="auto"/>
            <w:bottom w:val="none" w:sz="0" w:space="0" w:color="auto"/>
            <w:right w:val="none" w:sz="0" w:space="0" w:color="auto"/>
          </w:divBdr>
          <w:divsChild>
            <w:div w:id="795219173">
              <w:marLeft w:val="0"/>
              <w:marRight w:val="0"/>
              <w:marTop w:val="0"/>
              <w:marBottom w:val="0"/>
              <w:divBdr>
                <w:top w:val="none" w:sz="0" w:space="0" w:color="auto"/>
                <w:left w:val="none" w:sz="0" w:space="0" w:color="auto"/>
                <w:bottom w:val="none" w:sz="0" w:space="0" w:color="auto"/>
                <w:right w:val="none" w:sz="0" w:space="0" w:color="auto"/>
              </w:divBdr>
              <w:divsChild>
                <w:div w:id="1943103857">
                  <w:marLeft w:val="0"/>
                  <w:marRight w:val="0"/>
                  <w:marTop w:val="0"/>
                  <w:marBottom w:val="0"/>
                  <w:divBdr>
                    <w:top w:val="none" w:sz="0" w:space="0" w:color="auto"/>
                    <w:left w:val="none" w:sz="0" w:space="0" w:color="auto"/>
                    <w:bottom w:val="none" w:sz="0" w:space="0" w:color="auto"/>
                    <w:right w:val="none" w:sz="0" w:space="0" w:color="auto"/>
                  </w:divBdr>
                  <w:divsChild>
                    <w:div w:id="1417171683">
                      <w:marLeft w:val="0"/>
                      <w:marRight w:val="0"/>
                      <w:marTop w:val="0"/>
                      <w:marBottom w:val="0"/>
                      <w:divBdr>
                        <w:top w:val="none" w:sz="0" w:space="0" w:color="auto"/>
                        <w:left w:val="none" w:sz="0" w:space="0" w:color="auto"/>
                        <w:bottom w:val="none" w:sz="0" w:space="0" w:color="auto"/>
                        <w:right w:val="none" w:sz="0" w:space="0" w:color="auto"/>
                      </w:divBdr>
                      <w:divsChild>
                        <w:div w:id="1903171671">
                          <w:marLeft w:val="0"/>
                          <w:marRight w:val="0"/>
                          <w:marTop w:val="0"/>
                          <w:marBottom w:val="0"/>
                          <w:divBdr>
                            <w:top w:val="none" w:sz="0" w:space="0" w:color="auto"/>
                            <w:left w:val="none" w:sz="0" w:space="0" w:color="auto"/>
                            <w:bottom w:val="none" w:sz="0" w:space="0" w:color="auto"/>
                            <w:right w:val="none" w:sz="0" w:space="0" w:color="auto"/>
                          </w:divBdr>
                          <w:divsChild>
                            <w:div w:id="2100059819">
                              <w:marLeft w:val="0"/>
                              <w:marRight w:val="0"/>
                              <w:marTop w:val="0"/>
                              <w:marBottom w:val="0"/>
                              <w:divBdr>
                                <w:top w:val="none" w:sz="0" w:space="0" w:color="auto"/>
                                <w:left w:val="none" w:sz="0" w:space="0" w:color="auto"/>
                                <w:bottom w:val="none" w:sz="0" w:space="0" w:color="auto"/>
                                <w:right w:val="none" w:sz="0" w:space="0" w:color="auto"/>
                              </w:divBdr>
                              <w:divsChild>
                                <w:div w:id="355205126">
                                  <w:marLeft w:val="0"/>
                                  <w:marRight w:val="0"/>
                                  <w:marTop w:val="0"/>
                                  <w:marBottom w:val="0"/>
                                  <w:divBdr>
                                    <w:top w:val="none" w:sz="0" w:space="0" w:color="auto"/>
                                    <w:left w:val="none" w:sz="0" w:space="0" w:color="auto"/>
                                    <w:bottom w:val="none" w:sz="0" w:space="0" w:color="auto"/>
                                    <w:right w:val="none" w:sz="0" w:space="0" w:color="auto"/>
                                  </w:divBdr>
                                  <w:divsChild>
                                    <w:div w:id="1982341043">
                                      <w:marLeft w:val="0"/>
                                      <w:marRight w:val="0"/>
                                      <w:marTop w:val="0"/>
                                      <w:marBottom w:val="0"/>
                                      <w:divBdr>
                                        <w:top w:val="none" w:sz="0" w:space="0" w:color="auto"/>
                                        <w:left w:val="none" w:sz="0" w:space="0" w:color="auto"/>
                                        <w:bottom w:val="none" w:sz="0" w:space="0" w:color="auto"/>
                                        <w:right w:val="none" w:sz="0" w:space="0" w:color="auto"/>
                                      </w:divBdr>
                                      <w:divsChild>
                                        <w:div w:id="367530779">
                                          <w:marLeft w:val="0"/>
                                          <w:marRight w:val="0"/>
                                          <w:marTop w:val="6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3156970">
      <w:bodyDiv w:val="1"/>
      <w:marLeft w:val="0"/>
      <w:marRight w:val="0"/>
      <w:marTop w:val="0"/>
      <w:marBottom w:val="0"/>
      <w:divBdr>
        <w:top w:val="none" w:sz="0" w:space="0" w:color="auto"/>
        <w:left w:val="none" w:sz="0" w:space="0" w:color="auto"/>
        <w:bottom w:val="none" w:sz="0" w:space="0" w:color="auto"/>
        <w:right w:val="none" w:sz="0" w:space="0" w:color="auto"/>
      </w:divBdr>
    </w:div>
    <w:div w:id="1170605317">
      <w:bodyDiv w:val="1"/>
      <w:marLeft w:val="0"/>
      <w:marRight w:val="0"/>
      <w:marTop w:val="0"/>
      <w:marBottom w:val="0"/>
      <w:divBdr>
        <w:top w:val="none" w:sz="0" w:space="0" w:color="auto"/>
        <w:left w:val="none" w:sz="0" w:space="0" w:color="auto"/>
        <w:bottom w:val="none" w:sz="0" w:space="0" w:color="auto"/>
        <w:right w:val="none" w:sz="0" w:space="0" w:color="auto"/>
      </w:divBdr>
    </w:div>
    <w:div w:id="1175530526">
      <w:bodyDiv w:val="1"/>
      <w:marLeft w:val="0"/>
      <w:marRight w:val="0"/>
      <w:marTop w:val="0"/>
      <w:marBottom w:val="0"/>
      <w:divBdr>
        <w:top w:val="none" w:sz="0" w:space="0" w:color="auto"/>
        <w:left w:val="none" w:sz="0" w:space="0" w:color="auto"/>
        <w:bottom w:val="none" w:sz="0" w:space="0" w:color="auto"/>
        <w:right w:val="none" w:sz="0" w:space="0" w:color="auto"/>
      </w:divBdr>
    </w:div>
    <w:div w:id="1219971901">
      <w:bodyDiv w:val="1"/>
      <w:marLeft w:val="0"/>
      <w:marRight w:val="0"/>
      <w:marTop w:val="0"/>
      <w:marBottom w:val="0"/>
      <w:divBdr>
        <w:top w:val="none" w:sz="0" w:space="0" w:color="auto"/>
        <w:left w:val="none" w:sz="0" w:space="0" w:color="auto"/>
        <w:bottom w:val="none" w:sz="0" w:space="0" w:color="auto"/>
        <w:right w:val="none" w:sz="0" w:space="0" w:color="auto"/>
      </w:divBdr>
    </w:div>
    <w:div w:id="1320184222">
      <w:bodyDiv w:val="1"/>
      <w:marLeft w:val="0"/>
      <w:marRight w:val="0"/>
      <w:marTop w:val="0"/>
      <w:marBottom w:val="0"/>
      <w:divBdr>
        <w:top w:val="none" w:sz="0" w:space="0" w:color="auto"/>
        <w:left w:val="none" w:sz="0" w:space="0" w:color="auto"/>
        <w:bottom w:val="none" w:sz="0" w:space="0" w:color="auto"/>
        <w:right w:val="none" w:sz="0" w:space="0" w:color="auto"/>
      </w:divBdr>
      <w:divsChild>
        <w:div w:id="287049724">
          <w:marLeft w:val="0"/>
          <w:marRight w:val="0"/>
          <w:marTop w:val="0"/>
          <w:marBottom w:val="0"/>
          <w:divBdr>
            <w:top w:val="none" w:sz="0" w:space="0" w:color="auto"/>
            <w:left w:val="none" w:sz="0" w:space="0" w:color="auto"/>
            <w:bottom w:val="none" w:sz="0" w:space="0" w:color="auto"/>
            <w:right w:val="none" w:sz="0" w:space="0" w:color="auto"/>
          </w:divBdr>
          <w:divsChild>
            <w:div w:id="1396510284">
              <w:marLeft w:val="0"/>
              <w:marRight w:val="0"/>
              <w:marTop w:val="0"/>
              <w:marBottom w:val="0"/>
              <w:divBdr>
                <w:top w:val="none" w:sz="0" w:space="0" w:color="auto"/>
                <w:left w:val="none" w:sz="0" w:space="0" w:color="auto"/>
                <w:bottom w:val="none" w:sz="0" w:space="0" w:color="auto"/>
                <w:right w:val="none" w:sz="0" w:space="0" w:color="auto"/>
              </w:divBdr>
              <w:divsChild>
                <w:div w:id="387992196">
                  <w:marLeft w:val="0"/>
                  <w:marRight w:val="0"/>
                  <w:marTop w:val="0"/>
                  <w:marBottom w:val="0"/>
                  <w:divBdr>
                    <w:top w:val="none" w:sz="0" w:space="0" w:color="auto"/>
                    <w:left w:val="none" w:sz="0" w:space="0" w:color="auto"/>
                    <w:bottom w:val="none" w:sz="0" w:space="0" w:color="auto"/>
                    <w:right w:val="none" w:sz="0" w:space="0" w:color="auto"/>
                  </w:divBdr>
                  <w:divsChild>
                    <w:div w:id="669797071">
                      <w:marLeft w:val="0"/>
                      <w:marRight w:val="0"/>
                      <w:marTop w:val="0"/>
                      <w:marBottom w:val="0"/>
                      <w:divBdr>
                        <w:top w:val="none" w:sz="0" w:space="0" w:color="auto"/>
                        <w:left w:val="none" w:sz="0" w:space="0" w:color="auto"/>
                        <w:bottom w:val="none" w:sz="0" w:space="0" w:color="auto"/>
                        <w:right w:val="none" w:sz="0" w:space="0" w:color="auto"/>
                      </w:divBdr>
                      <w:divsChild>
                        <w:div w:id="841360701">
                          <w:marLeft w:val="0"/>
                          <w:marRight w:val="0"/>
                          <w:marTop w:val="0"/>
                          <w:marBottom w:val="0"/>
                          <w:divBdr>
                            <w:top w:val="none" w:sz="0" w:space="0" w:color="auto"/>
                            <w:left w:val="none" w:sz="0" w:space="0" w:color="auto"/>
                            <w:bottom w:val="none" w:sz="0" w:space="0" w:color="auto"/>
                            <w:right w:val="none" w:sz="0" w:space="0" w:color="auto"/>
                          </w:divBdr>
                          <w:divsChild>
                            <w:div w:id="270742339">
                              <w:marLeft w:val="0"/>
                              <w:marRight w:val="0"/>
                              <w:marTop w:val="0"/>
                              <w:marBottom w:val="0"/>
                              <w:divBdr>
                                <w:top w:val="none" w:sz="0" w:space="0" w:color="auto"/>
                                <w:left w:val="none" w:sz="0" w:space="0" w:color="auto"/>
                                <w:bottom w:val="none" w:sz="0" w:space="0" w:color="auto"/>
                                <w:right w:val="none" w:sz="0" w:space="0" w:color="auto"/>
                              </w:divBdr>
                              <w:divsChild>
                                <w:div w:id="335962649">
                                  <w:marLeft w:val="0"/>
                                  <w:marRight w:val="0"/>
                                  <w:marTop w:val="0"/>
                                  <w:marBottom w:val="0"/>
                                  <w:divBdr>
                                    <w:top w:val="none" w:sz="0" w:space="0" w:color="auto"/>
                                    <w:left w:val="none" w:sz="0" w:space="0" w:color="auto"/>
                                    <w:bottom w:val="none" w:sz="0" w:space="0" w:color="auto"/>
                                    <w:right w:val="none" w:sz="0" w:space="0" w:color="auto"/>
                                  </w:divBdr>
                                  <w:divsChild>
                                    <w:div w:id="1433436056">
                                      <w:marLeft w:val="0"/>
                                      <w:marRight w:val="0"/>
                                      <w:marTop w:val="0"/>
                                      <w:marBottom w:val="0"/>
                                      <w:divBdr>
                                        <w:top w:val="none" w:sz="0" w:space="0" w:color="auto"/>
                                        <w:left w:val="none" w:sz="0" w:space="0" w:color="auto"/>
                                        <w:bottom w:val="none" w:sz="0" w:space="0" w:color="auto"/>
                                        <w:right w:val="none" w:sz="0" w:space="0" w:color="auto"/>
                                      </w:divBdr>
                                      <w:divsChild>
                                        <w:div w:id="186162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6594179">
      <w:bodyDiv w:val="1"/>
      <w:marLeft w:val="0"/>
      <w:marRight w:val="0"/>
      <w:marTop w:val="0"/>
      <w:marBottom w:val="0"/>
      <w:divBdr>
        <w:top w:val="none" w:sz="0" w:space="0" w:color="auto"/>
        <w:left w:val="none" w:sz="0" w:space="0" w:color="auto"/>
        <w:bottom w:val="none" w:sz="0" w:space="0" w:color="auto"/>
        <w:right w:val="none" w:sz="0" w:space="0" w:color="auto"/>
      </w:divBdr>
      <w:divsChild>
        <w:div w:id="618340223">
          <w:marLeft w:val="0"/>
          <w:marRight w:val="0"/>
          <w:marTop w:val="0"/>
          <w:marBottom w:val="0"/>
          <w:divBdr>
            <w:top w:val="none" w:sz="0" w:space="0" w:color="auto"/>
            <w:left w:val="none" w:sz="0" w:space="0" w:color="auto"/>
            <w:bottom w:val="none" w:sz="0" w:space="0" w:color="auto"/>
            <w:right w:val="none" w:sz="0" w:space="0" w:color="auto"/>
          </w:divBdr>
          <w:divsChild>
            <w:div w:id="10969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29722">
      <w:bodyDiv w:val="1"/>
      <w:marLeft w:val="0"/>
      <w:marRight w:val="0"/>
      <w:marTop w:val="0"/>
      <w:marBottom w:val="0"/>
      <w:divBdr>
        <w:top w:val="none" w:sz="0" w:space="0" w:color="auto"/>
        <w:left w:val="none" w:sz="0" w:space="0" w:color="auto"/>
        <w:bottom w:val="none" w:sz="0" w:space="0" w:color="auto"/>
        <w:right w:val="none" w:sz="0" w:space="0" w:color="auto"/>
      </w:divBdr>
    </w:div>
    <w:div w:id="1351028221">
      <w:bodyDiv w:val="1"/>
      <w:marLeft w:val="0"/>
      <w:marRight w:val="0"/>
      <w:marTop w:val="0"/>
      <w:marBottom w:val="0"/>
      <w:divBdr>
        <w:top w:val="none" w:sz="0" w:space="0" w:color="auto"/>
        <w:left w:val="none" w:sz="0" w:space="0" w:color="auto"/>
        <w:bottom w:val="none" w:sz="0" w:space="0" w:color="auto"/>
        <w:right w:val="none" w:sz="0" w:space="0" w:color="auto"/>
      </w:divBdr>
      <w:divsChild>
        <w:div w:id="1100830781">
          <w:marLeft w:val="0"/>
          <w:marRight w:val="0"/>
          <w:marTop w:val="0"/>
          <w:marBottom w:val="0"/>
          <w:divBdr>
            <w:top w:val="none" w:sz="0" w:space="0" w:color="auto"/>
            <w:left w:val="none" w:sz="0" w:space="0" w:color="auto"/>
            <w:bottom w:val="none" w:sz="0" w:space="0" w:color="auto"/>
            <w:right w:val="none" w:sz="0" w:space="0" w:color="auto"/>
          </w:divBdr>
          <w:divsChild>
            <w:div w:id="1507359791">
              <w:marLeft w:val="0"/>
              <w:marRight w:val="0"/>
              <w:marTop w:val="0"/>
              <w:marBottom w:val="0"/>
              <w:divBdr>
                <w:top w:val="none" w:sz="0" w:space="0" w:color="auto"/>
                <w:left w:val="none" w:sz="0" w:space="0" w:color="auto"/>
                <w:bottom w:val="none" w:sz="0" w:space="0" w:color="auto"/>
                <w:right w:val="none" w:sz="0" w:space="0" w:color="auto"/>
              </w:divBdr>
              <w:divsChild>
                <w:div w:id="1430390893">
                  <w:marLeft w:val="0"/>
                  <w:marRight w:val="0"/>
                  <w:marTop w:val="0"/>
                  <w:marBottom w:val="0"/>
                  <w:divBdr>
                    <w:top w:val="none" w:sz="0" w:space="0" w:color="auto"/>
                    <w:left w:val="none" w:sz="0" w:space="0" w:color="auto"/>
                    <w:bottom w:val="none" w:sz="0" w:space="0" w:color="auto"/>
                    <w:right w:val="none" w:sz="0" w:space="0" w:color="auto"/>
                  </w:divBdr>
                  <w:divsChild>
                    <w:div w:id="654844068">
                      <w:marLeft w:val="0"/>
                      <w:marRight w:val="0"/>
                      <w:marTop w:val="0"/>
                      <w:marBottom w:val="0"/>
                      <w:divBdr>
                        <w:top w:val="none" w:sz="0" w:space="0" w:color="auto"/>
                        <w:left w:val="none" w:sz="0" w:space="0" w:color="auto"/>
                        <w:bottom w:val="none" w:sz="0" w:space="0" w:color="auto"/>
                        <w:right w:val="none" w:sz="0" w:space="0" w:color="auto"/>
                      </w:divBdr>
                      <w:divsChild>
                        <w:div w:id="486172687">
                          <w:marLeft w:val="0"/>
                          <w:marRight w:val="0"/>
                          <w:marTop w:val="0"/>
                          <w:marBottom w:val="0"/>
                          <w:divBdr>
                            <w:top w:val="none" w:sz="0" w:space="0" w:color="auto"/>
                            <w:left w:val="none" w:sz="0" w:space="0" w:color="auto"/>
                            <w:bottom w:val="none" w:sz="0" w:space="0" w:color="auto"/>
                            <w:right w:val="none" w:sz="0" w:space="0" w:color="auto"/>
                          </w:divBdr>
                          <w:divsChild>
                            <w:div w:id="1154956837">
                              <w:marLeft w:val="0"/>
                              <w:marRight w:val="0"/>
                              <w:marTop w:val="0"/>
                              <w:marBottom w:val="0"/>
                              <w:divBdr>
                                <w:top w:val="none" w:sz="0" w:space="0" w:color="auto"/>
                                <w:left w:val="none" w:sz="0" w:space="0" w:color="auto"/>
                                <w:bottom w:val="none" w:sz="0" w:space="0" w:color="auto"/>
                                <w:right w:val="none" w:sz="0" w:space="0" w:color="auto"/>
                              </w:divBdr>
                              <w:divsChild>
                                <w:div w:id="228856228">
                                  <w:marLeft w:val="0"/>
                                  <w:marRight w:val="0"/>
                                  <w:marTop w:val="0"/>
                                  <w:marBottom w:val="0"/>
                                  <w:divBdr>
                                    <w:top w:val="none" w:sz="0" w:space="0" w:color="auto"/>
                                    <w:left w:val="none" w:sz="0" w:space="0" w:color="auto"/>
                                    <w:bottom w:val="none" w:sz="0" w:space="0" w:color="auto"/>
                                    <w:right w:val="none" w:sz="0" w:space="0" w:color="auto"/>
                                  </w:divBdr>
                                  <w:divsChild>
                                    <w:div w:id="20664902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4961284">
      <w:bodyDiv w:val="1"/>
      <w:marLeft w:val="0"/>
      <w:marRight w:val="0"/>
      <w:marTop w:val="0"/>
      <w:marBottom w:val="0"/>
      <w:divBdr>
        <w:top w:val="none" w:sz="0" w:space="0" w:color="auto"/>
        <w:left w:val="none" w:sz="0" w:space="0" w:color="auto"/>
        <w:bottom w:val="none" w:sz="0" w:space="0" w:color="auto"/>
        <w:right w:val="none" w:sz="0" w:space="0" w:color="auto"/>
      </w:divBdr>
      <w:divsChild>
        <w:div w:id="1220440928">
          <w:marLeft w:val="0"/>
          <w:marRight w:val="0"/>
          <w:marTop w:val="0"/>
          <w:marBottom w:val="0"/>
          <w:divBdr>
            <w:top w:val="none" w:sz="0" w:space="0" w:color="auto"/>
            <w:left w:val="none" w:sz="0" w:space="0" w:color="auto"/>
            <w:bottom w:val="none" w:sz="0" w:space="0" w:color="auto"/>
            <w:right w:val="none" w:sz="0" w:space="0" w:color="auto"/>
          </w:divBdr>
          <w:divsChild>
            <w:div w:id="963075894">
              <w:marLeft w:val="0"/>
              <w:marRight w:val="0"/>
              <w:marTop w:val="0"/>
              <w:marBottom w:val="0"/>
              <w:divBdr>
                <w:top w:val="none" w:sz="0" w:space="0" w:color="auto"/>
                <w:left w:val="none" w:sz="0" w:space="0" w:color="auto"/>
                <w:bottom w:val="none" w:sz="0" w:space="0" w:color="auto"/>
                <w:right w:val="none" w:sz="0" w:space="0" w:color="auto"/>
              </w:divBdr>
              <w:divsChild>
                <w:div w:id="223881410">
                  <w:marLeft w:val="0"/>
                  <w:marRight w:val="0"/>
                  <w:marTop w:val="0"/>
                  <w:marBottom w:val="0"/>
                  <w:divBdr>
                    <w:top w:val="none" w:sz="0" w:space="0" w:color="auto"/>
                    <w:left w:val="none" w:sz="0" w:space="0" w:color="auto"/>
                    <w:bottom w:val="none" w:sz="0" w:space="0" w:color="auto"/>
                    <w:right w:val="none" w:sz="0" w:space="0" w:color="auto"/>
                  </w:divBdr>
                  <w:divsChild>
                    <w:div w:id="673192071">
                      <w:marLeft w:val="0"/>
                      <w:marRight w:val="0"/>
                      <w:marTop w:val="0"/>
                      <w:marBottom w:val="0"/>
                      <w:divBdr>
                        <w:top w:val="none" w:sz="0" w:space="0" w:color="auto"/>
                        <w:left w:val="none" w:sz="0" w:space="0" w:color="auto"/>
                        <w:bottom w:val="none" w:sz="0" w:space="0" w:color="auto"/>
                        <w:right w:val="none" w:sz="0" w:space="0" w:color="auto"/>
                      </w:divBdr>
                      <w:divsChild>
                        <w:div w:id="335499751">
                          <w:marLeft w:val="0"/>
                          <w:marRight w:val="0"/>
                          <w:marTop w:val="0"/>
                          <w:marBottom w:val="0"/>
                          <w:divBdr>
                            <w:top w:val="none" w:sz="0" w:space="0" w:color="auto"/>
                            <w:left w:val="none" w:sz="0" w:space="0" w:color="auto"/>
                            <w:bottom w:val="none" w:sz="0" w:space="0" w:color="auto"/>
                            <w:right w:val="none" w:sz="0" w:space="0" w:color="auto"/>
                          </w:divBdr>
                          <w:divsChild>
                            <w:div w:id="715852858">
                              <w:marLeft w:val="0"/>
                              <w:marRight w:val="0"/>
                              <w:marTop w:val="0"/>
                              <w:marBottom w:val="0"/>
                              <w:divBdr>
                                <w:top w:val="none" w:sz="0" w:space="0" w:color="auto"/>
                                <w:left w:val="none" w:sz="0" w:space="0" w:color="auto"/>
                                <w:bottom w:val="none" w:sz="0" w:space="0" w:color="auto"/>
                                <w:right w:val="none" w:sz="0" w:space="0" w:color="auto"/>
                              </w:divBdr>
                              <w:divsChild>
                                <w:div w:id="303511700">
                                  <w:marLeft w:val="240"/>
                                  <w:marRight w:val="240"/>
                                  <w:marTop w:val="0"/>
                                  <w:marBottom w:val="0"/>
                                  <w:divBdr>
                                    <w:top w:val="none" w:sz="0" w:space="0" w:color="auto"/>
                                    <w:left w:val="none" w:sz="0" w:space="0" w:color="auto"/>
                                    <w:bottom w:val="none" w:sz="0" w:space="0" w:color="auto"/>
                                    <w:right w:val="none" w:sz="0" w:space="0" w:color="auto"/>
                                  </w:divBdr>
                                  <w:divsChild>
                                    <w:div w:id="1869371715">
                                      <w:marLeft w:val="0"/>
                                      <w:marRight w:val="0"/>
                                      <w:marTop w:val="0"/>
                                      <w:marBottom w:val="0"/>
                                      <w:divBdr>
                                        <w:top w:val="none" w:sz="0" w:space="0" w:color="auto"/>
                                        <w:left w:val="none" w:sz="0" w:space="0" w:color="auto"/>
                                        <w:bottom w:val="none" w:sz="0" w:space="0" w:color="auto"/>
                                        <w:right w:val="none" w:sz="0" w:space="0" w:color="auto"/>
                                      </w:divBdr>
                                      <w:divsChild>
                                        <w:div w:id="17255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2799962">
      <w:bodyDiv w:val="1"/>
      <w:marLeft w:val="0"/>
      <w:marRight w:val="0"/>
      <w:marTop w:val="0"/>
      <w:marBottom w:val="0"/>
      <w:divBdr>
        <w:top w:val="none" w:sz="0" w:space="0" w:color="auto"/>
        <w:left w:val="none" w:sz="0" w:space="0" w:color="auto"/>
        <w:bottom w:val="none" w:sz="0" w:space="0" w:color="auto"/>
        <w:right w:val="none" w:sz="0" w:space="0" w:color="auto"/>
      </w:divBdr>
      <w:divsChild>
        <w:div w:id="1829855918">
          <w:marLeft w:val="0"/>
          <w:marRight w:val="0"/>
          <w:marTop w:val="0"/>
          <w:marBottom w:val="0"/>
          <w:divBdr>
            <w:top w:val="none" w:sz="0" w:space="0" w:color="auto"/>
            <w:left w:val="none" w:sz="0" w:space="0" w:color="auto"/>
            <w:bottom w:val="none" w:sz="0" w:space="0" w:color="auto"/>
            <w:right w:val="none" w:sz="0" w:space="0" w:color="auto"/>
          </w:divBdr>
          <w:divsChild>
            <w:div w:id="843939131">
              <w:marLeft w:val="0"/>
              <w:marRight w:val="0"/>
              <w:marTop w:val="0"/>
              <w:marBottom w:val="0"/>
              <w:divBdr>
                <w:top w:val="none" w:sz="0" w:space="0" w:color="auto"/>
                <w:left w:val="none" w:sz="0" w:space="0" w:color="auto"/>
                <w:bottom w:val="none" w:sz="0" w:space="0" w:color="auto"/>
                <w:right w:val="none" w:sz="0" w:space="0" w:color="auto"/>
              </w:divBdr>
              <w:divsChild>
                <w:div w:id="40981501">
                  <w:marLeft w:val="0"/>
                  <w:marRight w:val="0"/>
                  <w:marTop w:val="0"/>
                  <w:marBottom w:val="0"/>
                  <w:divBdr>
                    <w:top w:val="none" w:sz="0" w:space="0" w:color="auto"/>
                    <w:left w:val="none" w:sz="0" w:space="0" w:color="auto"/>
                    <w:bottom w:val="none" w:sz="0" w:space="0" w:color="auto"/>
                    <w:right w:val="none" w:sz="0" w:space="0" w:color="auto"/>
                  </w:divBdr>
                  <w:divsChild>
                    <w:div w:id="1531071260">
                      <w:marLeft w:val="0"/>
                      <w:marRight w:val="0"/>
                      <w:marTop w:val="0"/>
                      <w:marBottom w:val="0"/>
                      <w:divBdr>
                        <w:top w:val="none" w:sz="0" w:space="0" w:color="auto"/>
                        <w:left w:val="none" w:sz="0" w:space="0" w:color="auto"/>
                        <w:bottom w:val="none" w:sz="0" w:space="0" w:color="auto"/>
                        <w:right w:val="none" w:sz="0" w:space="0" w:color="auto"/>
                      </w:divBdr>
                      <w:divsChild>
                        <w:div w:id="476924031">
                          <w:marLeft w:val="0"/>
                          <w:marRight w:val="0"/>
                          <w:marTop w:val="0"/>
                          <w:marBottom w:val="0"/>
                          <w:divBdr>
                            <w:top w:val="none" w:sz="0" w:space="0" w:color="auto"/>
                            <w:left w:val="none" w:sz="0" w:space="0" w:color="auto"/>
                            <w:bottom w:val="none" w:sz="0" w:space="0" w:color="auto"/>
                            <w:right w:val="none" w:sz="0" w:space="0" w:color="auto"/>
                          </w:divBdr>
                          <w:divsChild>
                            <w:div w:id="2121562728">
                              <w:marLeft w:val="0"/>
                              <w:marRight w:val="0"/>
                              <w:marTop w:val="0"/>
                              <w:marBottom w:val="0"/>
                              <w:divBdr>
                                <w:top w:val="none" w:sz="0" w:space="0" w:color="auto"/>
                                <w:left w:val="none" w:sz="0" w:space="0" w:color="auto"/>
                                <w:bottom w:val="none" w:sz="0" w:space="0" w:color="auto"/>
                                <w:right w:val="none" w:sz="0" w:space="0" w:color="auto"/>
                              </w:divBdr>
                              <w:divsChild>
                                <w:div w:id="1987315519">
                                  <w:marLeft w:val="0"/>
                                  <w:marRight w:val="0"/>
                                  <w:marTop w:val="0"/>
                                  <w:marBottom w:val="0"/>
                                  <w:divBdr>
                                    <w:top w:val="none" w:sz="0" w:space="0" w:color="auto"/>
                                    <w:left w:val="none" w:sz="0" w:space="0" w:color="auto"/>
                                    <w:bottom w:val="none" w:sz="0" w:space="0" w:color="auto"/>
                                    <w:right w:val="none" w:sz="0" w:space="0" w:color="auto"/>
                                  </w:divBdr>
                                  <w:divsChild>
                                    <w:div w:id="2069722407">
                                      <w:marLeft w:val="0"/>
                                      <w:marRight w:val="0"/>
                                      <w:marTop w:val="0"/>
                                      <w:marBottom w:val="0"/>
                                      <w:divBdr>
                                        <w:top w:val="none" w:sz="0" w:space="0" w:color="auto"/>
                                        <w:left w:val="none" w:sz="0" w:space="0" w:color="auto"/>
                                        <w:bottom w:val="none" w:sz="0" w:space="0" w:color="auto"/>
                                        <w:right w:val="none" w:sz="0" w:space="0" w:color="auto"/>
                                      </w:divBdr>
                                      <w:divsChild>
                                        <w:div w:id="1424838261">
                                          <w:marLeft w:val="0"/>
                                          <w:marRight w:val="0"/>
                                          <w:marTop w:val="6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1746795">
      <w:bodyDiv w:val="1"/>
      <w:marLeft w:val="0"/>
      <w:marRight w:val="0"/>
      <w:marTop w:val="0"/>
      <w:marBottom w:val="0"/>
      <w:divBdr>
        <w:top w:val="none" w:sz="0" w:space="0" w:color="auto"/>
        <w:left w:val="none" w:sz="0" w:space="0" w:color="auto"/>
        <w:bottom w:val="none" w:sz="0" w:space="0" w:color="auto"/>
        <w:right w:val="none" w:sz="0" w:space="0" w:color="auto"/>
      </w:divBdr>
      <w:divsChild>
        <w:div w:id="27877502">
          <w:marLeft w:val="0"/>
          <w:marRight w:val="0"/>
          <w:marTop w:val="0"/>
          <w:marBottom w:val="0"/>
          <w:divBdr>
            <w:top w:val="none" w:sz="0" w:space="0" w:color="auto"/>
            <w:left w:val="none" w:sz="0" w:space="0" w:color="auto"/>
            <w:bottom w:val="none" w:sz="0" w:space="0" w:color="auto"/>
            <w:right w:val="none" w:sz="0" w:space="0" w:color="auto"/>
          </w:divBdr>
          <w:divsChild>
            <w:div w:id="463013171">
              <w:marLeft w:val="0"/>
              <w:marRight w:val="0"/>
              <w:marTop w:val="0"/>
              <w:marBottom w:val="0"/>
              <w:divBdr>
                <w:top w:val="none" w:sz="0" w:space="0" w:color="auto"/>
                <w:left w:val="none" w:sz="0" w:space="0" w:color="auto"/>
                <w:bottom w:val="none" w:sz="0" w:space="0" w:color="auto"/>
                <w:right w:val="none" w:sz="0" w:space="0" w:color="auto"/>
              </w:divBdr>
              <w:divsChild>
                <w:div w:id="1477409164">
                  <w:marLeft w:val="0"/>
                  <w:marRight w:val="0"/>
                  <w:marTop w:val="0"/>
                  <w:marBottom w:val="0"/>
                  <w:divBdr>
                    <w:top w:val="none" w:sz="0" w:space="0" w:color="auto"/>
                    <w:left w:val="none" w:sz="0" w:space="0" w:color="auto"/>
                    <w:bottom w:val="none" w:sz="0" w:space="0" w:color="auto"/>
                    <w:right w:val="none" w:sz="0" w:space="0" w:color="auto"/>
                  </w:divBdr>
                  <w:divsChild>
                    <w:div w:id="832572466">
                      <w:marLeft w:val="0"/>
                      <w:marRight w:val="0"/>
                      <w:marTop w:val="0"/>
                      <w:marBottom w:val="0"/>
                      <w:divBdr>
                        <w:top w:val="none" w:sz="0" w:space="0" w:color="auto"/>
                        <w:left w:val="none" w:sz="0" w:space="0" w:color="auto"/>
                        <w:bottom w:val="none" w:sz="0" w:space="0" w:color="auto"/>
                        <w:right w:val="none" w:sz="0" w:space="0" w:color="auto"/>
                      </w:divBdr>
                      <w:divsChild>
                        <w:div w:id="1697075253">
                          <w:marLeft w:val="0"/>
                          <w:marRight w:val="0"/>
                          <w:marTop w:val="0"/>
                          <w:marBottom w:val="0"/>
                          <w:divBdr>
                            <w:top w:val="none" w:sz="0" w:space="0" w:color="auto"/>
                            <w:left w:val="none" w:sz="0" w:space="0" w:color="auto"/>
                            <w:bottom w:val="none" w:sz="0" w:space="0" w:color="auto"/>
                            <w:right w:val="none" w:sz="0" w:space="0" w:color="auto"/>
                          </w:divBdr>
                          <w:divsChild>
                            <w:div w:id="1990674476">
                              <w:marLeft w:val="0"/>
                              <w:marRight w:val="0"/>
                              <w:marTop w:val="0"/>
                              <w:marBottom w:val="0"/>
                              <w:divBdr>
                                <w:top w:val="none" w:sz="0" w:space="0" w:color="auto"/>
                                <w:left w:val="none" w:sz="0" w:space="0" w:color="auto"/>
                                <w:bottom w:val="none" w:sz="0" w:space="0" w:color="auto"/>
                                <w:right w:val="none" w:sz="0" w:space="0" w:color="auto"/>
                              </w:divBdr>
                              <w:divsChild>
                                <w:div w:id="778765652">
                                  <w:marLeft w:val="0"/>
                                  <w:marRight w:val="0"/>
                                  <w:marTop w:val="0"/>
                                  <w:marBottom w:val="0"/>
                                  <w:divBdr>
                                    <w:top w:val="none" w:sz="0" w:space="0" w:color="auto"/>
                                    <w:left w:val="none" w:sz="0" w:space="0" w:color="auto"/>
                                    <w:bottom w:val="none" w:sz="0" w:space="0" w:color="auto"/>
                                    <w:right w:val="none" w:sz="0" w:space="0" w:color="auto"/>
                                  </w:divBdr>
                                  <w:divsChild>
                                    <w:div w:id="831916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878952">
      <w:bodyDiv w:val="1"/>
      <w:marLeft w:val="0"/>
      <w:marRight w:val="0"/>
      <w:marTop w:val="0"/>
      <w:marBottom w:val="0"/>
      <w:divBdr>
        <w:top w:val="none" w:sz="0" w:space="0" w:color="auto"/>
        <w:left w:val="none" w:sz="0" w:space="0" w:color="auto"/>
        <w:bottom w:val="none" w:sz="0" w:space="0" w:color="auto"/>
        <w:right w:val="none" w:sz="0" w:space="0" w:color="auto"/>
      </w:divBdr>
    </w:div>
    <w:div w:id="1486311166">
      <w:bodyDiv w:val="1"/>
      <w:marLeft w:val="0"/>
      <w:marRight w:val="0"/>
      <w:marTop w:val="0"/>
      <w:marBottom w:val="0"/>
      <w:divBdr>
        <w:top w:val="none" w:sz="0" w:space="0" w:color="auto"/>
        <w:left w:val="none" w:sz="0" w:space="0" w:color="auto"/>
        <w:bottom w:val="none" w:sz="0" w:space="0" w:color="auto"/>
        <w:right w:val="none" w:sz="0" w:space="0" w:color="auto"/>
      </w:divBdr>
    </w:div>
    <w:div w:id="1549218601">
      <w:bodyDiv w:val="1"/>
      <w:marLeft w:val="0"/>
      <w:marRight w:val="0"/>
      <w:marTop w:val="0"/>
      <w:marBottom w:val="0"/>
      <w:divBdr>
        <w:top w:val="none" w:sz="0" w:space="0" w:color="auto"/>
        <w:left w:val="none" w:sz="0" w:space="0" w:color="auto"/>
        <w:bottom w:val="none" w:sz="0" w:space="0" w:color="auto"/>
        <w:right w:val="none" w:sz="0" w:space="0" w:color="auto"/>
      </w:divBdr>
    </w:div>
    <w:div w:id="1551184759">
      <w:bodyDiv w:val="1"/>
      <w:marLeft w:val="0"/>
      <w:marRight w:val="0"/>
      <w:marTop w:val="0"/>
      <w:marBottom w:val="0"/>
      <w:divBdr>
        <w:top w:val="none" w:sz="0" w:space="0" w:color="auto"/>
        <w:left w:val="none" w:sz="0" w:space="0" w:color="auto"/>
        <w:bottom w:val="none" w:sz="0" w:space="0" w:color="auto"/>
        <w:right w:val="none" w:sz="0" w:space="0" w:color="auto"/>
      </w:divBdr>
    </w:div>
    <w:div w:id="1649286226">
      <w:bodyDiv w:val="1"/>
      <w:marLeft w:val="0"/>
      <w:marRight w:val="0"/>
      <w:marTop w:val="0"/>
      <w:marBottom w:val="0"/>
      <w:divBdr>
        <w:top w:val="none" w:sz="0" w:space="0" w:color="auto"/>
        <w:left w:val="none" w:sz="0" w:space="0" w:color="auto"/>
        <w:bottom w:val="none" w:sz="0" w:space="0" w:color="auto"/>
        <w:right w:val="none" w:sz="0" w:space="0" w:color="auto"/>
      </w:divBdr>
    </w:div>
    <w:div w:id="1650018431">
      <w:bodyDiv w:val="1"/>
      <w:marLeft w:val="0"/>
      <w:marRight w:val="0"/>
      <w:marTop w:val="0"/>
      <w:marBottom w:val="0"/>
      <w:divBdr>
        <w:top w:val="none" w:sz="0" w:space="0" w:color="auto"/>
        <w:left w:val="none" w:sz="0" w:space="0" w:color="auto"/>
        <w:bottom w:val="none" w:sz="0" w:space="0" w:color="auto"/>
        <w:right w:val="none" w:sz="0" w:space="0" w:color="auto"/>
      </w:divBdr>
    </w:div>
    <w:div w:id="1671326995">
      <w:bodyDiv w:val="1"/>
      <w:marLeft w:val="0"/>
      <w:marRight w:val="0"/>
      <w:marTop w:val="0"/>
      <w:marBottom w:val="0"/>
      <w:divBdr>
        <w:top w:val="none" w:sz="0" w:space="0" w:color="auto"/>
        <w:left w:val="none" w:sz="0" w:space="0" w:color="auto"/>
        <w:bottom w:val="none" w:sz="0" w:space="0" w:color="auto"/>
        <w:right w:val="none" w:sz="0" w:space="0" w:color="auto"/>
      </w:divBdr>
    </w:div>
    <w:div w:id="1696614173">
      <w:bodyDiv w:val="1"/>
      <w:marLeft w:val="0"/>
      <w:marRight w:val="0"/>
      <w:marTop w:val="0"/>
      <w:marBottom w:val="0"/>
      <w:divBdr>
        <w:top w:val="none" w:sz="0" w:space="0" w:color="auto"/>
        <w:left w:val="none" w:sz="0" w:space="0" w:color="auto"/>
        <w:bottom w:val="none" w:sz="0" w:space="0" w:color="auto"/>
        <w:right w:val="none" w:sz="0" w:space="0" w:color="auto"/>
      </w:divBdr>
    </w:div>
    <w:div w:id="1748071265">
      <w:bodyDiv w:val="1"/>
      <w:marLeft w:val="0"/>
      <w:marRight w:val="0"/>
      <w:marTop w:val="0"/>
      <w:marBottom w:val="0"/>
      <w:divBdr>
        <w:top w:val="none" w:sz="0" w:space="0" w:color="auto"/>
        <w:left w:val="none" w:sz="0" w:space="0" w:color="auto"/>
        <w:bottom w:val="none" w:sz="0" w:space="0" w:color="auto"/>
        <w:right w:val="none" w:sz="0" w:space="0" w:color="auto"/>
      </w:divBdr>
    </w:div>
    <w:div w:id="1808738513">
      <w:bodyDiv w:val="1"/>
      <w:marLeft w:val="0"/>
      <w:marRight w:val="0"/>
      <w:marTop w:val="0"/>
      <w:marBottom w:val="0"/>
      <w:divBdr>
        <w:top w:val="none" w:sz="0" w:space="0" w:color="auto"/>
        <w:left w:val="none" w:sz="0" w:space="0" w:color="auto"/>
        <w:bottom w:val="none" w:sz="0" w:space="0" w:color="auto"/>
        <w:right w:val="none" w:sz="0" w:space="0" w:color="auto"/>
      </w:divBdr>
    </w:div>
    <w:div w:id="1837265274">
      <w:bodyDiv w:val="1"/>
      <w:marLeft w:val="0"/>
      <w:marRight w:val="0"/>
      <w:marTop w:val="0"/>
      <w:marBottom w:val="0"/>
      <w:divBdr>
        <w:top w:val="none" w:sz="0" w:space="0" w:color="auto"/>
        <w:left w:val="none" w:sz="0" w:space="0" w:color="auto"/>
        <w:bottom w:val="none" w:sz="0" w:space="0" w:color="auto"/>
        <w:right w:val="none" w:sz="0" w:space="0" w:color="auto"/>
      </w:divBdr>
    </w:div>
    <w:div w:id="1961572061">
      <w:bodyDiv w:val="1"/>
      <w:marLeft w:val="0"/>
      <w:marRight w:val="0"/>
      <w:marTop w:val="0"/>
      <w:marBottom w:val="0"/>
      <w:divBdr>
        <w:top w:val="none" w:sz="0" w:space="0" w:color="auto"/>
        <w:left w:val="none" w:sz="0" w:space="0" w:color="auto"/>
        <w:bottom w:val="none" w:sz="0" w:space="0" w:color="auto"/>
        <w:right w:val="none" w:sz="0" w:space="0" w:color="auto"/>
      </w:divBdr>
    </w:div>
    <w:div w:id="2051414228">
      <w:bodyDiv w:val="1"/>
      <w:marLeft w:val="0"/>
      <w:marRight w:val="0"/>
      <w:marTop w:val="0"/>
      <w:marBottom w:val="0"/>
      <w:divBdr>
        <w:top w:val="none" w:sz="0" w:space="0" w:color="auto"/>
        <w:left w:val="none" w:sz="0" w:space="0" w:color="auto"/>
        <w:bottom w:val="none" w:sz="0" w:space="0" w:color="auto"/>
        <w:right w:val="none" w:sz="0" w:space="0" w:color="auto"/>
      </w:divBdr>
    </w:div>
    <w:div w:id="2079667570">
      <w:bodyDiv w:val="1"/>
      <w:marLeft w:val="0"/>
      <w:marRight w:val="0"/>
      <w:marTop w:val="0"/>
      <w:marBottom w:val="0"/>
      <w:divBdr>
        <w:top w:val="none" w:sz="0" w:space="0" w:color="auto"/>
        <w:left w:val="none" w:sz="0" w:space="0" w:color="auto"/>
        <w:bottom w:val="none" w:sz="0" w:space="0" w:color="auto"/>
        <w:right w:val="none" w:sz="0" w:space="0" w:color="auto"/>
      </w:divBdr>
      <w:divsChild>
        <w:div w:id="319625031">
          <w:marLeft w:val="0"/>
          <w:marRight w:val="0"/>
          <w:marTop w:val="0"/>
          <w:marBottom w:val="0"/>
          <w:divBdr>
            <w:top w:val="none" w:sz="0" w:space="0" w:color="auto"/>
            <w:left w:val="none" w:sz="0" w:space="0" w:color="auto"/>
            <w:bottom w:val="none" w:sz="0" w:space="0" w:color="auto"/>
            <w:right w:val="none" w:sz="0" w:space="0" w:color="auto"/>
          </w:divBdr>
          <w:divsChild>
            <w:div w:id="1751273438">
              <w:marLeft w:val="0"/>
              <w:marRight w:val="0"/>
              <w:marTop w:val="0"/>
              <w:marBottom w:val="0"/>
              <w:divBdr>
                <w:top w:val="none" w:sz="0" w:space="0" w:color="auto"/>
                <w:left w:val="none" w:sz="0" w:space="0" w:color="auto"/>
                <w:bottom w:val="none" w:sz="0" w:space="0" w:color="auto"/>
                <w:right w:val="none" w:sz="0" w:space="0" w:color="auto"/>
              </w:divBdr>
              <w:divsChild>
                <w:div w:id="759178372">
                  <w:marLeft w:val="0"/>
                  <w:marRight w:val="0"/>
                  <w:marTop w:val="0"/>
                  <w:marBottom w:val="0"/>
                  <w:divBdr>
                    <w:top w:val="none" w:sz="0" w:space="0" w:color="auto"/>
                    <w:left w:val="none" w:sz="0" w:space="0" w:color="auto"/>
                    <w:bottom w:val="none" w:sz="0" w:space="0" w:color="auto"/>
                    <w:right w:val="none" w:sz="0" w:space="0" w:color="auto"/>
                  </w:divBdr>
                  <w:divsChild>
                    <w:div w:id="828906923">
                      <w:marLeft w:val="0"/>
                      <w:marRight w:val="0"/>
                      <w:marTop w:val="0"/>
                      <w:marBottom w:val="0"/>
                      <w:divBdr>
                        <w:top w:val="none" w:sz="0" w:space="0" w:color="auto"/>
                        <w:left w:val="none" w:sz="0" w:space="0" w:color="auto"/>
                        <w:bottom w:val="none" w:sz="0" w:space="0" w:color="auto"/>
                        <w:right w:val="none" w:sz="0" w:space="0" w:color="auto"/>
                      </w:divBdr>
                      <w:divsChild>
                        <w:div w:id="53550754">
                          <w:marLeft w:val="0"/>
                          <w:marRight w:val="0"/>
                          <w:marTop w:val="0"/>
                          <w:marBottom w:val="0"/>
                          <w:divBdr>
                            <w:top w:val="none" w:sz="0" w:space="0" w:color="auto"/>
                            <w:left w:val="none" w:sz="0" w:space="0" w:color="auto"/>
                            <w:bottom w:val="none" w:sz="0" w:space="0" w:color="auto"/>
                            <w:right w:val="none" w:sz="0" w:space="0" w:color="auto"/>
                          </w:divBdr>
                          <w:divsChild>
                            <w:div w:id="1594439043">
                              <w:marLeft w:val="0"/>
                              <w:marRight w:val="0"/>
                              <w:marTop w:val="0"/>
                              <w:marBottom w:val="0"/>
                              <w:divBdr>
                                <w:top w:val="none" w:sz="0" w:space="0" w:color="auto"/>
                                <w:left w:val="none" w:sz="0" w:space="0" w:color="auto"/>
                                <w:bottom w:val="none" w:sz="0" w:space="0" w:color="auto"/>
                                <w:right w:val="none" w:sz="0" w:space="0" w:color="auto"/>
                              </w:divBdr>
                              <w:divsChild>
                                <w:div w:id="1640262095">
                                  <w:marLeft w:val="0"/>
                                  <w:marRight w:val="0"/>
                                  <w:marTop w:val="0"/>
                                  <w:marBottom w:val="0"/>
                                  <w:divBdr>
                                    <w:top w:val="none" w:sz="0" w:space="0" w:color="auto"/>
                                    <w:left w:val="none" w:sz="0" w:space="0" w:color="auto"/>
                                    <w:bottom w:val="none" w:sz="0" w:space="0" w:color="auto"/>
                                    <w:right w:val="none" w:sz="0" w:space="0" w:color="auto"/>
                                  </w:divBdr>
                                  <w:divsChild>
                                    <w:div w:id="1604994622">
                                      <w:marLeft w:val="0"/>
                                      <w:marRight w:val="0"/>
                                      <w:marTop w:val="0"/>
                                      <w:marBottom w:val="0"/>
                                      <w:divBdr>
                                        <w:top w:val="none" w:sz="0" w:space="0" w:color="auto"/>
                                        <w:left w:val="none" w:sz="0" w:space="0" w:color="auto"/>
                                        <w:bottom w:val="none" w:sz="0" w:space="0" w:color="auto"/>
                                        <w:right w:val="none" w:sz="0" w:space="0" w:color="auto"/>
                                      </w:divBdr>
                                      <w:divsChild>
                                        <w:div w:id="157774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6196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5.JPG"/><Relationship Id="rId26" Type="http://schemas.openxmlformats.org/officeDocument/2006/relationships/image" Target="media/image12.png"/><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msdn.microsoft.com/en-us/library/dd264992.aspx" TargetMode="External"/><Relationship Id="rId34" Type="http://schemas.openxmlformats.org/officeDocument/2006/relationships/hyperlink" Target="http://msdn.microsoft.com/en-us/library/dd286743(v=vs.110)" TargetMode="External"/><Relationship Id="rId42" Type="http://schemas.microsoft.com/office/2011/relationships/people" Target="peop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go.microsoft.com/fwlink/?LinkID=230942" TargetMode="External"/><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image" Target="media/image7.png"/><Relationship Id="rId29" Type="http://schemas.openxmlformats.org/officeDocument/2006/relationships/image" Target="media/image15.png"/><Relationship Id="rId41"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JPG"/><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hyperlink" Target="http://www.tinyurl.com/almrangers" TargetMode="External"/><Relationship Id="rId10" Type="http://schemas.openxmlformats.org/officeDocument/2006/relationships/footnotes" Target="footnotes.xml"/><Relationship Id="rId19" Type="http://schemas.openxmlformats.org/officeDocument/2006/relationships/image" Target="media/image6.JPG"/><Relationship Id="rId31" Type="http://schemas.openxmlformats.org/officeDocument/2006/relationships/image" Target="media/image1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go.microsoft.com/fwlink/?LinkID=230942"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hyperlink" Target="http://msdn.microsoft.com/en-us/library/dd286586(v=vs.11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msdn.microsoft.com/en-us/library/dd264992.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s\ALMRangers\Coded%20UI%20Test%20Automation%20Guidance\Development\Documentation\Guidance%20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60458A0052BD48849356E7A5B79ACA" ma:contentTypeVersion="0" ma:contentTypeDescription="Create a new document." ma:contentTypeScope="" ma:versionID="a53e1bdc536f6c897b787660cac1d054">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B6879-36C9-4AE8-B8C8-B10BCA8516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2FADC57-44E6-41E1-9D85-14A44DC3861F}">
  <ds:schemaRefs>
    <ds:schemaRef ds:uri="http://schemas.microsoft.com/sharepoint/v3/contenttype/forms"/>
  </ds:schemaRefs>
</ds:datastoreItem>
</file>

<file path=customXml/itemProps3.xml><?xml version="1.0" encoding="utf-8"?>
<ds:datastoreItem xmlns:ds="http://schemas.openxmlformats.org/officeDocument/2006/customXml" ds:itemID="{B4E307DF-E973-4EE5-8E82-9112FA8F970D}">
  <ds:schemaRefs>
    <ds:schemaRef ds:uri="http://schemas.microsoft.com/office/2006/metadata/properties"/>
  </ds:schemaRefs>
</ds:datastoreItem>
</file>

<file path=customXml/itemProps4.xml><?xml version="1.0" encoding="utf-8"?>
<ds:datastoreItem xmlns:ds="http://schemas.openxmlformats.org/officeDocument/2006/customXml" ds:itemID="{5CC6B966-714F-4DA8-8E8F-B30D0869E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Guidance Document.dotx</Template>
  <TotalTime>0</TotalTime>
  <Pages>20</Pages>
  <Words>2391</Words>
  <Characters>13631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Microsoft Test Manager Visual Studio 2012</vt:lpstr>
    </vt:vector>
  </TitlesOfParts>
  <LinksUpToDate>false</LinksUpToDate>
  <CharactersWithSpaces>15991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Test Manager Visual Studio 2012</dc:title>
  <dc:subject>Test Impact Analysis</dc:subject>
  <dc:creator/>
  <dc:description>1. Define the product, i.e. Visual Studio, that this sheet applies to in TITLE property
2. Define the guidance topic in the SUBJECT property
3. Right click on @@PRODUCT@@ and @@GUIDANCE TOPIC@@ and select UPDATE FIELD</dc:description>
  <cp:lastModifiedBy/>
  <cp:revision>1</cp:revision>
  <dcterms:created xsi:type="dcterms:W3CDTF">2012-07-17T19:55:00Z</dcterms:created>
  <dcterms:modified xsi:type="dcterms:W3CDTF">2012-07-18T14:15:00Z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0x010100E560458A0052BD48849356E7A5B79ACA</vt:lpwstr>
  </property>
</Properties>
</file>